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B8735" w14:textId="77777777" w:rsidR="00C8031B" w:rsidRDefault="00C8031B" w:rsidP="003B2024">
      <w:pPr>
        <w:pStyle w:val="Textoindependiente"/>
        <w:kinsoku w:val="0"/>
        <w:overflowPunct w:val="0"/>
        <w:spacing w:line="252" w:lineRule="auto"/>
        <w:ind w:right="409"/>
        <w:jc w:val="center"/>
        <w:rPr>
          <w:rFonts w:eastAsiaTheme="minorEastAsia"/>
          <w:b/>
          <w:i w:val="0"/>
          <w:iCs w:val="0"/>
          <w:sz w:val="24"/>
          <w:szCs w:val="24"/>
          <w:lang w:eastAsia="es-ES" w:bidi="ks-Deva"/>
        </w:rPr>
      </w:pPr>
    </w:p>
    <w:p w14:paraId="4011A813" w14:textId="77777777" w:rsidR="00C8031B" w:rsidRPr="001B3ADB" w:rsidRDefault="00C8031B" w:rsidP="00C8031B">
      <w:pPr>
        <w:rPr>
          <w:b/>
        </w:rPr>
      </w:pPr>
    </w:p>
    <w:p w14:paraId="0069C742" w14:textId="40E7B073" w:rsidR="00C8031B" w:rsidRPr="008E5187" w:rsidRDefault="00C8031B" w:rsidP="00C8031B">
      <w:pPr>
        <w:keepNext/>
        <w:pBdr>
          <w:top w:val="double" w:sz="6" w:space="1" w:color="auto"/>
          <w:left w:val="double" w:sz="6" w:space="1" w:color="auto"/>
          <w:bottom w:val="double" w:sz="6" w:space="1" w:color="auto"/>
          <w:right w:val="double" w:sz="6" w:space="15" w:color="auto"/>
        </w:pBdr>
        <w:jc w:val="center"/>
        <w:outlineLvl w:val="0"/>
        <w:rPr>
          <w:b/>
          <w:bCs/>
          <w:color w:val="000000"/>
          <w:lang w:eastAsia="es-ES"/>
        </w:rPr>
      </w:pPr>
      <w:r w:rsidRPr="008E5187">
        <w:rPr>
          <w:b/>
          <w:bCs/>
          <w:color w:val="000000"/>
          <w:lang w:eastAsia="es-ES"/>
        </w:rPr>
        <w:t>AYUDAS PARA CON</w:t>
      </w:r>
      <w:r w:rsidR="001118E0">
        <w:rPr>
          <w:b/>
          <w:bCs/>
          <w:color w:val="000000"/>
          <w:lang w:eastAsia="es-ES"/>
        </w:rPr>
        <w:t>T</w:t>
      </w:r>
      <w:r w:rsidRPr="008E5187">
        <w:rPr>
          <w:b/>
          <w:bCs/>
          <w:color w:val="000000"/>
          <w:lang w:eastAsia="es-ES"/>
        </w:rPr>
        <w:t>RATACIÓN DE TÉCNICOS/AS GEST</w:t>
      </w:r>
      <w:r w:rsidR="001118E0">
        <w:rPr>
          <w:b/>
          <w:bCs/>
          <w:color w:val="000000"/>
          <w:lang w:eastAsia="es-ES"/>
        </w:rPr>
        <w:t>IÓN C-T</w:t>
      </w:r>
      <w:r w:rsidRPr="008E5187">
        <w:rPr>
          <w:b/>
          <w:bCs/>
          <w:color w:val="000000"/>
          <w:lang w:eastAsia="es-ES"/>
        </w:rPr>
        <w:t xml:space="preserve"> </w:t>
      </w:r>
    </w:p>
    <w:p w14:paraId="750DE718" w14:textId="2D7F3E91" w:rsidR="00C8031B" w:rsidRPr="008E5187" w:rsidRDefault="00C8031B" w:rsidP="00C8031B">
      <w:pPr>
        <w:keepNext/>
        <w:pBdr>
          <w:top w:val="double" w:sz="6" w:space="1" w:color="auto"/>
          <w:left w:val="double" w:sz="6" w:space="1" w:color="auto"/>
          <w:bottom w:val="double" w:sz="6" w:space="1" w:color="auto"/>
          <w:right w:val="double" w:sz="6" w:space="15" w:color="auto"/>
        </w:pBdr>
        <w:jc w:val="center"/>
        <w:outlineLvl w:val="0"/>
        <w:rPr>
          <w:b/>
          <w:bCs/>
          <w:color w:val="000000"/>
          <w:lang w:eastAsia="es-ES"/>
        </w:rPr>
      </w:pPr>
      <w:r w:rsidRPr="008E5187">
        <w:rPr>
          <w:b/>
          <w:bCs/>
          <w:color w:val="000000"/>
          <w:lang w:eastAsia="es-ES"/>
        </w:rPr>
        <w:t xml:space="preserve">Impreso </w:t>
      </w:r>
      <w:r>
        <w:rPr>
          <w:b/>
          <w:bCs/>
          <w:color w:val="000000"/>
          <w:lang w:eastAsia="es-ES"/>
        </w:rPr>
        <w:t>7</w:t>
      </w:r>
      <w:r w:rsidRPr="008E5187">
        <w:rPr>
          <w:b/>
          <w:bCs/>
          <w:color w:val="000000"/>
          <w:lang w:eastAsia="es-ES"/>
        </w:rPr>
        <w:t xml:space="preserve"> </w:t>
      </w:r>
      <w:r>
        <w:rPr>
          <w:b/>
          <w:bCs/>
          <w:color w:val="000000"/>
          <w:lang w:eastAsia="es-ES"/>
        </w:rPr>
        <w:t>Compromiso de cofinanciación</w:t>
      </w:r>
    </w:p>
    <w:p w14:paraId="316785CC" w14:textId="77777777" w:rsidR="00C8031B" w:rsidRPr="001B3ADB" w:rsidRDefault="00C8031B" w:rsidP="00C8031B">
      <w:pPr>
        <w:rPr>
          <w:b/>
        </w:rPr>
      </w:pPr>
    </w:p>
    <w:p w14:paraId="47B9B3E0" w14:textId="33789CD5" w:rsidR="003B2024" w:rsidRPr="00F8794F" w:rsidRDefault="003B2024" w:rsidP="003B2024">
      <w:pPr>
        <w:pStyle w:val="Textoindependiente"/>
        <w:kinsoku w:val="0"/>
        <w:overflowPunct w:val="0"/>
        <w:spacing w:line="252" w:lineRule="auto"/>
        <w:ind w:right="409"/>
        <w:jc w:val="center"/>
        <w:rPr>
          <w:b/>
          <w:sz w:val="24"/>
          <w:szCs w:val="24"/>
        </w:rPr>
      </w:pPr>
      <w:r w:rsidRPr="00F8794F">
        <w:rPr>
          <w:rFonts w:eastAsiaTheme="minorEastAsia"/>
          <w:b/>
          <w:i w:val="0"/>
          <w:iCs w:val="0"/>
          <w:sz w:val="24"/>
          <w:szCs w:val="24"/>
          <w:lang w:eastAsia="es-ES" w:bidi="ks-Deva"/>
        </w:rPr>
        <w:t xml:space="preserve">Compromiso de cofinanciación </w:t>
      </w:r>
      <w:r w:rsidR="007B1308" w:rsidRPr="00F8794F">
        <w:rPr>
          <w:b/>
          <w:sz w:val="24"/>
          <w:szCs w:val="24"/>
        </w:rPr>
        <w:t>Ayudas</w:t>
      </w:r>
      <w:r w:rsidR="007B1308">
        <w:rPr>
          <w:b/>
          <w:sz w:val="24"/>
          <w:szCs w:val="24"/>
        </w:rPr>
        <w:t xml:space="preserve"> </w:t>
      </w:r>
      <w:r w:rsidR="007B1308">
        <w:rPr>
          <w:rFonts w:eastAsiaTheme="minorEastAsia"/>
          <w:b/>
          <w:sz w:val="24"/>
          <w:szCs w:val="24"/>
          <w:lang w:eastAsia="es-ES" w:bidi="ks-Deva"/>
        </w:rPr>
        <w:t>C</w:t>
      </w:r>
      <w:r w:rsidR="007B1308" w:rsidRPr="007B1308">
        <w:rPr>
          <w:rFonts w:eastAsiaTheme="minorEastAsia"/>
          <w:b/>
          <w:sz w:val="24"/>
          <w:szCs w:val="24"/>
          <w:lang w:eastAsia="es-ES" w:bidi="ks-Deva"/>
        </w:rPr>
        <w:t xml:space="preserve">ontratación </w:t>
      </w:r>
      <w:r w:rsidR="007B1308">
        <w:rPr>
          <w:rFonts w:eastAsiaTheme="minorEastAsia"/>
          <w:b/>
          <w:sz w:val="24"/>
          <w:szCs w:val="24"/>
          <w:lang w:eastAsia="es-ES" w:bidi="ks-Deva"/>
        </w:rPr>
        <w:t>P</w:t>
      </w:r>
      <w:r w:rsidR="007B1308" w:rsidRPr="007B1308">
        <w:rPr>
          <w:rFonts w:eastAsiaTheme="minorEastAsia"/>
          <w:b/>
          <w:sz w:val="24"/>
          <w:szCs w:val="24"/>
          <w:lang w:eastAsia="es-ES" w:bidi="ks-Deva"/>
        </w:rPr>
        <w:t xml:space="preserve">ersonal </w:t>
      </w:r>
      <w:r w:rsidR="007B1308">
        <w:rPr>
          <w:rFonts w:eastAsiaTheme="minorEastAsia"/>
          <w:b/>
          <w:sz w:val="24"/>
          <w:szCs w:val="24"/>
          <w:lang w:eastAsia="es-ES" w:bidi="ks-Deva"/>
        </w:rPr>
        <w:t>T</w:t>
      </w:r>
      <w:r w:rsidR="007B1308" w:rsidRPr="007B1308">
        <w:rPr>
          <w:rFonts w:eastAsiaTheme="minorEastAsia"/>
          <w:b/>
          <w:sz w:val="24"/>
          <w:szCs w:val="24"/>
          <w:lang w:eastAsia="es-ES" w:bidi="ks-Deva"/>
        </w:rPr>
        <w:t xml:space="preserve">écnico de </w:t>
      </w:r>
      <w:r w:rsidR="007B1308">
        <w:rPr>
          <w:rFonts w:eastAsiaTheme="minorEastAsia"/>
          <w:b/>
          <w:sz w:val="24"/>
          <w:szCs w:val="24"/>
          <w:lang w:eastAsia="es-ES" w:bidi="ks-Deva"/>
        </w:rPr>
        <w:t>G</w:t>
      </w:r>
      <w:r w:rsidR="007B1308" w:rsidRPr="007B1308">
        <w:rPr>
          <w:rFonts w:eastAsiaTheme="minorEastAsia"/>
          <w:b/>
          <w:sz w:val="24"/>
          <w:szCs w:val="24"/>
          <w:lang w:eastAsia="es-ES" w:bidi="ks-Deva"/>
        </w:rPr>
        <w:t xml:space="preserve">estión </w:t>
      </w:r>
      <w:r w:rsidR="001118E0">
        <w:rPr>
          <w:rFonts w:eastAsiaTheme="minorEastAsia"/>
          <w:b/>
          <w:sz w:val="24"/>
          <w:szCs w:val="24"/>
          <w:lang w:eastAsia="es-ES" w:bidi="ks-Deva"/>
        </w:rPr>
        <w:t xml:space="preserve">Científico Técnica </w:t>
      </w:r>
      <w:r w:rsidR="007B1308" w:rsidRPr="007B1308">
        <w:rPr>
          <w:rFonts w:eastAsiaTheme="minorEastAsia"/>
          <w:b/>
          <w:sz w:val="24"/>
          <w:szCs w:val="24"/>
          <w:lang w:eastAsia="es-ES" w:bidi="ks-Deva"/>
        </w:rPr>
        <w:t>de</w:t>
      </w:r>
      <w:r w:rsidR="001118E0">
        <w:rPr>
          <w:rFonts w:eastAsiaTheme="minorEastAsia"/>
          <w:b/>
          <w:sz w:val="24"/>
          <w:szCs w:val="24"/>
          <w:lang w:eastAsia="es-ES" w:bidi="ks-Deva"/>
        </w:rPr>
        <w:t xml:space="preserve"> actividades de</w:t>
      </w:r>
      <w:r w:rsidR="007B1308" w:rsidRPr="007B1308">
        <w:rPr>
          <w:rFonts w:eastAsiaTheme="minorEastAsia"/>
          <w:b/>
          <w:sz w:val="24"/>
          <w:szCs w:val="24"/>
          <w:lang w:eastAsia="es-ES" w:bidi="ks-Deva"/>
        </w:rPr>
        <w:t xml:space="preserve"> </w:t>
      </w:r>
      <w:r w:rsidR="007B1308">
        <w:rPr>
          <w:rFonts w:eastAsiaTheme="minorEastAsia"/>
          <w:b/>
          <w:sz w:val="24"/>
          <w:szCs w:val="24"/>
          <w:lang w:eastAsia="es-ES" w:bidi="ks-Deva"/>
        </w:rPr>
        <w:t>I+D+</w:t>
      </w:r>
      <w:r w:rsidR="007B1308" w:rsidRPr="007B1308">
        <w:rPr>
          <w:rFonts w:eastAsiaTheme="minorEastAsia"/>
          <w:b/>
          <w:sz w:val="24"/>
          <w:szCs w:val="24"/>
          <w:lang w:eastAsia="es-ES" w:bidi="ks-Deva"/>
        </w:rPr>
        <w:t>i</w:t>
      </w:r>
      <w:r w:rsidRPr="007B1308">
        <w:rPr>
          <w:b/>
          <w:sz w:val="24"/>
          <w:szCs w:val="24"/>
        </w:rPr>
        <w:t xml:space="preserve"> </w:t>
      </w:r>
      <w:r w:rsidR="007B1308">
        <w:rPr>
          <w:b/>
          <w:sz w:val="24"/>
          <w:szCs w:val="24"/>
        </w:rPr>
        <w:t>2023</w:t>
      </w:r>
    </w:p>
    <w:p w14:paraId="3A3677FC" w14:textId="77777777" w:rsidR="003B2024" w:rsidRPr="00F8794F" w:rsidRDefault="003B2024" w:rsidP="003B2024">
      <w:pPr>
        <w:pStyle w:val="Textoindependiente"/>
        <w:kinsoku w:val="0"/>
        <w:overflowPunct w:val="0"/>
        <w:adjustRightInd w:val="0"/>
        <w:spacing w:line="252" w:lineRule="auto"/>
        <w:ind w:left="112" w:right="409"/>
        <w:jc w:val="center"/>
        <w:rPr>
          <w:rFonts w:eastAsiaTheme="minorEastAsia"/>
          <w:b/>
          <w:i w:val="0"/>
          <w:iCs w:val="0"/>
          <w:sz w:val="12"/>
          <w:szCs w:val="28"/>
          <w:lang w:eastAsia="es-ES" w:bidi="ks-Deva"/>
        </w:rPr>
      </w:pPr>
    </w:p>
    <w:p w14:paraId="72858848" w14:textId="437839DF" w:rsidR="00FA1F51" w:rsidRDefault="003B2024" w:rsidP="00FA1F51">
      <w:pPr>
        <w:spacing w:before="118"/>
        <w:ind w:right="-568"/>
        <w:jc w:val="both"/>
      </w:pPr>
      <w:r w:rsidRPr="00180FDD">
        <w:t xml:space="preserve">En cumplimiento del </w:t>
      </w:r>
      <w:r w:rsidR="00194D67">
        <w:t xml:space="preserve">Artículo 11. </w:t>
      </w:r>
      <w:r w:rsidR="00194D67" w:rsidRPr="00194D67">
        <w:rPr>
          <w:i/>
          <w:iCs/>
        </w:rPr>
        <w:t>Financiación del presupuesto de las Actividades</w:t>
      </w:r>
      <w:r w:rsidR="00FA1F51">
        <w:t xml:space="preserve"> del </w:t>
      </w:r>
      <w:r w:rsidR="00585044" w:rsidRPr="00FA1F51">
        <w:rPr>
          <w:i/>
          <w:iCs/>
        </w:rPr>
        <w:t>REGLAMENTO REGULADOR DE LA GESTIÓN DE LAS ACTIVIDADES DE INVESTIGACIÓN, DESARROLLO, TRANSFERENCIA DE TECNOLOGÍA Y FORMACIÓN NO REGLADA EN LA UNIVERSITAT POLITÈCNICA DE VALÈNCIA</w:t>
      </w:r>
      <w:r w:rsidR="00FA1F51">
        <w:t xml:space="preserve"> (</w:t>
      </w:r>
      <w:r w:rsidR="00585044">
        <w:t>Aprobado por Consejo de Gobierno de 22 de diciembre de 2022</w:t>
      </w:r>
      <w:r w:rsidR="00FA1F51">
        <w:t xml:space="preserve">), </w:t>
      </w:r>
      <w:r w:rsidR="00FA1F51" w:rsidRPr="00180FDD">
        <w:t>que establece lo siguiente:</w:t>
      </w:r>
    </w:p>
    <w:p w14:paraId="7650FF65" w14:textId="77777777" w:rsidR="00FA1F51" w:rsidRDefault="00FA1F51" w:rsidP="00FA1F51">
      <w:pPr>
        <w:spacing w:before="118"/>
        <w:ind w:right="-568"/>
        <w:jc w:val="both"/>
      </w:pPr>
    </w:p>
    <w:p w14:paraId="13A31006" w14:textId="78412D9C" w:rsidR="00585044" w:rsidRPr="00FA1F51" w:rsidRDefault="00585044" w:rsidP="00FA1F51">
      <w:pPr>
        <w:ind w:left="426"/>
        <w:jc w:val="both"/>
        <w:rPr>
          <w:i/>
        </w:rPr>
      </w:pPr>
      <w:r w:rsidRPr="00FA1F51">
        <w:rPr>
          <w:i/>
        </w:rPr>
        <w:t>2. Si la actividad contempla compromisos de cofinanciación por parte de la Universidad, la persona Responsable económica deberá presentar, en el momento previo a la formalización de la actividad, el correspondiente compromiso de cofinanciación, con detalle de las fuentes que aportan la misma. Este compromiso deberá ser autorizado por la persona que ostente la dirección de la estructura de investigación a la que están adscritos los titulares y por los vicerrectorados en sus respectivos ámbitos competenciales, previo informe jurídico y económico.</w:t>
      </w:r>
    </w:p>
    <w:p w14:paraId="33F44910" w14:textId="77777777" w:rsidR="00585044" w:rsidRPr="00FA1F51" w:rsidRDefault="00585044" w:rsidP="00FA1F51">
      <w:pPr>
        <w:ind w:left="426"/>
        <w:jc w:val="both"/>
        <w:rPr>
          <w:i/>
        </w:rPr>
      </w:pPr>
    </w:p>
    <w:p w14:paraId="321DAEA4" w14:textId="77777777" w:rsidR="003B2024" w:rsidRPr="00FA1F51" w:rsidRDefault="003B2024" w:rsidP="00FA1F51">
      <w:pPr>
        <w:ind w:left="426"/>
        <w:jc w:val="both"/>
        <w:rPr>
          <w:i/>
        </w:rPr>
      </w:pPr>
    </w:p>
    <w:p w14:paraId="1CC835B9" w14:textId="1368FECD" w:rsidR="003B2024" w:rsidRPr="00F8794F" w:rsidRDefault="003B2024" w:rsidP="003B2024">
      <w:pPr>
        <w:spacing w:line="237" w:lineRule="auto"/>
        <w:ind w:right="-568"/>
        <w:jc w:val="both"/>
        <w:rPr>
          <w:b/>
        </w:rPr>
      </w:pPr>
      <w:r>
        <w:t>La</w:t>
      </w:r>
      <w:r w:rsidR="00FA1F51">
        <w:t>/s</w:t>
      </w:r>
      <w:r>
        <w:t xml:space="preserve"> </w:t>
      </w:r>
      <w:r w:rsidR="00FA1F51">
        <w:t>E</w:t>
      </w:r>
      <w:r>
        <w:t>structura</w:t>
      </w:r>
      <w:r w:rsidR="00FA1F51">
        <w:t>/s de Investigacion de la UPV</w:t>
      </w:r>
      <w:r>
        <w:t xml:space="preserve"> </w:t>
      </w:r>
      <w:proofErr w:type="gramStart"/>
      <w:r>
        <w:t>…….</w:t>
      </w:r>
      <w:proofErr w:type="gramEnd"/>
      <w:r>
        <w:t xml:space="preserve">, de cara a participar en la </w:t>
      </w:r>
      <w:r w:rsidRPr="00180FDD">
        <w:t xml:space="preserve">Convocatoria de </w:t>
      </w:r>
      <w:r w:rsidR="00FA1F51" w:rsidRPr="00FA1F51">
        <w:t xml:space="preserve">Ayudas </w:t>
      </w:r>
      <w:r w:rsidR="00FA1F51">
        <w:t xml:space="preserve">de </w:t>
      </w:r>
      <w:r w:rsidR="00FA1F51" w:rsidRPr="00FA1F51">
        <w:t>Contratación</w:t>
      </w:r>
      <w:r w:rsidR="001118E0">
        <w:t xml:space="preserve"> de</w:t>
      </w:r>
      <w:r w:rsidR="00FA1F51" w:rsidRPr="00FA1F51">
        <w:t xml:space="preserve"> Personal Técnico de Gestión</w:t>
      </w:r>
      <w:r w:rsidR="001118E0">
        <w:t xml:space="preserve"> Científico- Técnica</w:t>
      </w:r>
      <w:r w:rsidR="00FA1F51" w:rsidRPr="00FA1F51">
        <w:t xml:space="preserve"> de</w:t>
      </w:r>
      <w:r w:rsidR="001118E0">
        <w:t xml:space="preserve"> actividades de</w:t>
      </w:r>
      <w:bookmarkStart w:id="0" w:name="_GoBack"/>
      <w:r w:rsidR="001118E0">
        <w:t xml:space="preserve"> </w:t>
      </w:r>
      <w:bookmarkEnd w:id="0"/>
      <w:r w:rsidR="00FA1F51" w:rsidRPr="00FA1F51">
        <w:t>I+D+i</w:t>
      </w:r>
      <w:r w:rsidRPr="00F8794F">
        <w:t xml:space="preserve"> para el ejercicio 2023 perteneciente al Programa </w:t>
      </w:r>
      <w:r w:rsidR="00FA1F51">
        <w:t>Propio de Ayudas del Vicerrectorado de Investigación</w:t>
      </w:r>
      <w:r w:rsidRPr="00F8794F">
        <w:t>.</w:t>
      </w:r>
      <w:r>
        <w:t xml:space="preserve"> </w:t>
      </w:r>
      <w:r w:rsidRPr="00F8794F">
        <w:rPr>
          <w:b/>
        </w:rPr>
        <w:t>SE</w:t>
      </w:r>
      <w:r w:rsidRPr="00F8794F">
        <w:rPr>
          <w:b/>
          <w:spacing w:val="-8"/>
        </w:rPr>
        <w:t xml:space="preserve"> </w:t>
      </w:r>
      <w:r w:rsidRPr="00F8794F">
        <w:rPr>
          <w:b/>
        </w:rPr>
        <w:t>COMPROMETE</w:t>
      </w:r>
      <w:r w:rsidRPr="00F8794F">
        <w:rPr>
          <w:b/>
          <w:spacing w:val="-5"/>
        </w:rPr>
        <w:t xml:space="preserve"> </w:t>
      </w:r>
      <w:r w:rsidRPr="00F8794F">
        <w:rPr>
          <w:b/>
        </w:rPr>
        <w:t>a</w:t>
      </w:r>
      <w:r w:rsidRPr="00F8794F">
        <w:rPr>
          <w:b/>
          <w:spacing w:val="-6"/>
        </w:rPr>
        <w:t xml:space="preserve"> </w:t>
      </w:r>
      <w:r w:rsidRPr="00F8794F">
        <w:rPr>
          <w:b/>
        </w:rPr>
        <w:t>cofinanciar</w:t>
      </w:r>
      <w:r w:rsidRPr="00F8794F">
        <w:rPr>
          <w:b/>
          <w:spacing w:val="-5"/>
        </w:rPr>
        <w:t xml:space="preserve"> </w:t>
      </w:r>
      <w:r w:rsidRPr="00F8794F">
        <w:rPr>
          <w:b/>
        </w:rPr>
        <w:t>la</w:t>
      </w:r>
      <w:r w:rsidRPr="00F8794F">
        <w:rPr>
          <w:b/>
          <w:spacing w:val="-7"/>
        </w:rPr>
        <w:t xml:space="preserve"> </w:t>
      </w:r>
      <w:r w:rsidRPr="00F8794F">
        <w:rPr>
          <w:b/>
        </w:rPr>
        <w:t>Actividad</w:t>
      </w:r>
      <w:r w:rsidRPr="00F8794F">
        <w:rPr>
          <w:b/>
          <w:spacing w:val="-5"/>
        </w:rPr>
        <w:t xml:space="preserve"> </w:t>
      </w:r>
      <w:r w:rsidRPr="00F8794F">
        <w:rPr>
          <w:b/>
        </w:rPr>
        <w:t>con</w:t>
      </w:r>
      <w:r w:rsidRPr="00F8794F">
        <w:rPr>
          <w:b/>
          <w:spacing w:val="-6"/>
        </w:rPr>
        <w:t xml:space="preserve"> </w:t>
      </w:r>
      <w:r w:rsidRPr="00F8794F">
        <w:rPr>
          <w:b/>
        </w:rPr>
        <w:t>los</w:t>
      </w:r>
      <w:r w:rsidRPr="00F8794F">
        <w:rPr>
          <w:b/>
          <w:spacing w:val="-5"/>
        </w:rPr>
        <w:t xml:space="preserve"> </w:t>
      </w:r>
      <w:r w:rsidRPr="00F8794F">
        <w:rPr>
          <w:b/>
        </w:rPr>
        <w:t>siguientes</w:t>
      </w:r>
      <w:r w:rsidRPr="00F8794F">
        <w:rPr>
          <w:b/>
          <w:spacing w:val="-5"/>
        </w:rPr>
        <w:t xml:space="preserve"> </w:t>
      </w:r>
      <w:r w:rsidRPr="00F8794F">
        <w:rPr>
          <w:b/>
          <w:spacing w:val="-2"/>
        </w:rPr>
        <w:t>recursos:</w:t>
      </w:r>
    </w:p>
    <w:p w14:paraId="47C1AB82" w14:textId="77777777" w:rsidR="003B2024" w:rsidRPr="00180FDD" w:rsidRDefault="003B2024" w:rsidP="003B2024">
      <w:pPr>
        <w:spacing w:before="8"/>
        <w:ind w:right="356"/>
        <w:jc w:val="both"/>
        <w:rPr>
          <w:b/>
        </w:rPr>
      </w:pPr>
    </w:p>
    <w:tbl>
      <w:tblPr>
        <w:tblStyle w:val="TableNormal"/>
        <w:tblW w:w="870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1"/>
        <w:gridCol w:w="2340"/>
        <w:gridCol w:w="2268"/>
        <w:gridCol w:w="3174"/>
      </w:tblGrid>
      <w:tr w:rsidR="00FA1F51" w:rsidRPr="00180FDD" w14:paraId="577C1DDE" w14:textId="77777777" w:rsidTr="00B83DC2">
        <w:trPr>
          <w:trHeight w:val="282"/>
        </w:trPr>
        <w:tc>
          <w:tcPr>
            <w:tcW w:w="921" w:type="dxa"/>
          </w:tcPr>
          <w:p w14:paraId="6BDD87FF" w14:textId="108CE87D" w:rsidR="00FA1F51" w:rsidRPr="00FA1F51" w:rsidRDefault="00FA1F51" w:rsidP="00FA1F51">
            <w:pPr>
              <w:pStyle w:val="TableParagraph"/>
              <w:spacing w:before="58"/>
              <w:ind w:right="356"/>
              <w:jc w:val="both"/>
              <w:rPr>
                <w:b/>
                <w:sz w:val="16"/>
                <w:szCs w:val="16"/>
              </w:rPr>
            </w:pPr>
            <w:proofErr w:type="spellStart"/>
            <w:r w:rsidRPr="00FA1F51">
              <w:rPr>
                <w:b/>
                <w:spacing w:val="-2"/>
                <w:sz w:val="16"/>
                <w:szCs w:val="16"/>
              </w:rPr>
              <w:t>Año</w:t>
            </w:r>
            <w:proofErr w:type="spellEnd"/>
          </w:p>
        </w:tc>
        <w:tc>
          <w:tcPr>
            <w:tcW w:w="2340" w:type="dxa"/>
          </w:tcPr>
          <w:p w14:paraId="05289FA9" w14:textId="5C7A1474" w:rsidR="00FA1F51" w:rsidRPr="00FA1F51" w:rsidRDefault="00FA1F51" w:rsidP="00AB052E">
            <w:pPr>
              <w:pStyle w:val="TableParagraph"/>
              <w:spacing w:before="58"/>
              <w:ind w:left="957" w:right="356" w:hanging="687"/>
              <w:jc w:val="both"/>
              <w:rPr>
                <w:b/>
                <w:sz w:val="16"/>
                <w:szCs w:val="16"/>
              </w:rPr>
            </w:pPr>
            <w:r w:rsidRPr="00FA1F51">
              <w:rPr>
                <w:b/>
                <w:sz w:val="16"/>
                <w:szCs w:val="16"/>
              </w:rPr>
              <w:t>Clave</w:t>
            </w:r>
            <w:r w:rsidR="000E23EE">
              <w:rPr>
                <w:b/>
                <w:sz w:val="16"/>
                <w:szCs w:val="16"/>
              </w:rPr>
              <w:t>/s</w:t>
            </w:r>
            <w:r w:rsidRPr="00FA1F51">
              <w:rPr>
                <w:b/>
                <w:sz w:val="16"/>
                <w:szCs w:val="16"/>
              </w:rPr>
              <w:t xml:space="preserve"> </w:t>
            </w:r>
            <w:proofErr w:type="spellStart"/>
            <w:r w:rsidRPr="00FA1F51">
              <w:rPr>
                <w:b/>
                <w:sz w:val="16"/>
                <w:szCs w:val="16"/>
              </w:rPr>
              <w:t>Especifica</w:t>
            </w:r>
            <w:proofErr w:type="spellEnd"/>
            <w:r w:rsidR="000E23EE">
              <w:rPr>
                <w:b/>
                <w:sz w:val="16"/>
                <w:szCs w:val="16"/>
              </w:rPr>
              <w:t>/s</w:t>
            </w:r>
            <w:r w:rsidR="00B83DC2">
              <w:rPr>
                <w:b/>
                <w:sz w:val="16"/>
                <w:szCs w:val="16"/>
              </w:rPr>
              <w:t>*</w:t>
            </w:r>
          </w:p>
        </w:tc>
        <w:tc>
          <w:tcPr>
            <w:tcW w:w="2268" w:type="dxa"/>
          </w:tcPr>
          <w:p w14:paraId="2CB71F73" w14:textId="70E7FFAC" w:rsidR="00FA1F51" w:rsidRPr="00FA1F51" w:rsidRDefault="00FA1F51" w:rsidP="00AB052E">
            <w:pPr>
              <w:pStyle w:val="TableParagraph"/>
              <w:spacing w:before="58"/>
              <w:ind w:left="957" w:right="356" w:hanging="687"/>
              <w:jc w:val="both"/>
              <w:rPr>
                <w:b/>
                <w:sz w:val="16"/>
                <w:szCs w:val="16"/>
              </w:rPr>
            </w:pPr>
            <w:proofErr w:type="spellStart"/>
            <w:r w:rsidRPr="00FA1F51">
              <w:rPr>
                <w:b/>
                <w:sz w:val="16"/>
                <w:szCs w:val="16"/>
              </w:rPr>
              <w:t>Importe</w:t>
            </w:r>
            <w:proofErr w:type="spellEnd"/>
            <w:r w:rsidRPr="00FA1F51">
              <w:rPr>
                <w:b/>
                <w:sz w:val="16"/>
                <w:szCs w:val="16"/>
              </w:rPr>
              <w:t xml:space="preserve"> </w:t>
            </w:r>
            <w:proofErr w:type="spellStart"/>
            <w:r w:rsidRPr="00FA1F51">
              <w:rPr>
                <w:b/>
                <w:sz w:val="16"/>
                <w:szCs w:val="16"/>
              </w:rPr>
              <w:t>aproximado</w:t>
            </w:r>
            <w:proofErr w:type="spellEnd"/>
            <w:r w:rsidR="00B83DC2">
              <w:rPr>
                <w:b/>
                <w:sz w:val="16"/>
                <w:szCs w:val="16"/>
              </w:rPr>
              <w:t>**</w:t>
            </w:r>
          </w:p>
        </w:tc>
        <w:tc>
          <w:tcPr>
            <w:tcW w:w="3174" w:type="dxa"/>
          </w:tcPr>
          <w:p w14:paraId="083E4224" w14:textId="77777777" w:rsidR="00FA1F51" w:rsidRPr="00FA1F51" w:rsidRDefault="00FA1F51" w:rsidP="00AB052E">
            <w:pPr>
              <w:pStyle w:val="TableParagraph"/>
              <w:spacing w:before="58"/>
              <w:ind w:left="957" w:right="356" w:hanging="687"/>
              <w:jc w:val="both"/>
              <w:rPr>
                <w:b/>
                <w:sz w:val="16"/>
                <w:szCs w:val="16"/>
              </w:rPr>
            </w:pPr>
            <w:proofErr w:type="spellStart"/>
            <w:r w:rsidRPr="00FA1F51">
              <w:rPr>
                <w:b/>
                <w:sz w:val="16"/>
                <w:szCs w:val="16"/>
              </w:rPr>
              <w:t>Firma</w:t>
            </w:r>
            <w:proofErr w:type="spellEnd"/>
            <w:r w:rsidRPr="00FA1F51">
              <w:rPr>
                <w:b/>
                <w:spacing w:val="-14"/>
                <w:sz w:val="16"/>
                <w:szCs w:val="16"/>
              </w:rPr>
              <w:t xml:space="preserve"> </w:t>
            </w:r>
            <w:proofErr w:type="spellStart"/>
            <w:r w:rsidRPr="00FA1F51">
              <w:rPr>
                <w:b/>
                <w:sz w:val="16"/>
                <w:szCs w:val="16"/>
              </w:rPr>
              <w:t>Responsable</w:t>
            </w:r>
            <w:proofErr w:type="spellEnd"/>
            <w:r w:rsidRPr="00FA1F51">
              <w:rPr>
                <w:b/>
                <w:spacing w:val="-13"/>
                <w:sz w:val="16"/>
                <w:szCs w:val="16"/>
              </w:rPr>
              <w:t xml:space="preserve"> </w:t>
            </w:r>
            <w:r w:rsidRPr="00FA1F51">
              <w:rPr>
                <w:b/>
                <w:sz w:val="16"/>
                <w:szCs w:val="16"/>
              </w:rPr>
              <w:t xml:space="preserve">Clave </w:t>
            </w:r>
            <w:proofErr w:type="spellStart"/>
            <w:r w:rsidRPr="00FA1F51">
              <w:rPr>
                <w:b/>
                <w:spacing w:val="-2"/>
                <w:sz w:val="16"/>
                <w:szCs w:val="16"/>
              </w:rPr>
              <w:t>Específica</w:t>
            </w:r>
            <w:proofErr w:type="spellEnd"/>
          </w:p>
        </w:tc>
      </w:tr>
      <w:tr w:rsidR="00FA1F51" w:rsidRPr="00180FDD" w14:paraId="49B59F58" w14:textId="77777777" w:rsidTr="00B83DC2">
        <w:trPr>
          <w:trHeight w:val="292"/>
        </w:trPr>
        <w:tc>
          <w:tcPr>
            <w:tcW w:w="921" w:type="dxa"/>
          </w:tcPr>
          <w:p w14:paraId="4F92AFBB" w14:textId="3C1D6DE2" w:rsidR="00FA1F51" w:rsidRPr="00180FDD" w:rsidRDefault="00FA1F51" w:rsidP="00FA1F51">
            <w:pPr>
              <w:pStyle w:val="TableParagraph"/>
              <w:spacing w:before="60"/>
              <w:ind w:right="356"/>
              <w:jc w:val="both"/>
            </w:pPr>
            <w:r>
              <w:t>2023</w:t>
            </w:r>
          </w:p>
        </w:tc>
        <w:tc>
          <w:tcPr>
            <w:tcW w:w="2340" w:type="dxa"/>
          </w:tcPr>
          <w:p w14:paraId="4586C013" w14:textId="77777777" w:rsidR="00FA1F51" w:rsidRPr="00180FDD" w:rsidRDefault="00FA1F51" w:rsidP="000E23EE">
            <w:pPr>
              <w:pStyle w:val="TableParagraph"/>
              <w:spacing w:before="60"/>
              <w:ind w:right="356"/>
              <w:jc w:val="both"/>
            </w:pPr>
          </w:p>
        </w:tc>
        <w:tc>
          <w:tcPr>
            <w:tcW w:w="2268" w:type="dxa"/>
          </w:tcPr>
          <w:p w14:paraId="496C69DB" w14:textId="5F198C15" w:rsidR="000E23EE" w:rsidRPr="00180FDD" w:rsidRDefault="000E23EE" w:rsidP="000E23EE">
            <w:pPr>
              <w:pStyle w:val="TableParagraph"/>
              <w:spacing w:before="60"/>
              <w:ind w:right="356"/>
              <w:jc w:val="both"/>
            </w:pPr>
            <w:r>
              <w:t>18.642</w:t>
            </w:r>
          </w:p>
        </w:tc>
        <w:tc>
          <w:tcPr>
            <w:tcW w:w="3174" w:type="dxa"/>
          </w:tcPr>
          <w:p w14:paraId="5F25D6FD" w14:textId="77777777" w:rsidR="00FA1F51" w:rsidRPr="00180FDD" w:rsidRDefault="00FA1F51" w:rsidP="000E23EE">
            <w:pPr>
              <w:pStyle w:val="TableParagraph"/>
              <w:spacing w:before="60"/>
              <w:ind w:right="356"/>
              <w:jc w:val="both"/>
            </w:pPr>
          </w:p>
        </w:tc>
      </w:tr>
      <w:tr w:rsidR="00FA1F51" w:rsidRPr="00180FDD" w14:paraId="26E3CB47" w14:textId="77777777" w:rsidTr="00B83DC2">
        <w:trPr>
          <w:trHeight w:val="291"/>
        </w:trPr>
        <w:tc>
          <w:tcPr>
            <w:tcW w:w="921" w:type="dxa"/>
          </w:tcPr>
          <w:p w14:paraId="57AEE156" w14:textId="53266944" w:rsidR="00FA1F51" w:rsidRPr="00180FDD" w:rsidRDefault="00FA1F51" w:rsidP="00AB052E">
            <w:pPr>
              <w:pStyle w:val="TableParagraph"/>
              <w:ind w:right="356"/>
              <w:jc w:val="both"/>
            </w:pPr>
            <w:r>
              <w:t>2024</w:t>
            </w:r>
          </w:p>
        </w:tc>
        <w:tc>
          <w:tcPr>
            <w:tcW w:w="2340" w:type="dxa"/>
          </w:tcPr>
          <w:p w14:paraId="182BDC50" w14:textId="77777777" w:rsidR="00FA1F51" w:rsidRPr="00180FDD" w:rsidRDefault="00FA1F51" w:rsidP="000E23EE">
            <w:pPr>
              <w:pStyle w:val="TableParagraph"/>
              <w:spacing w:before="60"/>
              <w:ind w:right="356"/>
              <w:jc w:val="both"/>
            </w:pPr>
          </w:p>
        </w:tc>
        <w:tc>
          <w:tcPr>
            <w:tcW w:w="2268" w:type="dxa"/>
          </w:tcPr>
          <w:p w14:paraId="6B078F6F" w14:textId="53FEF724" w:rsidR="00FA1F51" w:rsidRPr="00180FDD" w:rsidRDefault="000E23EE" w:rsidP="000E23EE">
            <w:pPr>
              <w:pStyle w:val="TableParagraph"/>
              <w:spacing w:before="60"/>
              <w:ind w:right="356"/>
              <w:jc w:val="both"/>
            </w:pPr>
            <w:r>
              <w:t>25.642</w:t>
            </w:r>
          </w:p>
        </w:tc>
        <w:tc>
          <w:tcPr>
            <w:tcW w:w="3174" w:type="dxa"/>
          </w:tcPr>
          <w:p w14:paraId="1C168472" w14:textId="77777777" w:rsidR="00FA1F51" w:rsidRPr="00180FDD" w:rsidRDefault="00FA1F51" w:rsidP="000E23EE">
            <w:pPr>
              <w:pStyle w:val="TableParagraph"/>
              <w:spacing w:before="60"/>
              <w:ind w:right="356"/>
              <w:jc w:val="both"/>
            </w:pPr>
          </w:p>
        </w:tc>
      </w:tr>
      <w:tr w:rsidR="00FA1F51" w:rsidRPr="00180FDD" w14:paraId="6862C7AF" w14:textId="77777777" w:rsidTr="00B83DC2">
        <w:trPr>
          <w:trHeight w:val="292"/>
        </w:trPr>
        <w:tc>
          <w:tcPr>
            <w:tcW w:w="921" w:type="dxa"/>
          </w:tcPr>
          <w:p w14:paraId="0BFA2FAC" w14:textId="124D7A05" w:rsidR="00FA1F51" w:rsidRPr="00180FDD" w:rsidRDefault="00FA1F51" w:rsidP="00AB052E">
            <w:pPr>
              <w:pStyle w:val="TableParagraph"/>
              <w:ind w:right="356"/>
              <w:jc w:val="both"/>
            </w:pPr>
            <w:r>
              <w:t>2025</w:t>
            </w:r>
          </w:p>
        </w:tc>
        <w:tc>
          <w:tcPr>
            <w:tcW w:w="2340" w:type="dxa"/>
          </w:tcPr>
          <w:p w14:paraId="1CE72DE0" w14:textId="77777777" w:rsidR="00FA1F51" w:rsidRPr="00180FDD" w:rsidRDefault="00FA1F51" w:rsidP="000E23EE">
            <w:pPr>
              <w:pStyle w:val="TableParagraph"/>
              <w:spacing w:before="60"/>
              <w:ind w:right="356"/>
              <w:jc w:val="both"/>
            </w:pPr>
          </w:p>
        </w:tc>
        <w:tc>
          <w:tcPr>
            <w:tcW w:w="2268" w:type="dxa"/>
          </w:tcPr>
          <w:p w14:paraId="18039AE6" w14:textId="58F5CFE0" w:rsidR="00FA1F51" w:rsidRPr="00180FDD" w:rsidRDefault="000E23EE" w:rsidP="000E23EE">
            <w:pPr>
              <w:pStyle w:val="TableParagraph"/>
              <w:spacing w:before="60"/>
              <w:ind w:right="356"/>
              <w:jc w:val="both"/>
            </w:pPr>
            <w:r>
              <w:t>29.642</w:t>
            </w:r>
          </w:p>
        </w:tc>
        <w:tc>
          <w:tcPr>
            <w:tcW w:w="3174" w:type="dxa"/>
          </w:tcPr>
          <w:p w14:paraId="5D5A32FC" w14:textId="77777777" w:rsidR="00FA1F51" w:rsidRPr="00180FDD" w:rsidRDefault="00FA1F51" w:rsidP="000E23EE">
            <w:pPr>
              <w:pStyle w:val="TableParagraph"/>
              <w:spacing w:before="60"/>
              <w:ind w:right="356"/>
              <w:jc w:val="both"/>
            </w:pPr>
          </w:p>
        </w:tc>
      </w:tr>
      <w:tr w:rsidR="00FA1F51" w:rsidRPr="00180FDD" w14:paraId="17954900" w14:textId="77777777" w:rsidTr="00B83DC2">
        <w:trPr>
          <w:trHeight w:val="291"/>
        </w:trPr>
        <w:tc>
          <w:tcPr>
            <w:tcW w:w="921" w:type="dxa"/>
            <w:shd w:val="clear" w:color="auto" w:fill="E4E4E4"/>
          </w:tcPr>
          <w:p w14:paraId="3093721F" w14:textId="6E46A7EB" w:rsidR="00FA1F51" w:rsidRPr="00180FDD" w:rsidRDefault="00FA1F51" w:rsidP="000E23EE">
            <w:pPr>
              <w:pStyle w:val="TableParagraph"/>
              <w:spacing w:before="58"/>
              <w:ind w:right="356"/>
              <w:jc w:val="both"/>
              <w:rPr>
                <w:b/>
              </w:rPr>
            </w:pPr>
          </w:p>
        </w:tc>
        <w:tc>
          <w:tcPr>
            <w:tcW w:w="2340" w:type="dxa"/>
            <w:shd w:val="clear" w:color="auto" w:fill="D9D9D9" w:themeFill="background1" w:themeFillShade="D9"/>
          </w:tcPr>
          <w:p w14:paraId="4DE0170D" w14:textId="77777777" w:rsidR="00FA1F51" w:rsidRPr="00180FDD" w:rsidRDefault="00FA1F51" w:rsidP="00AB052E">
            <w:pPr>
              <w:pStyle w:val="TableParagraph"/>
              <w:ind w:right="356"/>
              <w:jc w:val="both"/>
            </w:pPr>
          </w:p>
        </w:tc>
        <w:tc>
          <w:tcPr>
            <w:tcW w:w="2268" w:type="dxa"/>
            <w:shd w:val="clear" w:color="auto" w:fill="D9D9D9" w:themeFill="background1" w:themeFillShade="D9"/>
          </w:tcPr>
          <w:p w14:paraId="238DD82B" w14:textId="065E84BE" w:rsidR="00FA1F51" w:rsidRPr="00180FDD" w:rsidRDefault="000E23EE" w:rsidP="00AB052E">
            <w:pPr>
              <w:pStyle w:val="TableParagraph"/>
              <w:ind w:right="356"/>
              <w:jc w:val="both"/>
            </w:pPr>
            <w:r>
              <w:t>TOTAL</w:t>
            </w:r>
          </w:p>
        </w:tc>
        <w:tc>
          <w:tcPr>
            <w:tcW w:w="3174" w:type="dxa"/>
            <w:tcBorders>
              <w:bottom w:val="nil"/>
              <w:right w:val="nil"/>
            </w:tcBorders>
          </w:tcPr>
          <w:p w14:paraId="13AAB959" w14:textId="77777777" w:rsidR="00FA1F51" w:rsidRPr="00180FDD" w:rsidRDefault="00FA1F51" w:rsidP="00AB052E">
            <w:pPr>
              <w:pStyle w:val="TableParagraph"/>
              <w:ind w:right="356"/>
              <w:jc w:val="both"/>
            </w:pPr>
          </w:p>
        </w:tc>
      </w:tr>
    </w:tbl>
    <w:p w14:paraId="551E4B48" w14:textId="0F486AAA" w:rsidR="003B2024" w:rsidRDefault="003B2024" w:rsidP="003B2024">
      <w:pPr>
        <w:pStyle w:val="Ttulo2"/>
        <w:tabs>
          <w:tab w:val="left" w:pos="1100"/>
        </w:tabs>
        <w:spacing w:before="94"/>
        <w:ind w:right="356"/>
        <w:jc w:val="both"/>
        <w:rPr>
          <w:b w:val="0"/>
          <w:i/>
          <w:spacing w:val="-2"/>
          <w:sz w:val="16"/>
          <w:szCs w:val="16"/>
        </w:rPr>
      </w:pPr>
      <w:r w:rsidRPr="00DE3B75">
        <w:rPr>
          <w:b w:val="0"/>
          <w:i/>
          <w:noProof/>
          <w:sz w:val="16"/>
          <w:szCs w:val="16"/>
        </w:rPr>
        <w:drawing>
          <wp:anchor distT="0" distB="0" distL="0" distR="0" simplePos="0" relativeHeight="251659264" behindDoc="1" locked="0" layoutInCell="1" allowOverlap="1" wp14:anchorId="7CD2783E" wp14:editId="315BD324">
            <wp:simplePos x="0" y="0"/>
            <wp:positionH relativeFrom="page">
              <wp:posOffset>4042105</wp:posOffset>
            </wp:positionH>
            <wp:positionV relativeFrom="paragraph">
              <wp:posOffset>1068429</wp:posOffset>
            </wp:positionV>
            <wp:extent cx="166011" cy="166687"/>
            <wp:effectExtent l="0" t="0" r="0" b="0"/>
            <wp:wrapNone/>
            <wp:docPr id="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166011" cy="166687"/>
                    </a:xfrm>
                    <a:prstGeom prst="rect">
                      <a:avLst/>
                    </a:prstGeom>
                  </pic:spPr>
                </pic:pic>
              </a:graphicData>
            </a:graphic>
          </wp:anchor>
        </w:drawing>
      </w:r>
      <w:r w:rsidRPr="00DE3B75">
        <w:rPr>
          <w:b w:val="0"/>
          <w:i/>
          <w:sz w:val="16"/>
          <w:szCs w:val="16"/>
        </w:rPr>
        <w:t>*Cofinanciación</w:t>
      </w:r>
      <w:r w:rsidRPr="00DE3B75">
        <w:rPr>
          <w:b w:val="0"/>
          <w:i/>
          <w:spacing w:val="40"/>
          <w:sz w:val="16"/>
          <w:szCs w:val="16"/>
        </w:rPr>
        <w:t xml:space="preserve"> </w:t>
      </w:r>
      <w:r w:rsidRPr="00DE3B75">
        <w:rPr>
          <w:b w:val="0"/>
          <w:i/>
          <w:sz w:val="16"/>
          <w:szCs w:val="16"/>
        </w:rPr>
        <w:t>con crédito procedente de otras actividades</w:t>
      </w:r>
      <w:r w:rsidRPr="00DE3B75">
        <w:rPr>
          <w:b w:val="0"/>
          <w:i/>
          <w:spacing w:val="-4"/>
          <w:sz w:val="16"/>
          <w:szCs w:val="16"/>
        </w:rPr>
        <w:t xml:space="preserve"> </w:t>
      </w:r>
      <w:r w:rsidRPr="00DE3B75">
        <w:rPr>
          <w:b w:val="0"/>
          <w:i/>
          <w:sz w:val="16"/>
          <w:szCs w:val="16"/>
        </w:rPr>
        <w:t>cuyo</w:t>
      </w:r>
      <w:r w:rsidRPr="00DE3B75">
        <w:rPr>
          <w:b w:val="0"/>
          <w:i/>
          <w:spacing w:val="-4"/>
          <w:sz w:val="16"/>
          <w:szCs w:val="16"/>
        </w:rPr>
        <w:t xml:space="preserve"> </w:t>
      </w:r>
      <w:r w:rsidRPr="00DE3B75">
        <w:rPr>
          <w:b w:val="0"/>
          <w:i/>
          <w:sz w:val="16"/>
          <w:szCs w:val="16"/>
        </w:rPr>
        <w:t>movimiento</w:t>
      </w:r>
      <w:r w:rsidRPr="00DE3B75">
        <w:rPr>
          <w:b w:val="0"/>
          <w:i/>
          <w:spacing w:val="-4"/>
          <w:sz w:val="16"/>
          <w:szCs w:val="16"/>
        </w:rPr>
        <w:t xml:space="preserve"> </w:t>
      </w:r>
      <w:r w:rsidRPr="00DE3B75">
        <w:rPr>
          <w:b w:val="0"/>
          <w:i/>
          <w:sz w:val="16"/>
          <w:szCs w:val="16"/>
        </w:rPr>
        <w:t>de</w:t>
      </w:r>
      <w:r w:rsidRPr="00DE3B75">
        <w:rPr>
          <w:b w:val="0"/>
          <w:i/>
          <w:spacing w:val="-4"/>
          <w:sz w:val="16"/>
          <w:szCs w:val="16"/>
        </w:rPr>
        <w:t xml:space="preserve"> </w:t>
      </w:r>
      <w:r w:rsidRPr="00DE3B75">
        <w:rPr>
          <w:b w:val="0"/>
          <w:i/>
          <w:sz w:val="16"/>
          <w:szCs w:val="16"/>
        </w:rPr>
        <w:t>saldos</w:t>
      </w:r>
      <w:r w:rsidRPr="00DE3B75">
        <w:rPr>
          <w:b w:val="0"/>
          <w:i/>
          <w:spacing w:val="-4"/>
          <w:sz w:val="16"/>
          <w:szCs w:val="16"/>
        </w:rPr>
        <w:t xml:space="preserve"> </w:t>
      </w:r>
      <w:r w:rsidRPr="00DE3B75">
        <w:rPr>
          <w:b w:val="0"/>
          <w:i/>
          <w:sz w:val="16"/>
          <w:szCs w:val="16"/>
        </w:rPr>
        <w:t>a</w:t>
      </w:r>
      <w:r w:rsidRPr="00DE3B75">
        <w:rPr>
          <w:b w:val="0"/>
          <w:i/>
          <w:spacing w:val="-4"/>
          <w:sz w:val="16"/>
          <w:szCs w:val="16"/>
        </w:rPr>
        <w:t xml:space="preserve"> </w:t>
      </w:r>
      <w:r w:rsidRPr="00DE3B75">
        <w:rPr>
          <w:b w:val="0"/>
          <w:i/>
          <w:sz w:val="16"/>
          <w:szCs w:val="16"/>
        </w:rPr>
        <w:t>la</w:t>
      </w:r>
      <w:r w:rsidRPr="00DE3B75">
        <w:rPr>
          <w:b w:val="0"/>
          <w:i/>
          <w:spacing w:val="-4"/>
          <w:sz w:val="16"/>
          <w:szCs w:val="16"/>
        </w:rPr>
        <w:t xml:space="preserve"> </w:t>
      </w:r>
      <w:r w:rsidRPr="00DE3B75">
        <w:rPr>
          <w:b w:val="0"/>
          <w:i/>
          <w:sz w:val="16"/>
          <w:szCs w:val="16"/>
        </w:rPr>
        <w:t>actividad</w:t>
      </w:r>
      <w:r w:rsidRPr="00DE3B75">
        <w:rPr>
          <w:b w:val="0"/>
          <w:i/>
          <w:spacing w:val="-4"/>
          <w:sz w:val="16"/>
          <w:szCs w:val="16"/>
        </w:rPr>
        <w:t xml:space="preserve"> </w:t>
      </w:r>
      <w:r w:rsidRPr="00DE3B75">
        <w:rPr>
          <w:b w:val="0"/>
          <w:i/>
          <w:sz w:val="16"/>
          <w:szCs w:val="16"/>
        </w:rPr>
        <w:t>a</w:t>
      </w:r>
      <w:r w:rsidRPr="00DE3B75">
        <w:rPr>
          <w:b w:val="0"/>
          <w:i/>
          <w:spacing w:val="-4"/>
          <w:sz w:val="16"/>
          <w:szCs w:val="16"/>
        </w:rPr>
        <w:t xml:space="preserve"> </w:t>
      </w:r>
      <w:r w:rsidRPr="00DE3B75">
        <w:rPr>
          <w:b w:val="0"/>
          <w:i/>
          <w:sz w:val="16"/>
          <w:szCs w:val="16"/>
        </w:rPr>
        <w:t>cofinanciar</w:t>
      </w:r>
      <w:r w:rsidRPr="00DE3B75">
        <w:rPr>
          <w:b w:val="0"/>
          <w:i/>
          <w:spacing w:val="-4"/>
          <w:sz w:val="16"/>
          <w:szCs w:val="16"/>
        </w:rPr>
        <w:t xml:space="preserve"> </w:t>
      </w:r>
      <w:r w:rsidRPr="00DE3B75">
        <w:rPr>
          <w:b w:val="0"/>
          <w:i/>
          <w:sz w:val="16"/>
          <w:szCs w:val="16"/>
        </w:rPr>
        <w:t>se</w:t>
      </w:r>
      <w:r w:rsidRPr="00DE3B75">
        <w:rPr>
          <w:b w:val="0"/>
          <w:i/>
          <w:spacing w:val="-4"/>
          <w:sz w:val="16"/>
          <w:szCs w:val="16"/>
        </w:rPr>
        <w:t xml:space="preserve"> </w:t>
      </w:r>
      <w:r w:rsidRPr="00DE3B75">
        <w:rPr>
          <w:b w:val="0"/>
          <w:i/>
          <w:sz w:val="16"/>
          <w:szCs w:val="16"/>
        </w:rPr>
        <w:t xml:space="preserve">encuentre </w:t>
      </w:r>
      <w:r w:rsidRPr="00DE3B75">
        <w:rPr>
          <w:b w:val="0"/>
          <w:i/>
          <w:spacing w:val="-2"/>
          <w:sz w:val="16"/>
          <w:szCs w:val="16"/>
        </w:rPr>
        <w:t>permitido</w:t>
      </w:r>
      <w:r>
        <w:rPr>
          <w:b w:val="0"/>
          <w:i/>
          <w:spacing w:val="-2"/>
          <w:sz w:val="16"/>
          <w:szCs w:val="16"/>
        </w:rPr>
        <w:t>.</w:t>
      </w:r>
    </w:p>
    <w:p w14:paraId="6830B4ED" w14:textId="323C0E47" w:rsidR="00B83DC2" w:rsidRDefault="00B83DC2" w:rsidP="003B2024">
      <w:pPr>
        <w:pStyle w:val="Ttulo2"/>
        <w:tabs>
          <w:tab w:val="left" w:pos="1100"/>
        </w:tabs>
        <w:spacing w:before="94"/>
        <w:ind w:right="356"/>
        <w:jc w:val="both"/>
        <w:rPr>
          <w:b w:val="0"/>
          <w:i/>
          <w:spacing w:val="-2"/>
          <w:sz w:val="16"/>
          <w:szCs w:val="16"/>
        </w:rPr>
      </w:pPr>
      <w:r>
        <w:rPr>
          <w:b w:val="0"/>
          <w:i/>
          <w:spacing w:val="-2"/>
          <w:sz w:val="16"/>
          <w:szCs w:val="16"/>
        </w:rPr>
        <w:t xml:space="preserve">Puede incrementarse con trienios, incrementos retributivos generales </w:t>
      </w:r>
      <w:proofErr w:type="gramStart"/>
      <w:r>
        <w:rPr>
          <w:b w:val="0"/>
          <w:i/>
          <w:spacing w:val="-2"/>
          <w:sz w:val="16"/>
          <w:szCs w:val="16"/>
        </w:rPr>
        <w:t>obligatorios ,</w:t>
      </w:r>
      <w:proofErr w:type="gramEnd"/>
      <w:r>
        <w:rPr>
          <w:b w:val="0"/>
          <w:i/>
          <w:spacing w:val="-2"/>
          <w:sz w:val="16"/>
          <w:szCs w:val="16"/>
        </w:rPr>
        <w:t xml:space="preserve"> etc..</w:t>
      </w:r>
    </w:p>
    <w:p w14:paraId="063AF189" w14:textId="77777777" w:rsidR="004328DD" w:rsidRDefault="004328DD"/>
    <w:p w14:paraId="1E50C939" w14:textId="77777777" w:rsidR="003B2024" w:rsidRDefault="003B2024"/>
    <w:p w14:paraId="1C4448E1" w14:textId="77777777" w:rsidR="003B2024" w:rsidRDefault="003B2024" w:rsidP="003B2024">
      <w:pPr>
        <w:spacing w:before="184"/>
        <w:rPr>
          <w:sz w:val="20"/>
          <w:szCs w:val="20"/>
        </w:rPr>
        <w:sectPr w:rsidR="003B2024" w:rsidSect="003B2024">
          <w:headerReference w:type="default" r:id="rId10"/>
          <w:footerReference w:type="default" r:id="rId11"/>
          <w:pgSz w:w="11906" w:h="16838"/>
          <w:pgMar w:top="1848" w:right="1701" w:bottom="1418" w:left="1701" w:header="709" w:footer="709" w:gutter="0"/>
          <w:cols w:space="708"/>
          <w:docGrid w:linePitch="360"/>
        </w:sectPr>
      </w:pPr>
    </w:p>
    <w:p w14:paraId="02ACA9EC" w14:textId="77777777" w:rsidR="003B2024" w:rsidRDefault="003B2024" w:rsidP="003B2024">
      <w:pPr>
        <w:spacing w:before="184"/>
        <w:rPr>
          <w:sz w:val="20"/>
          <w:szCs w:val="20"/>
        </w:rPr>
      </w:pPr>
      <w:r>
        <w:rPr>
          <w:sz w:val="20"/>
          <w:szCs w:val="20"/>
        </w:rPr>
        <w:t xml:space="preserve">Fdo. </w:t>
      </w:r>
    </w:p>
    <w:p w14:paraId="34FF6F78" w14:textId="77777777" w:rsidR="003B2024" w:rsidRDefault="003B2024" w:rsidP="003B2024">
      <w:pPr>
        <w:spacing w:before="184"/>
        <w:rPr>
          <w:sz w:val="20"/>
          <w:szCs w:val="20"/>
        </w:rPr>
      </w:pPr>
    </w:p>
    <w:p w14:paraId="466412EE" w14:textId="5729BDF6" w:rsidR="003B2024" w:rsidRDefault="003B2024" w:rsidP="003B2024">
      <w:pPr>
        <w:spacing w:before="184"/>
        <w:rPr>
          <w:sz w:val="20"/>
          <w:szCs w:val="20"/>
        </w:rPr>
      </w:pPr>
      <w:r>
        <w:rPr>
          <w:sz w:val="20"/>
          <w:szCs w:val="20"/>
        </w:rPr>
        <w:t>Responsable</w:t>
      </w:r>
      <w:r w:rsidR="00FA1F51">
        <w:rPr>
          <w:sz w:val="20"/>
          <w:szCs w:val="20"/>
        </w:rPr>
        <w:t>/s</w:t>
      </w:r>
      <w:r>
        <w:rPr>
          <w:sz w:val="20"/>
          <w:szCs w:val="20"/>
        </w:rPr>
        <w:t xml:space="preserve"> </w:t>
      </w:r>
      <w:r w:rsidR="00FA1F51">
        <w:rPr>
          <w:sz w:val="20"/>
          <w:szCs w:val="20"/>
        </w:rPr>
        <w:t>de la/s Estructura/s</w:t>
      </w:r>
    </w:p>
    <w:p w14:paraId="0837181F" w14:textId="77777777" w:rsidR="003B2024" w:rsidRDefault="003B2024" w:rsidP="003B2024">
      <w:pPr>
        <w:spacing w:before="184"/>
        <w:rPr>
          <w:sz w:val="20"/>
          <w:szCs w:val="20"/>
        </w:rPr>
      </w:pPr>
    </w:p>
    <w:p w14:paraId="44A500B4" w14:textId="77777777" w:rsidR="003B2024" w:rsidRPr="003B2024" w:rsidRDefault="003B2024" w:rsidP="003B2024">
      <w:pPr>
        <w:spacing w:before="184"/>
        <w:rPr>
          <w:i/>
          <w:sz w:val="20"/>
          <w:szCs w:val="20"/>
        </w:rPr>
      </w:pPr>
      <w:r w:rsidRPr="003B2024">
        <w:rPr>
          <w:i/>
          <w:sz w:val="20"/>
          <w:szCs w:val="20"/>
        </w:rPr>
        <w:t>Autorizado</w:t>
      </w:r>
      <w:r w:rsidRPr="003B2024">
        <w:rPr>
          <w:i/>
          <w:spacing w:val="-8"/>
          <w:sz w:val="20"/>
          <w:szCs w:val="20"/>
        </w:rPr>
        <w:t xml:space="preserve"> </w:t>
      </w:r>
      <w:r w:rsidRPr="003B2024">
        <w:rPr>
          <w:i/>
          <w:sz w:val="20"/>
          <w:szCs w:val="20"/>
        </w:rPr>
        <w:t>por:</w:t>
      </w:r>
    </w:p>
    <w:p w14:paraId="0918D003" w14:textId="77777777" w:rsidR="003B2024" w:rsidRDefault="003B2024" w:rsidP="003B2024">
      <w:pPr>
        <w:spacing w:before="1"/>
        <w:ind w:left="698"/>
        <w:rPr>
          <w:sz w:val="20"/>
          <w:szCs w:val="20"/>
        </w:rPr>
      </w:pPr>
    </w:p>
    <w:p w14:paraId="17F0B5AB" w14:textId="77777777" w:rsidR="003B2024" w:rsidRPr="00180FDD" w:rsidRDefault="003B2024" w:rsidP="003B2024">
      <w:pPr>
        <w:spacing w:before="1"/>
        <w:rPr>
          <w:sz w:val="20"/>
          <w:szCs w:val="20"/>
        </w:rPr>
      </w:pPr>
      <w:r w:rsidRPr="00180FDD">
        <w:rPr>
          <w:sz w:val="20"/>
          <w:szCs w:val="20"/>
        </w:rPr>
        <w:t>Vicerrectora</w:t>
      </w:r>
      <w:r w:rsidRPr="00180FDD">
        <w:rPr>
          <w:spacing w:val="80"/>
          <w:sz w:val="20"/>
          <w:szCs w:val="20"/>
        </w:rPr>
        <w:t xml:space="preserve"> </w:t>
      </w:r>
      <w:r w:rsidRPr="00180FDD">
        <w:rPr>
          <w:sz w:val="20"/>
          <w:szCs w:val="20"/>
        </w:rPr>
        <w:t>de</w:t>
      </w:r>
      <w:r w:rsidRPr="00180FDD">
        <w:rPr>
          <w:spacing w:val="80"/>
          <w:sz w:val="20"/>
          <w:szCs w:val="20"/>
        </w:rPr>
        <w:t xml:space="preserve"> </w:t>
      </w:r>
      <w:r w:rsidRPr="00180FDD">
        <w:rPr>
          <w:sz w:val="20"/>
          <w:szCs w:val="20"/>
        </w:rPr>
        <w:t>Investigación</w:t>
      </w:r>
    </w:p>
    <w:p w14:paraId="08762BE7" w14:textId="77777777" w:rsidR="003B2024" w:rsidRDefault="003B2024">
      <w:pPr>
        <w:rPr>
          <w:sz w:val="20"/>
          <w:szCs w:val="20"/>
        </w:rPr>
      </w:pPr>
    </w:p>
    <w:p w14:paraId="387EFB09" w14:textId="77777777" w:rsidR="003B2024" w:rsidRDefault="003B2024">
      <w:pPr>
        <w:rPr>
          <w:sz w:val="20"/>
          <w:szCs w:val="20"/>
        </w:rPr>
      </w:pPr>
    </w:p>
    <w:p w14:paraId="7A7151FF" w14:textId="77777777" w:rsidR="003B2024" w:rsidRDefault="003B2024">
      <w:pPr>
        <w:rPr>
          <w:sz w:val="20"/>
          <w:szCs w:val="20"/>
        </w:rPr>
      </w:pPr>
    </w:p>
    <w:p w14:paraId="686399A6" w14:textId="77777777" w:rsidR="003B2024" w:rsidRDefault="003B2024">
      <w:pPr>
        <w:rPr>
          <w:sz w:val="20"/>
          <w:szCs w:val="20"/>
        </w:rPr>
      </w:pPr>
    </w:p>
    <w:p w14:paraId="500A5271" w14:textId="77777777" w:rsidR="003B2024" w:rsidRDefault="003B2024">
      <w:pPr>
        <w:rPr>
          <w:sz w:val="20"/>
          <w:szCs w:val="20"/>
        </w:rPr>
      </w:pPr>
    </w:p>
    <w:p w14:paraId="37098A6C" w14:textId="77777777" w:rsidR="003B2024" w:rsidRDefault="003B2024">
      <w:pPr>
        <w:rPr>
          <w:sz w:val="20"/>
          <w:szCs w:val="20"/>
        </w:rPr>
      </w:pPr>
    </w:p>
    <w:sectPr w:rsidR="003B2024" w:rsidSect="003B2024">
      <w:type w:val="continuous"/>
      <w:pgSz w:w="11906" w:h="16838"/>
      <w:pgMar w:top="1848" w:right="1701" w:bottom="1417" w:left="1701" w:header="708" w:footer="2694"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33C258" w14:textId="77777777" w:rsidR="00E0651E" w:rsidRDefault="00E0651E" w:rsidP="003B2024">
      <w:r>
        <w:separator/>
      </w:r>
    </w:p>
  </w:endnote>
  <w:endnote w:type="continuationSeparator" w:id="0">
    <w:p w14:paraId="2EB57D56" w14:textId="77777777" w:rsidR="00E0651E" w:rsidRDefault="00E0651E" w:rsidP="003B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85D87" w14:textId="77777777" w:rsidR="003B2024" w:rsidRDefault="003B2024" w:rsidP="003B2024">
    <w:pPr>
      <w:pStyle w:val="Piedepgina"/>
      <w:rPr>
        <w:sz w:val="14"/>
      </w:rPr>
    </w:pPr>
    <w:r>
      <w:rPr>
        <w:sz w:val="14"/>
      </w:rPr>
      <w:t>Vicerrectorado de Investigación</w:t>
    </w:r>
  </w:p>
  <w:p w14:paraId="6668CBD2" w14:textId="77777777" w:rsidR="003B2024" w:rsidRDefault="003B2024" w:rsidP="003B2024">
    <w:pPr>
      <w:pStyle w:val="Piedepgina"/>
      <w:rPr>
        <w:sz w:val="14"/>
      </w:rPr>
    </w:pPr>
    <w:proofErr w:type="spellStart"/>
    <w:r>
      <w:rPr>
        <w:sz w:val="14"/>
      </w:rPr>
      <w:t>Universitat</w:t>
    </w:r>
    <w:proofErr w:type="spellEnd"/>
    <w:r>
      <w:rPr>
        <w:sz w:val="14"/>
      </w:rPr>
      <w:t xml:space="preserve"> </w:t>
    </w:r>
    <w:proofErr w:type="spellStart"/>
    <w:r>
      <w:rPr>
        <w:sz w:val="14"/>
      </w:rPr>
      <w:t>Politècnica</w:t>
    </w:r>
    <w:proofErr w:type="spellEnd"/>
    <w:r>
      <w:rPr>
        <w:sz w:val="14"/>
      </w:rPr>
      <w:t xml:space="preserve"> de València</w:t>
    </w:r>
  </w:p>
  <w:p w14:paraId="5D6037F1" w14:textId="77777777" w:rsidR="003B2024" w:rsidRDefault="003B2024" w:rsidP="003B2024">
    <w:pPr>
      <w:pStyle w:val="Piedepgina"/>
      <w:rPr>
        <w:sz w:val="14"/>
      </w:rPr>
    </w:pPr>
    <w:r w:rsidRPr="00D94948">
      <w:rPr>
        <w:b/>
        <w:noProof/>
      </w:rPr>
      <w:drawing>
        <wp:anchor distT="0" distB="0" distL="114300" distR="114300" simplePos="0" relativeHeight="251662336" behindDoc="1" locked="0" layoutInCell="1" allowOverlap="1" wp14:anchorId="4D1D080D" wp14:editId="6DCABD8D">
          <wp:simplePos x="0" y="0"/>
          <wp:positionH relativeFrom="column">
            <wp:posOffset>5278164</wp:posOffset>
          </wp:positionH>
          <wp:positionV relativeFrom="paragraph">
            <wp:posOffset>13379</wp:posOffset>
          </wp:positionV>
          <wp:extent cx="1016000" cy="686435"/>
          <wp:effectExtent l="0" t="0" r="0" b="0"/>
          <wp:wrapNone/>
          <wp:docPr id="72" name="Imagen 72" descr="Macintosh HD:Users:jose:Dropbox:VIIT:Grupo HRS4R:Comunicacion sello 20Oct2020:HR_Excellence_graphics:HR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jose:Dropbox:VIIT:Grupo HRS4R:Comunicacion sello 20Oct2020:HR_Excellence_graphics:HR_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6000" cy="68643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6sdtdh="http://schemas.microsoft.com/office/word/2020/wordml/sdtdatahash" xmlns:w16="http://schemas.microsoft.com/office/word/2018/wordml" xmlns:w16cex="http://schemas.microsoft.com/office/word/2018/wordml/cex" xmlns:oel="http://schemas.microsoft.com/office/2019/extlst"/>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1" locked="0" layoutInCell="1" allowOverlap="0" wp14:anchorId="15D6BA78" wp14:editId="69BC44F7">
          <wp:simplePos x="0" y="0"/>
          <wp:positionH relativeFrom="page">
            <wp:posOffset>2681386</wp:posOffset>
          </wp:positionH>
          <wp:positionV relativeFrom="page">
            <wp:posOffset>9621805</wp:posOffset>
          </wp:positionV>
          <wp:extent cx="3600000" cy="810000"/>
          <wp:effectExtent l="0" t="0" r="635" b="9525"/>
          <wp:wrapNone/>
          <wp:docPr id="71" name="Imagen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s_pie.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600000" cy="810000"/>
                  </a:xfrm>
                  <a:prstGeom prst="rect">
                    <a:avLst/>
                  </a:prstGeom>
                </pic:spPr>
              </pic:pic>
            </a:graphicData>
          </a:graphic>
          <wp14:sizeRelH relativeFrom="margin">
            <wp14:pctWidth>0</wp14:pctWidth>
          </wp14:sizeRelH>
          <wp14:sizeRelV relativeFrom="margin">
            <wp14:pctHeight>0</wp14:pctHeight>
          </wp14:sizeRelV>
        </wp:anchor>
      </w:drawing>
    </w:r>
    <w:r>
      <w:rPr>
        <w:sz w:val="14"/>
      </w:rPr>
      <w:t>Edificio 3A. Camino de Vera, s/n, 46022 Valencia</w:t>
    </w:r>
  </w:p>
  <w:p w14:paraId="4F4EEDAB" w14:textId="77777777" w:rsidR="003B2024" w:rsidRDefault="003B2024" w:rsidP="003B2024">
    <w:pPr>
      <w:pStyle w:val="Piedepgina"/>
      <w:rPr>
        <w:sz w:val="14"/>
        <w:lang w:val="en-GB"/>
      </w:rPr>
    </w:pPr>
    <w:r>
      <w:rPr>
        <w:sz w:val="14"/>
        <w:lang w:val="en-GB"/>
      </w:rPr>
      <w:t xml:space="preserve">Tel. +34 96 387 71 03, ext. 71030 </w:t>
    </w:r>
  </w:p>
  <w:p w14:paraId="2200A026" w14:textId="77777777" w:rsidR="003B2024" w:rsidRDefault="003B2024" w:rsidP="003B2024">
    <w:pPr>
      <w:pStyle w:val="Piedepgina"/>
      <w:rPr>
        <w:sz w:val="14"/>
        <w:lang w:val="en-GB"/>
      </w:rPr>
    </w:pPr>
    <w:r>
      <w:rPr>
        <w:sz w:val="14"/>
        <w:lang w:val="en-GB"/>
      </w:rPr>
      <w:t>vinv@upv.es</w:t>
    </w:r>
  </w:p>
  <w:p w14:paraId="0D0CA248" w14:textId="77777777" w:rsidR="003B2024" w:rsidRDefault="003B2024" w:rsidP="003B2024">
    <w:pPr>
      <w:pStyle w:val="Piedepgina"/>
      <w:rPr>
        <w:b/>
        <w:lang w:val="en-US"/>
      </w:rPr>
    </w:pPr>
    <w:r>
      <w:rPr>
        <w:b/>
        <w:lang w:val="en-US"/>
      </w:rPr>
      <w:t>www.upv.es/vinv</w:t>
    </w:r>
  </w:p>
  <w:p w14:paraId="38BA5AC8" w14:textId="77777777" w:rsidR="003B2024" w:rsidRDefault="003B202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F29B8" w14:textId="77777777" w:rsidR="00E0651E" w:rsidRDefault="00E0651E" w:rsidP="003B2024">
      <w:r>
        <w:separator/>
      </w:r>
    </w:p>
  </w:footnote>
  <w:footnote w:type="continuationSeparator" w:id="0">
    <w:p w14:paraId="0509BFCF" w14:textId="77777777" w:rsidR="00E0651E" w:rsidRDefault="00E0651E" w:rsidP="003B2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21C47" w14:textId="77777777" w:rsidR="003B2024" w:rsidRDefault="003B2024">
    <w:pPr>
      <w:pStyle w:val="Encabezado"/>
    </w:pPr>
    <w:r w:rsidRPr="00476367">
      <w:rPr>
        <w:noProof/>
        <w:color w:val="004578"/>
        <w:sz w:val="38"/>
        <w:szCs w:val="38"/>
      </w:rPr>
      <w:drawing>
        <wp:anchor distT="0" distB="0" distL="114300" distR="114300" simplePos="0" relativeHeight="251659264" behindDoc="1" locked="0" layoutInCell="1" allowOverlap="1" wp14:anchorId="6352AA47" wp14:editId="755B5D73">
          <wp:simplePos x="0" y="0"/>
          <wp:positionH relativeFrom="column">
            <wp:posOffset>-189186</wp:posOffset>
          </wp:positionH>
          <wp:positionV relativeFrom="paragraph">
            <wp:posOffset>-355534</wp:posOffset>
          </wp:positionV>
          <wp:extent cx="1952625" cy="971550"/>
          <wp:effectExtent l="0" t="0" r="9525" b="0"/>
          <wp:wrapTight wrapText="bothSides">
            <wp:wrapPolygon edited="0">
              <wp:start x="0" y="0"/>
              <wp:lineTo x="0" y="21176"/>
              <wp:lineTo x="21495" y="21176"/>
              <wp:lineTo x="21495" y="0"/>
              <wp:lineTo x="0" y="0"/>
            </wp:wrapPolygon>
          </wp:wrapTight>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2625" cy="97155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024"/>
    <w:rsid w:val="000E23EE"/>
    <w:rsid w:val="00101D67"/>
    <w:rsid w:val="001118E0"/>
    <w:rsid w:val="00194D67"/>
    <w:rsid w:val="003B2024"/>
    <w:rsid w:val="003D4960"/>
    <w:rsid w:val="004328DD"/>
    <w:rsid w:val="00585044"/>
    <w:rsid w:val="00681718"/>
    <w:rsid w:val="007B1308"/>
    <w:rsid w:val="008061E5"/>
    <w:rsid w:val="008936B2"/>
    <w:rsid w:val="00995E84"/>
    <w:rsid w:val="00B83DC2"/>
    <w:rsid w:val="00C8031B"/>
    <w:rsid w:val="00E0651E"/>
    <w:rsid w:val="00F6757D"/>
    <w:rsid w:val="00FA1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970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B2024"/>
    <w:pPr>
      <w:widowControl w:val="0"/>
      <w:autoSpaceDE w:val="0"/>
      <w:autoSpaceDN w:val="0"/>
      <w:spacing w:after="0" w:line="240" w:lineRule="auto"/>
    </w:pPr>
    <w:rPr>
      <w:rFonts w:ascii="Arial" w:eastAsia="Arial" w:hAnsi="Arial" w:cs="Arial"/>
    </w:rPr>
  </w:style>
  <w:style w:type="paragraph" w:styleId="Ttulo2">
    <w:name w:val="heading 2"/>
    <w:basedOn w:val="Normal"/>
    <w:link w:val="Ttulo2Car"/>
    <w:uiPriority w:val="9"/>
    <w:unhideWhenUsed/>
    <w:qFormat/>
    <w:rsid w:val="003B2024"/>
    <w:pPr>
      <w:ind w:left="378"/>
      <w:outlineLvl w:val="1"/>
    </w:pPr>
    <w:rPr>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3B2024"/>
    <w:rPr>
      <w:rFonts w:ascii="Arial" w:eastAsia="Arial" w:hAnsi="Arial" w:cs="Arial"/>
      <w:b/>
      <w:bCs/>
      <w:sz w:val="20"/>
      <w:szCs w:val="20"/>
    </w:rPr>
  </w:style>
  <w:style w:type="table" w:customStyle="1" w:styleId="TableNormal">
    <w:name w:val="Table Normal"/>
    <w:uiPriority w:val="2"/>
    <w:semiHidden/>
    <w:unhideWhenUsed/>
    <w:qFormat/>
    <w:rsid w:val="003B202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3B2024"/>
    <w:rPr>
      <w:i/>
      <w:iCs/>
      <w:sz w:val="20"/>
      <w:szCs w:val="20"/>
    </w:rPr>
  </w:style>
  <w:style w:type="character" w:customStyle="1" w:styleId="TextoindependienteCar">
    <w:name w:val="Texto independiente Car"/>
    <w:basedOn w:val="Fuentedeprrafopredeter"/>
    <w:link w:val="Textoindependiente"/>
    <w:uiPriority w:val="1"/>
    <w:rsid w:val="003B2024"/>
    <w:rPr>
      <w:rFonts w:ascii="Arial" w:eastAsia="Arial" w:hAnsi="Arial" w:cs="Arial"/>
      <w:i/>
      <w:iCs/>
      <w:sz w:val="20"/>
      <w:szCs w:val="20"/>
    </w:rPr>
  </w:style>
  <w:style w:type="paragraph" w:customStyle="1" w:styleId="TableParagraph">
    <w:name w:val="Table Paragraph"/>
    <w:basedOn w:val="Normal"/>
    <w:uiPriority w:val="1"/>
    <w:qFormat/>
    <w:rsid w:val="003B2024"/>
  </w:style>
  <w:style w:type="paragraph" w:styleId="Encabezado">
    <w:name w:val="header"/>
    <w:basedOn w:val="Normal"/>
    <w:link w:val="EncabezadoCar"/>
    <w:uiPriority w:val="99"/>
    <w:unhideWhenUsed/>
    <w:rsid w:val="003B2024"/>
    <w:pPr>
      <w:tabs>
        <w:tab w:val="center" w:pos="4252"/>
        <w:tab w:val="right" w:pos="8504"/>
      </w:tabs>
    </w:pPr>
  </w:style>
  <w:style w:type="character" w:customStyle="1" w:styleId="EncabezadoCar">
    <w:name w:val="Encabezado Car"/>
    <w:basedOn w:val="Fuentedeprrafopredeter"/>
    <w:link w:val="Encabezado"/>
    <w:uiPriority w:val="99"/>
    <w:rsid w:val="003B2024"/>
    <w:rPr>
      <w:rFonts w:ascii="Arial" w:eastAsia="Arial" w:hAnsi="Arial" w:cs="Arial"/>
    </w:rPr>
  </w:style>
  <w:style w:type="paragraph" w:styleId="Piedepgina">
    <w:name w:val="footer"/>
    <w:basedOn w:val="Normal"/>
    <w:link w:val="PiedepginaCar"/>
    <w:uiPriority w:val="99"/>
    <w:unhideWhenUsed/>
    <w:rsid w:val="003B2024"/>
    <w:pPr>
      <w:tabs>
        <w:tab w:val="center" w:pos="4252"/>
        <w:tab w:val="right" w:pos="8504"/>
      </w:tabs>
    </w:pPr>
  </w:style>
  <w:style w:type="character" w:customStyle="1" w:styleId="PiedepginaCar">
    <w:name w:val="Pie de página Car"/>
    <w:basedOn w:val="Fuentedeprrafopredeter"/>
    <w:link w:val="Piedepgina"/>
    <w:uiPriority w:val="99"/>
    <w:rsid w:val="003B2024"/>
    <w:rPr>
      <w:rFonts w:ascii="Arial" w:eastAsia="Arial" w:hAnsi="Arial" w:cs="Arial"/>
    </w:rPr>
  </w:style>
  <w:style w:type="table" w:styleId="Tablaconcuadrcula">
    <w:name w:val="Table Grid"/>
    <w:basedOn w:val="Tablanormal"/>
    <w:uiPriority w:val="39"/>
    <w:rsid w:val="003B202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118E0"/>
    <w:pPr>
      <w:spacing w:after="0" w:line="240" w:lineRule="auto"/>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54B1AC84BA52B42BB149E07262AC40F" ma:contentTypeVersion="10" ma:contentTypeDescription="Crear nuevo documento." ma:contentTypeScope="" ma:versionID="1b2abe830cb0b2a682bffba8afb3e9b2">
  <xsd:schema xmlns:xsd="http://www.w3.org/2001/XMLSchema" xmlns:xs="http://www.w3.org/2001/XMLSchema" xmlns:p="http://schemas.microsoft.com/office/2006/metadata/properties" xmlns:ns3="690b0ea1-80f0-418c-ba9d-e6a03d86c670" xmlns:ns4="63ccdc46-6c79-4755-b3a9-18d2909e0a15" targetNamespace="http://schemas.microsoft.com/office/2006/metadata/properties" ma:root="true" ma:fieldsID="2dd6f572dbc225381ca5897d3fc38df6" ns3:_="" ns4:_="">
    <xsd:import namespace="690b0ea1-80f0-418c-ba9d-e6a03d86c670"/>
    <xsd:import namespace="63ccdc46-6c79-4755-b3a9-18d2909e0a1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SearchProperties" minOccurs="0"/>
                <xsd:element ref="ns4:_activity" minOccurs="0"/>
                <xsd:element ref="ns4:MediaServiceDateTaken" minOccurs="0"/>
                <xsd:element ref="ns4:MediaServiceAuto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0b0ea1-80f0-418c-ba9d-e6a03d86c670"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cdc46-6c79-4755-b3a9-18d2909e0a1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3ccdc46-6c79-4755-b3a9-18d2909e0a15" xsi:nil="true"/>
  </documentManagement>
</p:properties>
</file>

<file path=customXml/itemProps1.xml><?xml version="1.0" encoding="utf-8"?>
<ds:datastoreItem xmlns:ds="http://schemas.openxmlformats.org/officeDocument/2006/customXml" ds:itemID="{AF888B82-DFA7-49AF-8A15-0E5B3247A53F}">
  <ds:schemaRefs>
    <ds:schemaRef ds:uri="http://schemas.microsoft.com/sharepoint/v3/contenttype/forms"/>
  </ds:schemaRefs>
</ds:datastoreItem>
</file>

<file path=customXml/itemProps2.xml><?xml version="1.0" encoding="utf-8"?>
<ds:datastoreItem xmlns:ds="http://schemas.openxmlformats.org/officeDocument/2006/customXml" ds:itemID="{5778D65C-B468-4E74-9203-60F10EB3E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0b0ea1-80f0-418c-ba9d-e6a03d86c670"/>
    <ds:schemaRef ds:uri="63ccdc46-6c79-4755-b3a9-18d2909e0a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E06AD3-5466-44EC-85DE-7FB73D22898D}">
  <ds:schemaRefs>
    <ds:schemaRef ds:uri="http://schemas.microsoft.com/office/2006/metadata/properties"/>
    <ds:schemaRef ds:uri="http://schemas.microsoft.com/office/infopath/2007/PartnerControls"/>
    <ds:schemaRef ds:uri="63ccdc46-6c79-4755-b3a9-18d2909e0a1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1659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2023-04-06T16:28:00Z</dcterms:created>
  <dcterms:modified xsi:type="dcterms:W3CDTF">2023-04-06T16:43:00Z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0x010100054B1AC84BA52B42BB149E07262AC40F</vt:lpwstr>
  </property>
</Properties>
</file>