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87FDA" w14:textId="7677B35B" w:rsidR="00BE076C" w:rsidRPr="00BC7E87" w:rsidRDefault="00BE076C" w:rsidP="001B62A8">
      <w:pPr>
        <w:jc w:val="both"/>
        <w:rPr>
          <w:rFonts w:ascii="Verdana" w:hAnsi="Verdana"/>
          <w:b/>
          <w:bCs/>
          <w:color w:val="4579B4"/>
          <w:sz w:val="20"/>
          <w:szCs w:val="20"/>
          <w:shd w:val="clear" w:color="auto" w:fill="FFFFFF"/>
        </w:rPr>
      </w:pPr>
      <w:r w:rsidRPr="00BC7E87">
        <w:rPr>
          <w:rFonts w:ascii="Verdana" w:hAnsi="Verdana"/>
          <w:b/>
          <w:bCs/>
          <w:color w:val="4579B4"/>
          <w:sz w:val="20"/>
          <w:szCs w:val="20"/>
          <w:shd w:val="clear" w:color="auto" w:fill="FFFFFF"/>
        </w:rPr>
        <w:t xml:space="preserve">CONVOCATORIA </w:t>
      </w:r>
      <w:bookmarkStart w:id="0" w:name="_Hlk138932770"/>
      <w:r w:rsidR="00CC2BF1">
        <w:rPr>
          <w:rFonts w:ascii="Verdana" w:hAnsi="Verdana"/>
          <w:b/>
          <w:bCs/>
          <w:color w:val="4579B4"/>
          <w:sz w:val="20"/>
          <w:szCs w:val="20"/>
          <w:shd w:val="clear" w:color="auto" w:fill="FFFFFF"/>
        </w:rPr>
        <w:t>DE EXPRESIONES DE INTERES</w:t>
      </w:r>
      <w:r w:rsidR="00CE3D2A">
        <w:rPr>
          <w:rFonts w:ascii="Verdana" w:hAnsi="Verdana"/>
          <w:b/>
          <w:bCs/>
          <w:color w:val="4579B4"/>
          <w:sz w:val="20"/>
          <w:szCs w:val="20"/>
          <w:shd w:val="clear" w:color="auto" w:fill="FFFFFF"/>
        </w:rPr>
        <w:t xml:space="preserve"> DE LA UPV</w:t>
      </w:r>
      <w:r w:rsidR="00CC2BF1">
        <w:rPr>
          <w:rFonts w:ascii="Verdana" w:hAnsi="Verdana"/>
          <w:b/>
          <w:bCs/>
          <w:color w:val="4579B4"/>
          <w:sz w:val="20"/>
          <w:szCs w:val="20"/>
          <w:shd w:val="clear" w:color="auto" w:fill="FFFFFF"/>
        </w:rPr>
        <w:t xml:space="preserve"> PARA </w:t>
      </w:r>
      <w:r w:rsidR="00CE3D2A">
        <w:rPr>
          <w:rFonts w:ascii="Verdana" w:hAnsi="Verdana"/>
          <w:b/>
          <w:bCs/>
          <w:color w:val="4579B4"/>
          <w:sz w:val="20"/>
          <w:szCs w:val="20"/>
          <w:shd w:val="clear" w:color="auto" w:fill="FFFFFF"/>
        </w:rPr>
        <w:t xml:space="preserve">PRESENTAR SOLICITUDES A LA CONVOCATORIA DE </w:t>
      </w:r>
      <w:r w:rsidR="00F50E3F" w:rsidRPr="00BC7E87">
        <w:rPr>
          <w:rFonts w:ascii="Verdana" w:hAnsi="Verdana"/>
          <w:b/>
          <w:bCs/>
          <w:color w:val="4579B4"/>
          <w:sz w:val="20"/>
          <w:szCs w:val="20"/>
          <w:shd w:val="clear" w:color="auto" w:fill="FFFFFF"/>
        </w:rPr>
        <w:t>AYUDAS PARA INCENTIVAR LA INCORPORACIÓN DE TALENTO CONSOLIDADO «PROGRAMA ATRAE» 202</w:t>
      </w:r>
      <w:r w:rsidR="00945041">
        <w:rPr>
          <w:rFonts w:ascii="Verdana" w:hAnsi="Verdana"/>
          <w:b/>
          <w:bCs/>
          <w:color w:val="4579B4"/>
          <w:sz w:val="20"/>
          <w:szCs w:val="20"/>
          <w:shd w:val="clear" w:color="auto" w:fill="FFFFFF"/>
        </w:rPr>
        <w:t>5</w:t>
      </w:r>
      <w:r w:rsidR="00CE3D2A">
        <w:rPr>
          <w:rFonts w:ascii="Verdana" w:hAnsi="Verdana"/>
          <w:b/>
          <w:bCs/>
          <w:color w:val="4579B4"/>
          <w:sz w:val="20"/>
          <w:szCs w:val="20"/>
          <w:shd w:val="clear" w:color="auto" w:fill="FFFFFF"/>
        </w:rPr>
        <w:t xml:space="preserve"> DE LA AGENCIA ESTATAL DE INVESTIGACIÓN</w:t>
      </w:r>
      <w:r w:rsidR="00CC2BF1" w:rsidRPr="00CC2BF1">
        <w:t xml:space="preserve"> </w:t>
      </w:r>
    </w:p>
    <w:bookmarkEnd w:id="0"/>
    <w:p w14:paraId="3CD4E681" w14:textId="79D195B9" w:rsidR="005369AA" w:rsidRPr="00414209" w:rsidRDefault="00460BB3" w:rsidP="005369AA">
      <w:pPr>
        <w:jc w:val="both"/>
      </w:pPr>
      <w:r w:rsidRPr="00BC7E87">
        <w:t xml:space="preserve">En el </w:t>
      </w:r>
      <w:r w:rsidR="00A51CA2" w:rsidRPr="00A51CA2">
        <w:t xml:space="preserve">BOE </w:t>
      </w:r>
      <w:r w:rsidR="00A51CA2">
        <w:t xml:space="preserve">de 15 </w:t>
      </w:r>
      <w:r w:rsidRPr="00CE3D2A">
        <w:t xml:space="preserve">de </w:t>
      </w:r>
      <w:r w:rsidR="007933C6" w:rsidRPr="00CE3D2A">
        <w:t>abril</w:t>
      </w:r>
      <w:r w:rsidRPr="00CE3D2A">
        <w:t xml:space="preserve"> de 202</w:t>
      </w:r>
      <w:r w:rsidR="007933C6" w:rsidRPr="00CE3D2A">
        <w:t>5</w:t>
      </w:r>
      <w:r w:rsidRPr="00A51CA2">
        <w:t xml:space="preserve"> la Agencia Estatal de Investigación ha publicado el extracto de la Resolución de </w:t>
      </w:r>
      <w:r w:rsidR="00A51CA2">
        <w:t>11</w:t>
      </w:r>
      <w:r w:rsidRPr="00A51CA2">
        <w:t xml:space="preserve"> </w:t>
      </w:r>
      <w:r w:rsidR="007933C6" w:rsidRPr="00A51CA2">
        <w:t>de</w:t>
      </w:r>
      <w:r w:rsidR="007933C6" w:rsidRPr="006D6CB2">
        <w:t xml:space="preserve"> abril de 2025</w:t>
      </w:r>
      <w:r w:rsidRPr="00BC7E87">
        <w:t>, por la que</w:t>
      </w:r>
      <w:r w:rsidR="00031D09">
        <w:t xml:space="preserve"> se aprueba</w:t>
      </w:r>
      <w:r w:rsidRPr="00BC7E87">
        <w:t xml:space="preserve"> </w:t>
      </w:r>
      <w:r w:rsidR="007933C6" w:rsidRPr="007933C6">
        <w:t xml:space="preserve">la convocatoria </w:t>
      </w:r>
      <w:r w:rsidR="00031D09">
        <w:t>d</w:t>
      </w:r>
      <w:r w:rsidR="007933C6" w:rsidRPr="007933C6">
        <w:t>el año 2025 de</w:t>
      </w:r>
      <w:r w:rsidR="00031D09">
        <w:t xml:space="preserve"> </w:t>
      </w:r>
      <w:r w:rsidR="007933C6" w:rsidRPr="007933C6">
        <w:t>l</w:t>
      </w:r>
      <w:r w:rsidR="00031D09">
        <w:t xml:space="preserve">as </w:t>
      </w:r>
      <w:r w:rsidR="007933C6" w:rsidRPr="007933C6">
        <w:t>ayudas para incentivar la incorporación de talento consolidado «Programa ATRAE», en el marco del Programa Estatal de Recursos Humanos, del Plan Estatal de Investigación Científica, Técnica y de Innovación para el período 2024-2027</w:t>
      </w:r>
      <w:r w:rsidR="005369AA">
        <w:t xml:space="preserve"> </w:t>
      </w:r>
      <w:r w:rsidR="005369AA">
        <w:fldChar w:fldCharType="begin"/>
      </w:r>
      <w:r w:rsidR="005369AA">
        <w:instrText xml:space="preserve"> HYPERLINK "https://www.aei.gob.es/convocatorias/buscador-convocatorias/ayudas-incentivar-incorporacion-talento-consolidado-13" </w:instrText>
      </w:r>
      <w:r w:rsidR="005369AA">
        <w:fldChar w:fldCharType="separate"/>
      </w:r>
      <w:r w:rsidR="005369AA" w:rsidRPr="00414209">
        <w:t>(BOE Núm. 91 de 15/04/2025)</w:t>
      </w:r>
      <w:r w:rsidR="00031D09" w:rsidRPr="00414209">
        <w:t xml:space="preserve">. La resolución de la presidencia de la AEI por la que se aprueba la convocatoria de tramitación anticipada del procedimiento de concesión de estas ayudas se puede consultar (el texto completo), en la Base de Datos Nacional de Subvenciones </w:t>
      </w:r>
      <w:r w:rsidR="00414209" w:rsidRPr="00414209">
        <w:t xml:space="preserve">(se incluye en la documentación asociada a esta convocatoria de </w:t>
      </w:r>
      <w:proofErr w:type="spellStart"/>
      <w:r w:rsidR="00414209" w:rsidRPr="00414209">
        <w:t>EIs</w:t>
      </w:r>
      <w:proofErr w:type="spellEnd"/>
      <w:r w:rsidR="00414209" w:rsidRPr="00414209">
        <w:t>).</w:t>
      </w:r>
    </w:p>
    <w:p w14:paraId="667E5C9F" w14:textId="66A184D7" w:rsidR="00BE076C" w:rsidRPr="00BC7E87" w:rsidRDefault="005369AA" w:rsidP="001B62A8">
      <w:pPr>
        <w:jc w:val="both"/>
        <w:rPr>
          <w:rFonts w:ascii="Verdana" w:hAnsi="Verdana"/>
          <w:b/>
          <w:bCs/>
          <w:color w:val="4579B4"/>
          <w:sz w:val="20"/>
          <w:szCs w:val="20"/>
          <w:shd w:val="clear" w:color="auto" w:fill="FFFFFF"/>
        </w:rPr>
      </w:pPr>
      <w:r>
        <w:fldChar w:fldCharType="end"/>
      </w:r>
      <w:r w:rsidR="00BE076C" w:rsidRPr="00BC7E87">
        <w:rPr>
          <w:rFonts w:ascii="Verdana" w:hAnsi="Verdana"/>
          <w:b/>
          <w:bCs/>
          <w:color w:val="4579B4"/>
          <w:sz w:val="20"/>
          <w:szCs w:val="20"/>
          <w:shd w:val="clear" w:color="auto" w:fill="FFFFFF"/>
        </w:rPr>
        <w:t>OBJETIVO</w:t>
      </w:r>
    </w:p>
    <w:p w14:paraId="4723E91F" w14:textId="74C61380" w:rsidR="006F2B20" w:rsidRDefault="00414209" w:rsidP="001B62A8">
      <w:pPr>
        <w:jc w:val="both"/>
      </w:pPr>
      <w:r>
        <w:t xml:space="preserve">El objeto de la convocatoria es </w:t>
      </w:r>
      <w:r w:rsidR="00C971E9">
        <w:t>f</w:t>
      </w:r>
      <w:r w:rsidR="00C971E9" w:rsidRPr="00C971E9">
        <w:t>acilitar la incorporación de talento investigador consolidado, de reconocido prestigio internacional, y que haya desarrollado recientemente un periodo relevante de su actividad profesional en el extranjero</w:t>
      </w:r>
      <w:r>
        <w:t xml:space="preserve">, favoreciendo </w:t>
      </w:r>
      <w:r w:rsidR="00C971E9" w:rsidRPr="00C971E9">
        <w:t>la circulación de conocimiento y personal investigador excelente, incorporándolo de manera estable en el SECTI</w:t>
      </w:r>
      <w:r w:rsidR="00C971E9">
        <w:t>.</w:t>
      </w:r>
    </w:p>
    <w:p w14:paraId="4403F2C6" w14:textId="38999BD9" w:rsidR="00C971E9" w:rsidRDefault="00C971E9" w:rsidP="001B62A8">
      <w:pPr>
        <w:jc w:val="both"/>
      </w:pPr>
      <w:r w:rsidRPr="00C971E9">
        <w:t>Con la finalidad de incentivar la participación de personal científico procedente de entidades de investigación ubicadas en el territorio de los Estados Unidos de América, una de las principales potencias en el ámbito de la investigación a nivel mundial, se incrementa para este colectivo la cuantía máxima de la ayuda a la que pueden optar.</w:t>
      </w:r>
    </w:p>
    <w:p w14:paraId="08FAC299" w14:textId="77777777" w:rsidR="007933C6" w:rsidRPr="00AF28A5" w:rsidRDefault="007933C6" w:rsidP="00C17795">
      <w:pPr>
        <w:shd w:val="clear" w:color="auto" w:fill="FFFFFF"/>
        <w:spacing w:before="100" w:beforeAutospacing="1" w:after="100" w:afterAutospacing="1" w:line="240" w:lineRule="auto"/>
        <w:jc w:val="both"/>
        <w:rPr>
          <w:rFonts w:ascii="Segoe UI" w:eastAsia="Times New Roman" w:hAnsi="Segoe UI" w:cs="Segoe UI"/>
          <w:color w:val="212529"/>
          <w:sz w:val="21"/>
          <w:szCs w:val="21"/>
          <w:lang w:eastAsia="es-ES"/>
        </w:rPr>
      </w:pPr>
      <w:r w:rsidRPr="00AF28A5">
        <w:rPr>
          <w:rFonts w:ascii="Verdana" w:hAnsi="Verdana"/>
          <w:b/>
          <w:bCs/>
          <w:color w:val="4579B4"/>
          <w:sz w:val="20"/>
          <w:szCs w:val="20"/>
          <w:shd w:val="clear" w:color="auto" w:fill="FFFFFF"/>
        </w:rPr>
        <w:t>CARACTERÍSTICAS DE LAS ACTUACIONES Y ACTIVIDADES QUE SE FINANCIAN</w:t>
      </w:r>
    </w:p>
    <w:p w14:paraId="17082481" w14:textId="72AAC4F0" w:rsidR="007933C6" w:rsidRPr="00027A14" w:rsidRDefault="007933C6" w:rsidP="00C17795">
      <w:pPr>
        <w:numPr>
          <w:ilvl w:val="0"/>
          <w:numId w:val="10"/>
        </w:numPr>
        <w:shd w:val="clear" w:color="auto" w:fill="FFFFFF"/>
        <w:spacing w:before="100" w:beforeAutospacing="1" w:after="100" w:afterAutospacing="1" w:line="240" w:lineRule="auto"/>
        <w:jc w:val="both"/>
        <w:rPr>
          <w:rFonts w:ascii="Segoe UI" w:eastAsia="Times New Roman" w:hAnsi="Segoe UI" w:cs="Segoe UI"/>
          <w:color w:val="212529"/>
          <w:sz w:val="21"/>
          <w:szCs w:val="21"/>
          <w:lang w:eastAsia="es-ES"/>
        </w:rPr>
      </w:pPr>
      <w:r w:rsidRPr="00027A14">
        <w:rPr>
          <w:rFonts w:ascii="Segoe UI" w:eastAsia="Times New Roman" w:hAnsi="Segoe UI" w:cs="Segoe UI"/>
          <w:color w:val="212529"/>
          <w:sz w:val="21"/>
          <w:szCs w:val="21"/>
          <w:lang w:eastAsia="es-ES"/>
        </w:rPr>
        <w:t>Actuaciones que faciliten la </w:t>
      </w:r>
      <w:r w:rsidRPr="00027A14">
        <w:rPr>
          <w:rFonts w:ascii="Segoe UI" w:eastAsia="Times New Roman" w:hAnsi="Segoe UI" w:cs="Segoe UI"/>
          <w:b/>
          <w:bCs/>
          <w:color w:val="212529"/>
          <w:sz w:val="21"/>
          <w:szCs w:val="21"/>
          <w:lang w:eastAsia="es-ES"/>
        </w:rPr>
        <w:t>incorporación de manera estable de talento investigador consolidado</w:t>
      </w:r>
      <w:r w:rsidR="00C17795">
        <w:rPr>
          <w:rFonts w:ascii="Segoe UI" w:eastAsia="Times New Roman" w:hAnsi="Segoe UI" w:cs="Segoe UI"/>
          <w:color w:val="212529"/>
          <w:sz w:val="21"/>
          <w:szCs w:val="21"/>
          <w:lang w:eastAsia="es-ES"/>
        </w:rPr>
        <w:t>, incluyendo obligatoriamente la ejecución de un proyecto propio de I+D+i liderado por el/la IP de la actuación y la contratación del/de la IP de la actuación, y sin carácter obligado adecuación de espacios, renovación de laboratorios y similares</w:t>
      </w:r>
    </w:p>
    <w:p w14:paraId="2E6D26D2" w14:textId="7C79F8B4" w:rsidR="007933C6" w:rsidRPr="00027A14" w:rsidRDefault="007933C6" w:rsidP="00C17795">
      <w:pPr>
        <w:numPr>
          <w:ilvl w:val="0"/>
          <w:numId w:val="11"/>
        </w:numPr>
        <w:shd w:val="clear" w:color="auto" w:fill="FFFFFF"/>
        <w:spacing w:before="100" w:beforeAutospacing="1" w:after="100" w:afterAutospacing="1" w:line="240" w:lineRule="auto"/>
        <w:jc w:val="both"/>
        <w:rPr>
          <w:rFonts w:ascii="Segoe UI" w:eastAsia="Times New Roman" w:hAnsi="Segoe UI" w:cs="Segoe UI"/>
          <w:color w:val="212529"/>
          <w:sz w:val="21"/>
          <w:szCs w:val="21"/>
          <w:lang w:eastAsia="es-ES"/>
        </w:rPr>
      </w:pPr>
      <w:r w:rsidRPr="00027A14">
        <w:rPr>
          <w:rFonts w:ascii="Segoe UI" w:eastAsia="Times New Roman" w:hAnsi="Segoe UI" w:cs="Segoe UI"/>
          <w:color w:val="212529"/>
          <w:sz w:val="21"/>
          <w:szCs w:val="21"/>
          <w:lang w:eastAsia="es-ES"/>
        </w:rPr>
        <w:t>Obligatorio que</w:t>
      </w:r>
      <w:r w:rsidR="00C17795">
        <w:rPr>
          <w:rFonts w:ascii="Segoe UI" w:eastAsia="Times New Roman" w:hAnsi="Segoe UI" w:cs="Segoe UI"/>
          <w:color w:val="212529"/>
          <w:sz w:val="21"/>
          <w:szCs w:val="21"/>
          <w:lang w:eastAsia="es-ES"/>
        </w:rPr>
        <w:t xml:space="preserve">, </w:t>
      </w:r>
      <w:r w:rsidR="00C17795" w:rsidRPr="00027A14">
        <w:rPr>
          <w:rFonts w:ascii="Segoe UI" w:eastAsia="Times New Roman" w:hAnsi="Segoe UI" w:cs="Segoe UI"/>
          <w:color w:val="212529"/>
          <w:sz w:val="21"/>
          <w:szCs w:val="21"/>
          <w:lang w:eastAsia="es-ES"/>
        </w:rPr>
        <w:t>antes de que finalice el periodo de ejecución de la actuación</w:t>
      </w:r>
      <w:r w:rsidR="00C17795">
        <w:rPr>
          <w:rFonts w:ascii="Segoe UI" w:eastAsia="Times New Roman" w:hAnsi="Segoe UI" w:cs="Segoe UI"/>
          <w:color w:val="212529"/>
          <w:sz w:val="21"/>
          <w:szCs w:val="21"/>
          <w:lang w:eastAsia="es-ES"/>
        </w:rPr>
        <w:t xml:space="preserve">, </w:t>
      </w:r>
      <w:r w:rsidRPr="00027A14">
        <w:rPr>
          <w:rFonts w:ascii="Segoe UI" w:eastAsia="Times New Roman" w:hAnsi="Segoe UI" w:cs="Segoe UI"/>
          <w:b/>
          <w:bCs/>
          <w:color w:val="212529"/>
          <w:sz w:val="21"/>
          <w:szCs w:val="21"/>
          <w:lang w:eastAsia="es-ES"/>
        </w:rPr>
        <w:t>las entidades beneficiarias creen un</w:t>
      </w:r>
      <w:r w:rsidRPr="00027A14">
        <w:rPr>
          <w:rFonts w:ascii="Segoe UI" w:eastAsia="Times New Roman" w:hAnsi="Segoe UI" w:cs="Segoe UI"/>
          <w:color w:val="212529"/>
          <w:sz w:val="21"/>
          <w:szCs w:val="21"/>
          <w:lang w:eastAsia="es-ES"/>
        </w:rPr>
        <w:t> </w:t>
      </w:r>
      <w:r w:rsidRPr="00027A14">
        <w:rPr>
          <w:rFonts w:ascii="Segoe UI" w:eastAsia="Times New Roman" w:hAnsi="Segoe UI" w:cs="Segoe UI"/>
          <w:b/>
          <w:bCs/>
          <w:color w:val="212529"/>
          <w:sz w:val="21"/>
          <w:szCs w:val="21"/>
          <w:lang w:eastAsia="es-ES"/>
        </w:rPr>
        <w:t>puesto de trabajo de carácter permanente</w:t>
      </w:r>
      <w:r w:rsidRPr="00027A14">
        <w:rPr>
          <w:rFonts w:ascii="Segoe UI" w:eastAsia="Times New Roman" w:hAnsi="Segoe UI" w:cs="Segoe UI"/>
          <w:color w:val="212529"/>
          <w:sz w:val="21"/>
          <w:szCs w:val="21"/>
          <w:lang w:eastAsia="es-ES"/>
        </w:rPr>
        <w:t> en el ámbito de conocimiento del/de la IP </w:t>
      </w:r>
      <w:r w:rsidRPr="00027A14">
        <w:rPr>
          <w:rFonts w:ascii="Segoe UI" w:eastAsia="Times New Roman" w:hAnsi="Segoe UI" w:cs="Segoe UI"/>
          <w:b/>
          <w:bCs/>
          <w:color w:val="212529"/>
          <w:sz w:val="21"/>
          <w:szCs w:val="21"/>
          <w:lang w:eastAsia="es-ES"/>
        </w:rPr>
        <w:t>y procedan a su cobertura</w:t>
      </w:r>
      <w:r w:rsidRPr="00027A14">
        <w:rPr>
          <w:rFonts w:ascii="Segoe UI" w:eastAsia="Times New Roman" w:hAnsi="Segoe UI" w:cs="Segoe UI"/>
          <w:color w:val="212529"/>
          <w:sz w:val="21"/>
          <w:szCs w:val="21"/>
          <w:lang w:eastAsia="es-ES"/>
        </w:rPr>
        <w:t xml:space="preserve">, </w:t>
      </w:r>
      <w:r w:rsidR="00C17795">
        <w:rPr>
          <w:rFonts w:ascii="Segoe UI" w:eastAsia="Times New Roman" w:hAnsi="Segoe UI" w:cs="Segoe UI"/>
          <w:color w:val="212529"/>
          <w:sz w:val="21"/>
          <w:szCs w:val="21"/>
          <w:lang w:eastAsia="es-ES"/>
        </w:rPr>
        <w:t xml:space="preserve">entendiendo como tal la incorporación al puesto de la persona que resulte adjudicataria en el correspondiente proceso selectivo. </w:t>
      </w:r>
    </w:p>
    <w:p w14:paraId="2C771933" w14:textId="00FA2106" w:rsidR="007933C6" w:rsidRPr="00027A14" w:rsidRDefault="007933C6" w:rsidP="00534BDC">
      <w:pPr>
        <w:numPr>
          <w:ilvl w:val="0"/>
          <w:numId w:val="12"/>
        </w:numPr>
        <w:shd w:val="clear" w:color="auto" w:fill="FFFFFF"/>
        <w:spacing w:before="100" w:beforeAutospacing="1" w:after="100" w:afterAutospacing="1" w:line="240" w:lineRule="auto"/>
        <w:jc w:val="both"/>
        <w:rPr>
          <w:rFonts w:ascii="Segoe UI" w:eastAsia="Times New Roman" w:hAnsi="Segoe UI" w:cs="Segoe UI"/>
          <w:color w:val="212529"/>
          <w:sz w:val="21"/>
          <w:szCs w:val="21"/>
          <w:lang w:eastAsia="es-ES"/>
        </w:rPr>
      </w:pPr>
      <w:r w:rsidRPr="00027A14">
        <w:rPr>
          <w:rFonts w:ascii="Segoe UI" w:eastAsia="Times New Roman" w:hAnsi="Segoe UI" w:cs="Segoe UI"/>
          <w:color w:val="212529"/>
          <w:sz w:val="21"/>
          <w:szCs w:val="21"/>
          <w:lang w:eastAsia="es-ES"/>
        </w:rPr>
        <w:lastRenderedPageBreak/>
        <w:t>Las actuaciones se realizarán de forma individual por un único beneficiario. La </w:t>
      </w:r>
      <w:r w:rsidRPr="00027A14">
        <w:rPr>
          <w:rFonts w:ascii="Segoe UI" w:eastAsia="Times New Roman" w:hAnsi="Segoe UI" w:cs="Segoe UI"/>
          <w:b/>
          <w:bCs/>
          <w:color w:val="212529"/>
          <w:sz w:val="21"/>
          <w:szCs w:val="21"/>
          <w:lang w:eastAsia="es-ES"/>
        </w:rPr>
        <w:t>duración de las actuaciones podrá ser de 3 o 4 años</w:t>
      </w:r>
      <w:r w:rsidR="00534BDC">
        <w:rPr>
          <w:rFonts w:ascii="Segoe UI" w:eastAsia="Times New Roman" w:hAnsi="Segoe UI" w:cs="Segoe UI"/>
          <w:color w:val="212529"/>
          <w:sz w:val="21"/>
          <w:szCs w:val="21"/>
          <w:lang w:eastAsia="es-ES"/>
        </w:rPr>
        <w:t>, con fecha de inicio no anterior al 1 de abril de 2026.</w:t>
      </w:r>
    </w:p>
    <w:p w14:paraId="7C89A1B4" w14:textId="536D41C1" w:rsidR="00534BDC" w:rsidRPr="00534BDC" w:rsidRDefault="007933C6" w:rsidP="00534BDC">
      <w:pPr>
        <w:numPr>
          <w:ilvl w:val="0"/>
          <w:numId w:val="13"/>
        </w:numPr>
        <w:shd w:val="clear" w:color="auto" w:fill="FFFFFF"/>
        <w:spacing w:before="100" w:beforeAutospacing="1" w:after="100" w:afterAutospacing="1" w:line="240" w:lineRule="auto"/>
        <w:jc w:val="both"/>
        <w:rPr>
          <w:rFonts w:ascii="Segoe UI" w:eastAsia="Times New Roman" w:hAnsi="Segoe UI" w:cs="Segoe UI"/>
          <w:color w:val="212529"/>
          <w:sz w:val="21"/>
          <w:szCs w:val="21"/>
          <w:lang w:eastAsia="es-ES"/>
        </w:rPr>
      </w:pPr>
      <w:r w:rsidRPr="00534BDC">
        <w:rPr>
          <w:rFonts w:ascii="Segoe UI" w:eastAsia="Times New Roman" w:hAnsi="Segoe UI" w:cs="Segoe UI"/>
          <w:color w:val="212529"/>
          <w:sz w:val="21"/>
          <w:szCs w:val="21"/>
          <w:lang w:eastAsia="es-ES"/>
        </w:rPr>
        <w:t>Las actuaciones que se financien </w:t>
      </w:r>
      <w:r w:rsidRPr="00534BDC">
        <w:rPr>
          <w:rFonts w:ascii="Segoe UI" w:eastAsia="Times New Roman" w:hAnsi="Segoe UI" w:cs="Segoe UI"/>
          <w:b/>
          <w:bCs/>
          <w:color w:val="212529"/>
          <w:sz w:val="21"/>
          <w:szCs w:val="21"/>
          <w:lang w:eastAsia="es-ES"/>
        </w:rPr>
        <w:t>podrán recibir hasta 1.000.000 €,</w:t>
      </w:r>
      <w:r w:rsidRPr="00534BDC">
        <w:rPr>
          <w:rFonts w:ascii="Segoe UI" w:eastAsia="Times New Roman" w:hAnsi="Segoe UI" w:cs="Segoe UI"/>
          <w:color w:val="212529"/>
          <w:sz w:val="21"/>
          <w:szCs w:val="21"/>
          <w:lang w:eastAsia="es-ES"/>
        </w:rPr>
        <w:t> donde se incluyen tanto los costes directos como los costes indirectos.</w:t>
      </w:r>
    </w:p>
    <w:p w14:paraId="15B9F687" w14:textId="77777777" w:rsidR="00534BDC" w:rsidRPr="00534BDC" w:rsidRDefault="00534BDC" w:rsidP="00534BDC">
      <w:pPr>
        <w:numPr>
          <w:ilvl w:val="0"/>
          <w:numId w:val="13"/>
        </w:numPr>
        <w:shd w:val="clear" w:color="auto" w:fill="FFFFFF"/>
        <w:spacing w:before="100" w:beforeAutospacing="1" w:after="100" w:afterAutospacing="1" w:line="240" w:lineRule="auto"/>
        <w:jc w:val="both"/>
        <w:rPr>
          <w:rFonts w:ascii="Segoe UI" w:eastAsia="Times New Roman" w:hAnsi="Segoe UI" w:cs="Segoe UI"/>
          <w:color w:val="212529"/>
          <w:sz w:val="21"/>
          <w:szCs w:val="21"/>
          <w:lang w:eastAsia="es-ES"/>
        </w:rPr>
      </w:pPr>
    </w:p>
    <w:p w14:paraId="7742E0E5" w14:textId="3F39568B" w:rsidR="007933C6" w:rsidRPr="00AF28A5" w:rsidRDefault="005369AA" w:rsidP="00534BDC">
      <w:pPr>
        <w:numPr>
          <w:ilvl w:val="0"/>
          <w:numId w:val="13"/>
        </w:numPr>
        <w:shd w:val="clear" w:color="auto" w:fill="FFFFFF"/>
        <w:spacing w:before="100" w:beforeAutospacing="1" w:after="100" w:afterAutospacing="1" w:line="240" w:lineRule="auto"/>
        <w:jc w:val="both"/>
        <w:rPr>
          <w:rFonts w:ascii="Segoe UI" w:eastAsia="Times New Roman" w:hAnsi="Segoe UI" w:cs="Segoe UI"/>
          <w:color w:val="212529"/>
          <w:sz w:val="21"/>
          <w:szCs w:val="21"/>
          <w:lang w:eastAsia="es-ES"/>
        </w:rPr>
      </w:pPr>
      <w:r w:rsidRPr="00601226">
        <w:rPr>
          <w:rFonts w:ascii="Segoe UI" w:eastAsia="Times New Roman" w:hAnsi="Segoe UI" w:cs="Segoe UI"/>
          <w:b/>
          <w:bCs/>
          <w:color w:val="FF0000"/>
          <w:sz w:val="21"/>
          <w:szCs w:val="21"/>
          <w:lang w:eastAsia="es-ES"/>
        </w:rPr>
        <w:t>Novedad:</w:t>
      </w:r>
      <w:r w:rsidRPr="00601226">
        <w:rPr>
          <w:rFonts w:ascii="Segoe UI" w:eastAsia="Times New Roman" w:hAnsi="Segoe UI" w:cs="Segoe UI"/>
          <w:color w:val="FF0000"/>
          <w:sz w:val="21"/>
          <w:szCs w:val="21"/>
          <w:lang w:eastAsia="es-ES"/>
        </w:rPr>
        <w:t xml:space="preserve"> </w:t>
      </w:r>
      <w:r w:rsidR="007933C6" w:rsidRPr="00AF28A5">
        <w:rPr>
          <w:rFonts w:ascii="Segoe UI" w:eastAsia="Times New Roman" w:hAnsi="Segoe UI" w:cs="Segoe UI"/>
          <w:color w:val="212529"/>
          <w:sz w:val="21"/>
          <w:szCs w:val="21"/>
          <w:lang w:eastAsia="es-ES"/>
        </w:rPr>
        <w:t xml:space="preserve">Esta cuantía podrá aumentarse hasta los </w:t>
      </w:r>
      <w:r w:rsidR="007933C6" w:rsidRPr="000E4F10">
        <w:rPr>
          <w:rFonts w:ascii="Segoe UI" w:eastAsia="Times New Roman" w:hAnsi="Segoe UI" w:cs="Segoe UI"/>
          <w:b/>
          <w:bCs/>
          <w:color w:val="212529"/>
          <w:sz w:val="21"/>
          <w:szCs w:val="21"/>
          <w:lang w:eastAsia="es-ES"/>
        </w:rPr>
        <w:t>1.200.000,00 €</w:t>
      </w:r>
      <w:r w:rsidR="007933C6" w:rsidRPr="00AF28A5">
        <w:rPr>
          <w:rFonts w:ascii="Segoe UI" w:eastAsia="Times New Roman" w:hAnsi="Segoe UI" w:cs="Segoe UI"/>
          <w:color w:val="212529"/>
          <w:sz w:val="21"/>
          <w:szCs w:val="21"/>
          <w:lang w:eastAsia="es-ES"/>
        </w:rPr>
        <w:t xml:space="preserve"> en el caso de que los investigadores principales propuestos hubieran estado vinculados con organismos de investigación situados en el territorio de los Estados Unidos de América durante, al menos, 5 años, en el periodo comprendido entre el 1 de enero de 2019 y la fecha de inicio del plazo de presentación de solicitudes.</w:t>
      </w:r>
    </w:p>
    <w:p w14:paraId="5C4340D8" w14:textId="7B8D4B14" w:rsidR="00534BDC" w:rsidRDefault="00534BDC" w:rsidP="00534BDC">
      <w:pPr>
        <w:jc w:val="both"/>
      </w:pPr>
      <w:r>
        <w:t>Revisar la convocatoria completa para más detalle</w:t>
      </w:r>
      <w:r w:rsidR="00C50B3F">
        <w:t xml:space="preserve"> sobre los conceptos financiables.</w:t>
      </w:r>
    </w:p>
    <w:p w14:paraId="4358E466" w14:textId="565DF798" w:rsidR="00534BDC" w:rsidRDefault="007933C6" w:rsidP="00534BDC">
      <w:pPr>
        <w:jc w:val="both"/>
        <w:rPr>
          <w:rFonts w:ascii="Verdana" w:hAnsi="Verdana"/>
          <w:b/>
          <w:bCs/>
          <w:color w:val="4579B4"/>
          <w:sz w:val="20"/>
          <w:szCs w:val="20"/>
          <w:shd w:val="clear" w:color="auto" w:fill="FFFFFF"/>
        </w:rPr>
      </w:pPr>
      <w:r w:rsidRPr="00F747CB">
        <w:rPr>
          <w:rFonts w:ascii="Verdana" w:hAnsi="Verdana"/>
          <w:b/>
          <w:bCs/>
          <w:color w:val="4579B4"/>
          <w:sz w:val="20"/>
          <w:szCs w:val="20"/>
          <w:shd w:val="clear" w:color="auto" w:fill="FFFFFF"/>
        </w:rPr>
        <w:t>REQUISITOS DE PARTICIPACIÓN DEL/DE LA IP PROPUESTO/</w:t>
      </w:r>
      <w:r>
        <w:rPr>
          <w:rFonts w:ascii="Verdana" w:hAnsi="Verdana"/>
          <w:b/>
          <w:bCs/>
          <w:color w:val="4579B4"/>
          <w:sz w:val="20"/>
          <w:szCs w:val="20"/>
          <w:shd w:val="clear" w:color="auto" w:fill="FFFFFF"/>
        </w:rPr>
        <w:t>A</w:t>
      </w:r>
    </w:p>
    <w:p w14:paraId="64AA2284" w14:textId="591FF1DB" w:rsidR="00534BDC" w:rsidRDefault="00AA14AE" w:rsidP="00534BDC">
      <w:pPr>
        <w:jc w:val="both"/>
      </w:pPr>
      <w:r>
        <w:t xml:space="preserve">Revisar </w:t>
      </w:r>
      <w:r w:rsidRPr="002401C3">
        <w:t>los</w:t>
      </w:r>
      <w:r w:rsidR="00534BDC" w:rsidRPr="002401C3">
        <w:t xml:space="preserve"> requisitos </w:t>
      </w:r>
      <w:r>
        <w:t xml:space="preserve">completos </w:t>
      </w:r>
      <w:r w:rsidR="00534BDC" w:rsidRPr="002401C3">
        <w:t>finales en la convocatoria.</w:t>
      </w:r>
    </w:p>
    <w:p w14:paraId="155A35DF" w14:textId="77777777" w:rsidR="007933C6" w:rsidRDefault="007933C6" w:rsidP="007933C6">
      <w:pPr>
        <w:pStyle w:val="Prrafodelista"/>
        <w:numPr>
          <w:ilvl w:val="0"/>
          <w:numId w:val="15"/>
        </w:numPr>
        <w:shd w:val="clear" w:color="auto" w:fill="FFFFFF"/>
        <w:spacing w:after="165" w:line="240" w:lineRule="auto"/>
        <w:jc w:val="both"/>
        <w:rPr>
          <w:rFonts w:ascii="Segoe UI" w:eastAsia="Times New Roman" w:hAnsi="Segoe UI" w:cs="Segoe UI"/>
          <w:b/>
          <w:bCs/>
          <w:color w:val="212529"/>
          <w:sz w:val="21"/>
          <w:szCs w:val="21"/>
          <w:lang w:eastAsia="es-ES"/>
        </w:rPr>
      </w:pPr>
      <w:r w:rsidRPr="00F747CB">
        <w:rPr>
          <w:rFonts w:ascii="Segoe UI" w:eastAsia="Times New Roman" w:hAnsi="Segoe UI" w:cs="Segoe UI"/>
          <w:color w:val="212529"/>
          <w:sz w:val="21"/>
          <w:szCs w:val="21"/>
          <w:lang w:eastAsia="es-ES"/>
        </w:rPr>
        <w:t xml:space="preserve">Estar en posesión del </w:t>
      </w:r>
      <w:r w:rsidRPr="00F747CB">
        <w:rPr>
          <w:rFonts w:ascii="Segoe UI" w:eastAsia="Times New Roman" w:hAnsi="Segoe UI" w:cs="Segoe UI"/>
          <w:b/>
          <w:bCs/>
          <w:color w:val="212529"/>
          <w:sz w:val="21"/>
          <w:szCs w:val="21"/>
          <w:lang w:eastAsia="es-ES"/>
        </w:rPr>
        <w:t>grado de doctor:</w:t>
      </w:r>
      <w:r w:rsidRPr="00F747CB">
        <w:rPr>
          <w:rFonts w:ascii="Segoe UI" w:eastAsia="Times New Roman" w:hAnsi="Segoe UI" w:cs="Segoe UI"/>
          <w:color w:val="212529"/>
          <w:sz w:val="21"/>
          <w:szCs w:val="21"/>
          <w:lang w:eastAsia="es-ES"/>
        </w:rPr>
        <w:t xml:space="preserve"> Fecha de obtención del grado de doctor/a </w:t>
      </w:r>
      <w:r w:rsidRPr="00F747CB">
        <w:rPr>
          <w:rFonts w:ascii="Segoe UI" w:eastAsia="Times New Roman" w:hAnsi="Segoe UI" w:cs="Segoe UI"/>
          <w:b/>
          <w:bCs/>
          <w:color w:val="212529"/>
          <w:sz w:val="21"/>
          <w:szCs w:val="21"/>
          <w:lang w:eastAsia="es-ES"/>
        </w:rPr>
        <w:t>anterior al 1 de enero de 2018.</w:t>
      </w:r>
    </w:p>
    <w:p w14:paraId="40D15ED0" w14:textId="77777777" w:rsidR="007933C6" w:rsidRPr="00F747CB" w:rsidRDefault="007933C6" w:rsidP="007933C6">
      <w:pPr>
        <w:pStyle w:val="Prrafodelista"/>
        <w:shd w:val="clear" w:color="auto" w:fill="FFFFFF"/>
        <w:spacing w:after="165" w:line="240" w:lineRule="auto"/>
        <w:jc w:val="both"/>
        <w:rPr>
          <w:rFonts w:ascii="Segoe UI" w:eastAsia="Times New Roman" w:hAnsi="Segoe UI" w:cs="Segoe UI"/>
          <w:b/>
          <w:bCs/>
          <w:color w:val="212529"/>
          <w:sz w:val="21"/>
          <w:szCs w:val="21"/>
          <w:lang w:eastAsia="es-ES"/>
        </w:rPr>
      </w:pPr>
    </w:p>
    <w:p w14:paraId="3B2F313F" w14:textId="77777777" w:rsidR="007933C6" w:rsidRDefault="007933C6" w:rsidP="007933C6">
      <w:pPr>
        <w:pStyle w:val="Prrafodelista"/>
        <w:numPr>
          <w:ilvl w:val="0"/>
          <w:numId w:val="15"/>
        </w:numPr>
        <w:shd w:val="clear" w:color="auto" w:fill="FFFFFF"/>
        <w:spacing w:after="165" w:line="240" w:lineRule="auto"/>
        <w:jc w:val="both"/>
        <w:rPr>
          <w:rFonts w:ascii="Segoe UI" w:eastAsia="Times New Roman" w:hAnsi="Segoe UI" w:cs="Segoe UI"/>
          <w:color w:val="212529"/>
          <w:sz w:val="21"/>
          <w:szCs w:val="21"/>
          <w:lang w:eastAsia="es-ES"/>
        </w:rPr>
      </w:pPr>
      <w:r w:rsidRPr="00F747CB">
        <w:rPr>
          <w:rFonts w:ascii="Segoe UI" w:eastAsia="Times New Roman" w:hAnsi="Segoe UI" w:cs="Segoe UI"/>
          <w:color w:val="212529"/>
          <w:sz w:val="21"/>
          <w:szCs w:val="21"/>
          <w:lang w:eastAsia="es-ES"/>
        </w:rPr>
        <w:t xml:space="preserve">Haber estado </w:t>
      </w:r>
      <w:r w:rsidRPr="00F747CB">
        <w:rPr>
          <w:rFonts w:ascii="Segoe UI" w:eastAsia="Times New Roman" w:hAnsi="Segoe UI" w:cs="Segoe UI"/>
          <w:b/>
          <w:bCs/>
          <w:color w:val="212529"/>
          <w:sz w:val="21"/>
          <w:szCs w:val="21"/>
          <w:lang w:eastAsia="es-ES"/>
        </w:rPr>
        <w:t>vinculado profesionalmente con organismos de investigación extranjeros durante al menos 5 años,</w:t>
      </w:r>
      <w:r w:rsidRPr="00F747CB">
        <w:rPr>
          <w:rFonts w:ascii="Segoe UI" w:eastAsia="Times New Roman" w:hAnsi="Segoe UI" w:cs="Segoe UI"/>
          <w:color w:val="212529"/>
          <w:sz w:val="21"/>
          <w:szCs w:val="21"/>
          <w:lang w:eastAsia="es-ES"/>
        </w:rPr>
        <w:t xml:space="preserve"> en el periodo comprendido entre el 1 de enero de 2019 y la fecha de inicio del plazo de presentación de solicitudes.</w:t>
      </w:r>
    </w:p>
    <w:p w14:paraId="1C811601" w14:textId="77777777" w:rsidR="007933C6" w:rsidRPr="00F747CB" w:rsidRDefault="007933C6" w:rsidP="007933C6">
      <w:pPr>
        <w:pStyle w:val="Prrafodelista"/>
        <w:shd w:val="clear" w:color="auto" w:fill="FFFFFF"/>
        <w:spacing w:after="165" w:line="240" w:lineRule="auto"/>
        <w:jc w:val="both"/>
        <w:rPr>
          <w:rFonts w:ascii="Segoe UI" w:eastAsia="Times New Roman" w:hAnsi="Segoe UI" w:cs="Segoe UI"/>
          <w:color w:val="212529"/>
          <w:sz w:val="21"/>
          <w:szCs w:val="21"/>
          <w:lang w:eastAsia="es-ES"/>
        </w:rPr>
      </w:pPr>
    </w:p>
    <w:p w14:paraId="1F35EF38" w14:textId="77777777" w:rsidR="007933C6" w:rsidRPr="001302B8" w:rsidRDefault="007933C6" w:rsidP="007933C6">
      <w:pPr>
        <w:pStyle w:val="Prrafodelista"/>
        <w:numPr>
          <w:ilvl w:val="0"/>
          <w:numId w:val="15"/>
        </w:numPr>
        <w:shd w:val="clear" w:color="auto" w:fill="FFFFFF"/>
        <w:spacing w:after="165" w:line="240" w:lineRule="auto"/>
        <w:jc w:val="both"/>
        <w:rPr>
          <w:rFonts w:ascii="Segoe UI" w:eastAsia="Times New Roman" w:hAnsi="Segoe UI" w:cs="Segoe UI"/>
          <w:b/>
          <w:bCs/>
          <w:color w:val="FF0000"/>
          <w:sz w:val="21"/>
          <w:szCs w:val="21"/>
          <w:lang w:eastAsia="es-ES"/>
        </w:rPr>
      </w:pPr>
      <w:r w:rsidRPr="00F747CB">
        <w:rPr>
          <w:rFonts w:ascii="Segoe UI" w:eastAsia="Times New Roman" w:hAnsi="Segoe UI" w:cs="Segoe UI"/>
          <w:b/>
          <w:bCs/>
          <w:color w:val="212529"/>
          <w:sz w:val="21"/>
          <w:szCs w:val="21"/>
          <w:lang w:eastAsia="es-ES"/>
        </w:rPr>
        <w:t>No pertenecer a alguno de los cuerpos de funcionarios</w:t>
      </w:r>
      <w:r w:rsidRPr="00F747CB">
        <w:rPr>
          <w:rFonts w:ascii="Segoe UI" w:eastAsia="Times New Roman" w:hAnsi="Segoe UI" w:cs="Segoe UI"/>
          <w:color w:val="212529"/>
          <w:sz w:val="21"/>
          <w:szCs w:val="21"/>
          <w:lang w:eastAsia="es-ES"/>
        </w:rPr>
        <w:t xml:space="preserve"> docentes universitarios de las Universidades públicas, ni ser personal investigador funcionario de carrera al servicio de los Organismos Públicos de Investigación de la Administración General del Estado, </w:t>
      </w:r>
      <w:r w:rsidRPr="00F747CB">
        <w:rPr>
          <w:rFonts w:ascii="Segoe UI" w:eastAsia="Times New Roman" w:hAnsi="Segoe UI" w:cs="Segoe UI"/>
          <w:b/>
          <w:bCs/>
          <w:color w:val="212529"/>
          <w:sz w:val="21"/>
          <w:szCs w:val="21"/>
          <w:lang w:eastAsia="es-ES"/>
        </w:rPr>
        <w:t>ni estar contratado/a en una Universidad pública española</w:t>
      </w:r>
      <w:r w:rsidRPr="00F747CB">
        <w:rPr>
          <w:rFonts w:ascii="Segoe UI" w:eastAsia="Times New Roman" w:hAnsi="Segoe UI" w:cs="Segoe UI"/>
          <w:color w:val="212529"/>
          <w:sz w:val="21"/>
          <w:szCs w:val="21"/>
          <w:lang w:eastAsia="es-ES"/>
        </w:rPr>
        <w:t xml:space="preserve"> como profesor/a contratado/a doctor/a o profesor/a permanente laboral (o bajo figuras equivalentes de agencias autonómicas). </w:t>
      </w:r>
      <w:r w:rsidRPr="00F747CB">
        <w:rPr>
          <w:rFonts w:ascii="Segoe UI" w:eastAsia="Times New Roman" w:hAnsi="Segoe UI" w:cs="Segoe UI"/>
          <w:b/>
          <w:bCs/>
          <w:color w:val="212529"/>
          <w:sz w:val="21"/>
          <w:szCs w:val="21"/>
          <w:lang w:eastAsia="es-ES"/>
        </w:rPr>
        <w:t xml:space="preserve">Este requisito deberá cumplirse durante toda la tramitación, </w:t>
      </w:r>
      <w:r w:rsidRPr="001302B8">
        <w:rPr>
          <w:rFonts w:ascii="Segoe UI" w:eastAsia="Times New Roman" w:hAnsi="Segoe UI" w:cs="Segoe UI"/>
          <w:b/>
          <w:bCs/>
          <w:color w:val="FF0000"/>
          <w:sz w:val="21"/>
          <w:szCs w:val="21"/>
          <w:lang w:eastAsia="es-ES"/>
        </w:rPr>
        <w:t>desde el momento de presentación de la solicitud hasta su resolución.</w:t>
      </w:r>
    </w:p>
    <w:p w14:paraId="39AECD92" w14:textId="77777777" w:rsidR="007933C6" w:rsidRDefault="007933C6" w:rsidP="007933C6">
      <w:pPr>
        <w:pStyle w:val="Prrafodelista"/>
        <w:numPr>
          <w:ilvl w:val="0"/>
          <w:numId w:val="15"/>
        </w:numPr>
        <w:shd w:val="clear" w:color="auto" w:fill="FFFFFF"/>
        <w:spacing w:after="165" w:line="240" w:lineRule="auto"/>
        <w:jc w:val="both"/>
        <w:rPr>
          <w:rFonts w:ascii="Segoe UI" w:eastAsia="Times New Roman" w:hAnsi="Segoe UI" w:cs="Segoe UI"/>
          <w:color w:val="212529"/>
          <w:sz w:val="21"/>
          <w:szCs w:val="21"/>
          <w:lang w:eastAsia="es-ES"/>
        </w:rPr>
      </w:pPr>
      <w:r w:rsidRPr="00F747CB">
        <w:rPr>
          <w:rFonts w:ascii="Segoe UI" w:eastAsia="Times New Roman" w:hAnsi="Segoe UI" w:cs="Segoe UI"/>
          <w:b/>
          <w:bCs/>
          <w:color w:val="212529"/>
          <w:sz w:val="21"/>
          <w:szCs w:val="21"/>
          <w:lang w:eastAsia="es-ES"/>
        </w:rPr>
        <w:t>No haber superado un proceso selectivo o haber resultado propuesto en un concurso</w:t>
      </w:r>
      <w:r w:rsidRPr="00F747CB">
        <w:rPr>
          <w:rFonts w:ascii="Segoe UI" w:eastAsia="Times New Roman" w:hAnsi="Segoe UI" w:cs="Segoe UI"/>
          <w:color w:val="212529"/>
          <w:sz w:val="21"/>
          <w:szCs w:val="21"/>
          <w:lang w:eastAsia="es-ES"/>
        </w:rPr>
        <w:t xml:space="preserve"> para el ingreso o acceso a alguno de los cuerpos, escalas o plazas recogidas en el apartado anterior. Este requisito deberá cumplirse durante toda la tramitación, desde el momento de presentación de la solicitud hasta su resolución.</w:t>
      </w:r>
    </w:p>
    <w:p w14:paraId="3B5611EF" w14:textId="5FAC1A26" w:rsidR="001302B8" w:rsidRPr="007E4420" w:rsidRDefault="001302B8" w:rsidP="007E4420">
      <w:pPr>
        <w:pStyle w:val="Prrafodelista"/>
        <w:shd w:val="clear" w:color="auto" w:fill="FFFFFF"/>
        <w:spacing w:after="165" w:line="240" w:lineRule="auto"/>
        <w:jc w:val="both"/>
        <w:rPr>
          <w:rFonts w:ascii="Segoe UI" w:eastAsia="Times New Roman" w:hAnsi="Segoe UI" w:cs="Segoe UI"/>
          <w:color w:val="212529"/>
          <w:sz w:val="21"/>
          <w:szCs w:val="21"/>
          <w:lang w:eastAsia="es-ES"/>
        </w:rPr>
      </w:pPr>
      <w:r>
        <w:rPr>
          <w:rFonts w:ascii="Segoe UI" w:eastAsia="Times New Roman" w:hAnsi="Segoe UI" w:cs="Segoe UI"/>
          <w:b/>
          <w:bCs/>
          <w:color w:val="212529"/>
          <w:sz w:val="21"/>
          <w:szCs w:val="21"/>
          <w:lang w:eastAsia="es-ES"/>
        </w:rPr>
        <w:t xml:space="preserve">No será necesaria la vinculación del IP con la entidad solicitante antes ni durante el proceso de concesión de la ayuda, pero si desde la fecha de inicio de ejecución de periodo de actuación hasta le fecha previa de cobertura del puesto de carácter permanente, </w:t>
      </w:r>
      <w:r w:rsidRPr="007E4420">
        <w:rPr>
          <w:rFonts w:ascii="Segoe UI" w:eastAsia="Times New Roman" w:hAnsi="Segoe UI" w:cs="Segoe UI"/>
          <w:color w:val="212529"/>
          <w:sz w:val="21"/>
          <w:szCs w:val="21"/>
          <w:lang w:eastAsia="es-ES"/>
        </w:rPr>
        <w:t xml:space="preserve">a través de la modalidad de contrato de investigador </w:t>
      </w:r>
      <w:r w:rsidRPr="007E4420">
        <w:rPr>
          <w:rFonts w:ascii="Segoe UI" w:eastAsia="Times New Roman" w:hAnsi="Segoe UI" w:cs="Segoe UI"/>
          <w:color w:val="212529"/>
          <w:sz w:val="21"/>
          <w:szCs w:val="21"/>
          <w:lang w:eastAsia="es-ES"/>
        </w:rPr>
        <w:lastRenderedPageBreak/>
        <w:t>distinguido</w:t>
      </w:r>
      <w:r w:rsidR="007E4420" w:rsidRPr="007E4420">
        <w:rPr>
          <w:rFonts w:ascii="Segoe UI" w:eastAsia="Times New Roman" w:hAnsi="Segoe UI" w:cs="Segoe UI"/>
          <w:color w:val="212529"/>
          <w:sz w:val="21"/>
          <w:szCs w:val="21"/>
          <w:lang w:eastAsia="es-ES"/>
        </w:rPr>
        <w:t xml:space="preserve"> de la ley 14/2011 de 1 de junio, admitiéndose la dedicación a tiempo parcial</w:t>
      </w:r>
      <w:r w:rsidR="007E4420">
        <w:rPr>
          <w:rFonts w:ascii="Segoe UI" w:eastAsia="Times New Roman" w:hAnsi="Segoe UI" w:cs="Segoe UI"/>
          <w:color w:val="212529"/>
          <w:sz w:val="21"/>
          <w:szCs w:val="21"/>
          <w:lang w:eastAsia="es-ES"/>
        </w:rPr>
        <w:t xml:space="preserve"> </w:t>
      </w:r>
      <w:r w:rsidR="007E4420" w:rsidRPr="007E4420">
        <w:rPr>
          <w:rFonts w:ascii="Segoe UI" w:eastAsia="Times New Roman" w:hAnsi="Segoe UI" w:cs="Segoe UI"/>
          <w:color w:val="212529"/>
          <w:sz w:val="21"/>
          <w:szCs w:val="21"/>
          <w:lang w:eastAsia="es-ES"/>
        </w:rPr>
        <w:t xml:space="preserve">como máximo durante el primer año de contrato. </w:t>
      </w:r>
    </w:p>
    <w:p w14:paraId="7F2D4501" w14:textId="23684973" w:rsidR="001B62A8" w:rsidRPr="00BC7E87" w:rsidRDefault="001B62A8" w:rsidP="001B62A8">
      <w:pPr>
        <w:jc w:val="both"/>
      </w:pPr>
      <w:r w:rsidRPr="00BC7E87">
        <w:t>Se considera investigador/</w:t>
      </w:r>
      <w:proofErr w:type="spellStart"/>
      <w:r w:rsidRPr="00BC7E87">
        <w:t>a</w:t>
      </w:r>
      <w:proofErr w:type="spellEnd"/>
      <w:r w:rsidRPr="00BC7E87">
        <w:t xml:space="preserve"> consolidado/a, de reconocido prestigio internacional, a personas que respondan a criterios tales como encontrarse dentro del 10% de investigadores/as más destacados en su área de especialización a nivel global, ser investigador/a responsable de un proyecto activo del Consejo Europeo de Investigación (ERC), poseer el nivel más alto de la carrera académica/investigadora en el país de origen, o haber dirigido como IP un número significativo de proyectos de investigación en convocatorias competitivas, ya sean nacionales de cualquier país o internacionales, habiendo realizado a lo largo de su carrera contribuciones de gran relevancia e impacto en su área de especialización.</w:t>
      </w:r>
    </w:p>
    <w:p w14:paraId="707C5CC5" w14:textId="77777777" w:rsidR="007933C6" w:rsidRPr="00740095" w:rsidRDefault="007933C6" w:rsidP="007933C6">
      <w:pPr>
        <w:shd w:val="clear" w:color="auto" w:fill="FFFFFF"/>
        <w:spacing w:after="165" w:line="240" w:lineRule="auto"/>
        <w:jc w:val="both"/>
        <w:rPr>
          <w:rFonts w:ascii="Verdana" w:hAnsi="Verdana"/>
          <w:b/>
          <w:bCs/>
          <w:color w:val="4579B4"/>
          <w:sz w:val="20"/>
          <w:szCs w:val="20"/>
          <w:shd w:val="clear" w:color="auto" w:fill="FFFFFF"/>
        </w:rPr>
      </w:pPr>
      <w:r w:rsidRPr="00740095">
        <w:rPr>
          <w:rFonts w:ascii="Verdana" w:hAnsi="Verdana"/>
          <w:b/>
          <w:bCs/>
          <w:color w:val="4579B4"/>
          <w:sz w:val="20"/>
          <w:szCs w:val="20"/>
          <w:shd w:val="clear" w:color="auto" w:fill="FFFFFF"/>
        </w:rPr>
        <w:t>RÉGIMEN DE PARTICIPACIÓN Y COMPATIBILIDAD DEL/DE LA IP PROPUESTO/A</w:t>
      </w:r>
    </w:p>
    <w:p w14:paraId="6DFFF450" w14:textId="77777777" w:rsidR="007933C6" w:rsidRDefault="007933C6" w:rsidP="007933C6">
      <w:pPr>
        <w:pStyle w:val="Prrafodelista"/>
        <w:numPr>
          <w:ilvl w:val="0"/>
          <w:numId w:val="16"/>
        </w:numPr>
        <w:jc w:val="both"/>
        <w:rPr>
          <w:rFonts w:ascii="Segoe UI" w:eastAsia="Times New Roman" w:hAnsi="Segoe UI" w:cs="Segoe UI"/>
          <w:color w:val="000000"/>
          <w:sz w:val="21"/>
          <w:szCs w:val="21"/>
          <w:shd w:val="clear" w:color="auto" w:fill="FFFFFF"/>
          <w:lang w:eastAsia="es-ES"/>
        </w:rPr>
      </w:pPr>
      <w:r w:rsidRPr="00740095">
        <w:rPr>
          <w:rFonts w:ascii="Segoe UI" w:eastAsia="Times New Roman" w:hAnsi="Segoe UI" w:cs="Segoe UI"/>
          <w:color w:val="000000"/>
          <w:sz w:val="21"/>
          <w:szCs w:val="21"/>
          <w:shd w:val="clear" w:color="auto" w:fill="FFFFFF"/>
          <w:lang w:eastAsia="es-ES"/>
        </w:rPr>
        <w:t xml:space="preserve">El/la mismo/a IP </w:t>
      </w:r>
      <w:r w:rsidRPr="007E4420">
        <w:rPr>
          <w:rFonts w:ascii="Segoe UI" w:eastAsia="Times New Roman" w:hAnsi="Segoe UI" w:cs="Segoe UI"/>
          <w:b/>
          <w:bCs/>
          <w:color w:val="000000"/>
          <w:sz w:val="21"/>
          <w:szCs w:val="21"/>
          <w:shd w:val="clear" w:color="auto" w:fill="FFFFFF"/>
          <w:lang w:eastAsia="es-ES"/>
        </w:rPr>
        <w:t>no podrá figurar en más de una solicitud presentada</w:t>
      </w:r>
      <w:r w:rsidRPr="00740095">
        <w:rPr>
          <w:rFonts w:ascii="Segoe UI" w:eastAsia="Times New Roman" w:hAnsi="Segoe UI" w:cs="Segoe UI"/>
          <w:color w:val="000000"/>
          <w:sz w:val="21"/>
          <w:szCs w:val="21"/>
          <w:shd w:val="clear" w:color="auto" w:fill="FFFFFF"/>
          <w:lang w:eastAsia="es-ES"/>
        </w:rPr>
        <w:t xml:space="preserve"> a esta convocatoria </w:t>
      </w:r>
      <w:r w:rsidRPr="007E4420">
        <w:rPr>
          <w:rFonts w:ascii="Segoe UI" w:eastAsia="Times New Roman" w:hAnsi="Segoe UI" w:cs="Segoe UI"/>
          <w:b/>
          <w:bCs/>
          <w:color w:val="000000"/>
          <w:sz w:val="21"/>
          <w:szCs w:val="21"/>
          <w:shd w:val="clear" w:color="auto" w:fill="FFFFFF"/>
          <w:lang w:eastAsia="es-ES"/>
        </w:rPr>
        <w:t>ni figurar como IP en una solicitud de la convocatoria 2025</w:t>
      </w:r>
      <w:r w:rsidRPr="00740095">
        <w:rPr>
          <w:rFonts w:ascii="Segoe UI" w:eastAsia="Times New Roman" w:hAnsi="Segoe UI" w:cs="Segoe UI"/>
          <w:color w:val="000000"/>
          <w:sz w:val="21"/>
          <w:szCs w:val="21"/>
          <w:shd w:val="clear" w:color="auto" w:fill="FFFFFF"/>
          <w:lang w:eastAsia="es-ES"/>
        </w:rPr>
        <w:t xml:space="preserve"> de las </w:t>
      </w:r>
      <w:r w:rsidRPr="007E4420">
        <w:rPr>
          <w:rFonts w:ascii="Segoe UI" w:eastAsia="Times New Roman" w:hAnsi="Segoe UI" w:cs="Segoe UI"/>
          <w:b/>
          <w:bCs/>
          <w:color w:val="000000"/>
          <w:sz w:val="21"/>
          <w:szCs w:val="21"/>
          <w:shd w:val="clear" w:color="auto" w:fill="FFFFFF"/>
          <w:lang w:eastAsia="es-ES"/>
        </w:rPr>
        <w:t>ayudas para incentivar la consolidación investigadora</w:t>
      </w:r>
      <w:r w:rsidRPr="00740095">
        <w:rPr>
          <w:rFonts w:ascii="Segoe UI" w:eastAsia="Times New Roman" w:hAnsi="Segoe UI" w:cs="Segoe UI"/>
          <w:color w:val="000000"/>
          <w:sz w:val="21"/>
          <w:szCs w:val="21"/>
          <w:shd w:val="clear" w:color="auto" w:fill="FFFFFF"/>
          <w:lang w:eastAsia="es-ES"/>
        </w:rPr>
        <w:t xml:space="preserve"> de la Agencia Estatal de Investigación.</w:t>
      </w:r>
    </w:p>
    <w:p w14:paraId="0F4C9FEB" w14:textId="77777777" w:rsidR="007933C6" w:rsidRPr="00740095" w:rsidRDefault="007933C6" w:rsidP="007933C6">
      <w:pPr>
        <w:pStyle w:val="Prrafodelista"/>
        <w:jc w:val="both"/>
        <w:rPr>
          <w:rFonts w:ascii="Segoe UI" w:eastAsia="Times New Roman" w:hAnsi="Segoe UI" w:cs="Segoe UI"/>
          <w:color w:val="000000"/>
          <w:sz w:val="21"/>
          <w:szCs w:val="21"/>
          <w:shd w:val="clear" w:color="auto" w:fill="FFFFFF"/>
          <w:lang w:eastAsia="es-ES"/>
        </w:rPr>
      </w:pPr>
    </w:p>
    <w:p w14:paraId="099FC1C8" w14:textId="77777777" w:rsidR="007933C6" w:rsidRDefault="007933C6" w:rsidP="007933C6">
      <w:pPr>
        <w:pStyle w:val="Prrafodelista"/>
        <w:numPr>
          <w:ilvl w:val="0"/>
          <w:numId w:val="16"/>
        </w:numPr>
        <w:jc w:val="both"/>
        <w:rPr>
          <w:rFonts w:ascii="Segoe UI" w:eastAsia="Times New Roman" w:hAnsi="Segoe UI" w:cs="Segoe UI"/>
          <w:color w:val="000000"/>
          <w:sz w:val="21"/>
          <w:szCs w:val="21"/>
          <w:shd w:val="clear" w:color="auto" w:fill="FFFFFF"/>
          <w:lang w:eastAsia="es-ES"/>
        </w:rPr>
      </w:pPr>
      <w:r w:rsidRPr="007E4420">
        <w:rPr>
          <w:rFonts w:ascii="Segoe UI" w:eastAsia="Times New Roman" w:hAnsi="Segoe UI" w:cs="Segoe UI"/>
          <w:b/>
          <w:bCs/>
          <w:color w:val="000000"/>
          <w:sz w:val="21"/>
          <w:szCs w:val="21"/>
          <w:shd w:val="clear" w:color="auto" w:fill="FFFFFF"/>
          <w:lang w:eastAsia="es-ES"/>
        </w:rPr>
        <w:t>No figurar como IP en una solicitud financiada en una convocatoria anterior</w:t>
      </w:r>
      <w:r w:rsidRPr="00740095">
        <w:rPr>
          <w:rFonts w:ascii="Segoe UI" w:eastAsia="Times New Roman" w:hAnsi="Segoe UI" w:cs="Segoe UI"/>
          <w:color w:val="000000"/>
          <w:sz w:val="21"/>
          <w:szCs w:val="21"/>
          <w:shd w:val="clear" w:color="auto" w:fill="FFFFFF"/>
          <w:lang w:eastAsia="es-ES"/>
        </w:rPr>
        <w:t xml:space="preserve"> de esta actuación o </w:t>
      </w:r>
      <w:r w:rsidRPr="007E4420">
        <w:rPr>
          <w:rFonts w:ascii="Segoe UI" w:eastAsia="Times New Roman" w:hAnsi="Segoe UI" w:cs="Segoe UI"/>
          <w:b/>
          <w:bCs/>
          <w:color w:val="000000"/>
          <w:sz w:val="21"/>
          <w:szCs w:val="21"/>
          <w:shd w:val="clear" w:color="auto" w:fill="FFFFFF"/>
          <w:lang w:eastAsia="es-ES"/>
        </w:rPr>
        <w:t>de las ayudas para incentivar la consolidación investigadora</w:t>
      </w:r>
      <w:r w:rsidRPr="00740095">
        <w:rPr>
          <w:rFonts w:ascii="Segoe UI" w:eastAsia="Times New Roman" w:hAnsi="Segoe UI" w:cs="Segoe UI"/>
          <w:color w:val="000000"/>
          <w:sz w:val="21"/>
          <w:szCs w:val="21"/>
          <w:shd w:val="clear" w:color="auto" w:fill="FFFFFF"/>
          <w:lang w:eastAsia="es-ES"/>
        </w:rPr>
        <w:t xml:space="preserve"> de la Agencia Estatal de Investigación.</w:t>
      </w:r>
    </w:p>
    <w:p w14:paraId="50D9CD1A" w14:textId="77777777" w:rsidR="007933C6" w:rsidRPr="00740095" w:rsidRDefault="007933C6" w:rsidP="007933C6">
      <w:pPr>
        <w:pStyle w:val="Prrafodelista"/>
        <w:spacing w:after="0"/>
        <w:jc w:val="both"/>
        <w:rPr>
          <w:rFonts w:ascii="Segoe UI" w:eastAsia="Times New Roman" w:hAnsi="Segoe UI" w:cs="Segoe UI"/>
          <w:color w:val="000000"/>
          <w:sz w:val="21"/>
          <w:szCs w:val="21"/>
          <w:shd w:val="clear" w:color="auto" w:fill="FFFFFF"/>
          <w:lang w:eastAsia="es-ES"/>
        </w:rPr>
      </w:pPr>
    </w:p>
    <w:p w14:paraId="4E9E482B" w14:textId="77777777" w:rsidR="007933C6" w:rsidRPr="00740095" w:rsidRDefault="007933C6" w:rsidP="007933C6">
      <w:pPr>
        <w:pStyle w:val="Prrafodelista"/>
        <w:numPr>
          <w:ilvl w:val="0"/>
          <w:numId w:val="16"/>
        </w:numPr>
        <w:jc w:val="both"/>
        <w:rPr>
          <w:rFonts w:ascii="Segoe UI" w:eastAsia="Times New Roman" w:hAnsi="Segoe UI" w:cs="Segoe UI"/>
          <w:color w:val="000000"/>
          <w:sz w:val="21"/>
          <w:szCs w:val="21"/>
          <w:shd w:val="clear" w:color="auto" w:fill="FFFFFF"/>
          <w:lang w:eastAsia="es-ES"/>
        </w:rPr>
      </w:pPr>
      <w:r w:rsidRPr="007E4420">
        <w:rPr>
          <w:rFonts w:ascii="Segoe UI" w:eastAsia="Times New Roman" w:hAnsi="Segoe UI" w:cs="Segoe UI"/>
          <w:b/>
          <w:bCs/>
          <w:color w:val="000000"/>
          <w:sz w:val="21"/>
          <w:szCs w:val="21"/>
          <w:shd w:val="clear" w:color="auto" w:fill="FFFFFF"/>
          <w:lang w:eastAsia="es-ES"/>
        </w:rPr>
        <w:t>No figurar como IP en una solicitud presentada</w:t>
      </w:r>
      <w:r w:rsidRPr="00740095">
        <w:rPr>
          <w:rFonts w:ascii="Segoe UI" w:eastAsia="Times New Roman" w:hAnsi="Segoe UI" w:cs="Segoe UI"/>
          <w:color w:val="000000"/>
          <w:sz w:val="21"/>
          <w:szCs w:val="21"/>
          <w:shd w:val="clear" w:color="auto" w:fill="FFFFFF"/>
          <w:lang w:eastAsia="es-ES"/>
        </w:rPr>
        <w:t xml:space="preserve"> </w:t>
      </w:r>
      <w:r w:rsidRPr="007E4420">
        <w:rPr>
          <w:rFonts w:ascii="Segoe UI" w:eastAsia="Times New Roman" w:hAnsi="Segoe UI" w:cs="Segoe UI"/>
          <w:b/>
          <w:bCs/>
          <w:color w:val="000000"/>
          <w:sz w:val="21"/>
          <w:szCs w:val="21"/>
          <w:shd w:val="clear" w:color="auto" w:fill="FFFFFF"/>
          <w:lang w:eastAsia="es-ES"/>
        </w:rPr>
        <w:t>a la convocatoria 2024</w:t>
      </w:r>
      <w:r w:rsidRPr="00740095">
        <w:rPr>
          <w:rFonts w:ascii="Segoe UI" w:eastAsia="Times New Roman" w:hAnsi="Segoe UI" w:cs="Segoe UI"/>
          <w:color w:val="000000"/>
          <w:sz w:val="21"/>
          <w:szCs w:val="21"/>
          <w:shd w:val="clear" w:color="auto" w:fill="FFFFFF"/>
          <w:lang w:eastAsia="es-ES"/>
        </w:rPr>
        <w:t xml:space="preserve"> de esta actuación, </w:t>
      </w:r>
      <w:r w:rsidRPr="007E4420">
        <w:rPr>
          <w:rFonts w:ascii="Segoe UI" w:eastAsia="Times New Roman" w:hAnsi="Segoe UI" w:cs="Segoe UI"/>
          <w:b/>
          <w:bCs/>
          <w:color w:val="000000"/>
          <w:sz w:val="21"/>
          <w:szCs w:val="21"/>
          <w:shd w:val="clear" w:color="auto" w:fill="FFFFFF"/>
          <w:lang w:eastAsia="es-ES"/>
        </w:rPr>
        <w:t>cuya puntuación total no haya alcanzado 80 puntos</w:t>
      </w:r>
      <w:r w:rsidRPr="00740095">
        <w:rPr>
          <w:rFonts w:ascii="Segoe UI" w:eastAsia="Times New Roman" w:hAnsi="Segoe UI" w:cs="Segoe UI"/>
          <w:color w:val="000000"/>
          <w:sz w:val="21"/>
          <w:szCs w:val="21"/>
          <w:shd w:val="clear" w:color="auto" w:fill="FFFFFF"/>
          <w:lang w:eastAsia="es-ES"/>
        </w:rPr>
        <w:t>.</w:t>
      </w:r>
    </w:p>
    <w:p w14:paraId="73E34C0F" w14:textId="77777777" w:rsidR="007933C6" w:rsidRDefault="007933C6" w:rsidP="001B62A8">
      <w:pPr>
        <w:jc w:val="both"/>
        <w:rPr>
          <w:rFonts w:ascii="Verdana" w:hAnsi="Verdana"/>
          <w:b/>
          <w:bCs/>
          <w:color w:val="4579B4"/>
          <w:sz w:val="20"/>
          <w:szCs w:val="20"/>
          <w:shd w:val="clear" w:color="auto" w:fill="FFFFFF"/>
        </w:rPr>
      </w:pPr>
    </w:p>
    <w:p w14:paraId="755D60AF" w14:textId="77777777" w:rsidR="007933C6" w:rsidRDefault="007933C6" w:rsidP="007933C6">
      <w:pPr>
        <w:jc w:val="both"/>
        <w:rPr>
          <w:rFonts w:ascii="Verdana" w:hAnsi="Verdana"/>
          <w:b/>
          <w:bCs/>
          <w:color w:val="4579B4"/>
          <w:sz w:val="20"/>
          <w:szCs w:val="20"/>
          <w:shd w:val="clear" w:color="auto" w:fill="FFFFFF"/>
        </w:rPr>
      </w:pPr>
      <w:r w:rsidRPr="00BC7E87">
        <w:rPr>
          <w:rFonts w:ascii="Verdana" w:hAnsi="Verdana"/>
          <w:b/>
          <w:bCs/>
          <w:color w:val="4579B4"/>
          <w:sz w:val="20"/>
          <w:szCs w:val="20"/>
          <w:shd w:val="clear" w:color="auto" w:fill="FFFFFF"/>
        </w:rPr>
        <w:t>PLAZO Y PRESENTACIÓN DE LAS SOLICITUDES</w:t>
      </w:r>
    </w:p>
    <w:p w14:paraId="517E2276" w14:textId="485BE31C" w:rsidR="00C50B3F" w:rsidRPr="00421CDF" w:rsidRDefault="00C50B3F" w:rsidP="007933C6">
      <w:pPr>
        <w:jc w:val="both"/>
        <w:rPr>
          <w:rFonts w:ascii="Segoe UI" w:eastAsia="Times New Roman" w:hAnsi="Segoe UI" w:cs="Segoe UI"/>
          <w:color w:val="000000"/>
          <w:sz w:val="21"/>
          <w:szCs w:val="21"/>
          <w:shd w:val="clear" w:color="auto" w:fill="FFFFFF"/>
          <w:lang w:eastAsia="es-ES"/>
        </w:rPr>
      </w:pPr>
      <w:r w:rsidRPr="00421CDF">
        <w:rPr>
          <w:rFonts w:ascii="Segoe UI" w:eastAsia="Times New Roman" w:hAnsi="Segoe UI" w:cs="Segoe UI"/>
          <w:color w:val="000000"/>
          <w:sz w:val="21"/>
          <w:szCs w:val="21"/>
          <w:shd w:val="clear" w:color="auto" w:fill="FFFFFF"/>
          <w:lang w:eastAsia="es-ES"/>
        </w:rPr>
        <w:t xml:space="preserve">El plazo de presentación de solicitudes a la AEI se iniciará del 24 de abril y finalizará el 5 de junio de 2025 a las 14:00 horas. La solicitud la presentará la entidad solicitante, </w:t>
      </w:r>
      <w:r w:rsidR="00F61D21">
        <w:rPr>
          <w:rFonts w:ascii="Segoe UI" w:eastAsia="Times New Roman" w:hAnsi="Segoe UI" w:cs="Segoe UI"/>
          <w:color w:val="000000"/>
          <w:sz w:val="21"/>
          <w:szCs w:val="21"/>
          <w:shd w:val="clear" w:color="auto" w:fill="FFFFFF"/>
          <w:lang w:eastAsia="es-ES"/>
        </w:rPr>
        <w:t xml:space="preserve">el representante legal de la </w:t>
      </w:r>
      <w:r w:rsidRPr="00421CDF">
        <w:rPr>
          <w:rFonts w:ascii="Segoe UI" w:eastAsia="Times New Roman" w:hAnsi="Segoe UI" w:cs="Segoe UI"/>
          <w:color w:val="000000"/>
          <w:sz w:val="21"/>
          <w:szCs w:val="21"/>
          <w:shd w:val="clear" w:color="auto" w:fill="FFFFFF"/>
          <w:lang w:eastAsia="es-ES"/>
        </w:rPr>
        <w:t>UPV, según el procedimiento indicado en la convocatoria. Puesto que la UPV se compromete a la creación y cobertura de una plaza permanente en el área de conocimiento del/de la IP, para que la UPV present</w:t>
      </w:r>
      <w:r w:rsidR="00421CDF">
        <w:rPr>
          <w:rFonts w:ascii="Segoe UI" w:eastAsia="Times New Roman" w:hAnsi="Segoe UI" w:cs="Segoe UI"/>
          <w:color w:val="000000"/>
          <w:sz w:val="21"/>
          <w:szCs w:val="21"/>
          <w:shd w:val="clear" w:color="auto" w:fill="FFFFFF"/>
          <w:lang w:eastAsia="es-ES"/>
        </w:rPr>
        <w:t>e</w:t>
      </w:r>
      <w:r w:rsidRPr="00421CDF">
        <w:rPr>
          <w:rFonts w:ascii="Segoe UI" w:eastAsia="Times New Roman" w:hAnsi="Segoe UI" w:cs="Segoe UI"/>
          <w:color w:val="000000"/>
          <w:sz w:val="21"/>
          <w:szCs w:val="21"/>
          <w:shd w:val="clear" w:color="auto" w:fill="FFFFFF"/>
          <w:lang w:eastAsia="es-ES"/>
        </w:rPr>
        <w:t xml:space="preserve"> la solicitud</w:t>
      </w:r>
      <w:r w:rsidR="00421CDF">
        <w:rPr>
          <w:rFonts w:ascii="Segoe UI" w:eastAsia="Times New Roman" w:hAnsi="Segoe UI" w:cs="Segoe UI"/>
          <w:color w:val="000000"/>
          <w:sz w:val="21"/>
          <w:szCs w:val="21"/>
          <w:shd w:val="clear" w:color="auto" w:fill="FFFFFF"/>
          <w:lang w:eastAsia="es-ES"/>
        </w:rPr>
        <w:t>,</w:t>
      </w:r>
      <w:r w:rsidRPr="00421CDF">
        <w:rPr>
          <w:rFonts w:ascii="Segoe UI" w:eastAsia="Times New Roman" w:hAnsi="Segoe UI" w:cs="Segoe UI"/>
          <w:color w:val="000000"/>
          <w:sz w:val="21"/>
          <w:szCs w:val="21"/>
          <w:shd w:val="clear" w:color="auto" w:fill="FFFFFF"/>
          <w:lang w:eastAsia="es-ES"/>
        </w:rPr>
        <w:t xml:space="preserve"> l</w:t>
      </w:r>
      <w:r w:rsidR="00421CDF">
        <w:rPr>
          <w:rFonts w:ascii="Segoe UI" w:eastAsia="Times New Roman" w:hAnsi="Segoe UI" w:cs="Segoe UI"/>
          <w:color w:val="000000"/>
          <w:sz w:val="21"/>
          <w:szCs w:val="21"/>
          <w:shd w:val="clear" w:color="auto" w:fill="FFFFFF"/>
          <w:lang w:eastAsia="es-ES"/>
        </w:rPr>
        <w:t>as personas interesadas</w:t>
      </w:r>
      <w:r w:rsidRPr="00421CDF">
        <w:rPr>
          <w:rFonts w:ascii="Segoe UI" w:eastAsia="Times New Roman" w:hAnsi="Segoe UI" w:cs="Segoe UI"/>
          <w:color w:val="000000"/>
          <w:sz w:val="21"/>
          <w:szCs w:val="21"/>
          <w:shd w:val="clear" w:color="auto" w:fill="FFFFFF"/>
          <w:lang w:eastAsia="es-ES"/>
        </w:rPr>
        <w:t xml:space="preserve"> deberán presentar una Expresión de Interés </w:t>
      </w:r>
      <w:r w:rsidR="00421CDF" w:rsidRPr="00421CDF">
        <w:rPr>
          <w:rFonts w:ascii="Segoe UI" w:eastAsia="Times New Roman" w:hAnsi="Segoe UI" w:cs="Segoe UI"/>
          <w:color w:val="000000"/>
          <w:sz w:val="21"/>
          <w:szCs w:val="21"/>
          <w:shd w:val="clear" w:color="auto" w:fill="FFFFFF"/>
          <w:lang w:eastAsia="es-ES"/>
        </w:rPr>
        <w:t>al Vicerrectorado de Investigación</w:t>
      </w:r>
      <w:r w:rsidR="00421CDF">
        <w:rPr>
          <w:rFonts w:ascii="Segoe UI" w:eastAsia="Times New Roman" w:hAnsi="Segoe UI" w:cs="Segoe UI"/>
          <w:color w:val="000000"/>
          <w:sz w:val="21"/>
          <w:szCs w:val="21"/>
          <w:shd w:val="clear" w:color="auto" w:fill="FFFFFF"/>
          <w:lang w:eastAsia="es-ES"/>
        </w:rPr>
        <w:t xml:space="preserve"> y</w:t>
      </w:r>
      <w:r w:rsidR="00421CDF" w:rsidRPr="00421CDF">
        <w:t xml:space="preserve"> </w:t>
      </w:r>
      <w:r w:rsidR="00421CDF" w:rsidRPr="00421CDF">
        <w:rPr>
          <w:rFonts w:ascii="Segoe UI" w:eastAsia="Times New Roman" w:hAnsi="Segoe UI" w:cs="Segoe UI"/>
          <w:color w:val="000000"/>
          <w:sz w:val="21"/>
          <w:szCs w:val="21"/>
          <w:shd w:val="clear" w:color="auto" w:fill="FFFFFF"/>
          <w:lang w:eastAsia="es-ES"/>
        </w:rPr>
        <w:t>al Vicerrectorado de Profesorado y Ordenación Académica</w:t>
      </w:r>
      <w:r w:rsidR="00421CDF">
        <w:rPr>
          <w:rFonts w:ascii="Segoe UI" w:eastAsia="Times New Roman" w:hAnsi="Segoe UI" w:cs="Segoe UI"/>
          <w:color w:val="000000"/>
          <w:sz w:val="21"/>
          <w:szCs w:val="21"/>
          <w:shd w:val="clear" w:color="auto" w:fill="FFFFFF"/>
          <w:lang w:eastAsia="es-ES"/>
        </w:rPr>
        <w:t>,</w:t>
      </w:r>
      <w:r w:rsidR="00421CDF" w:rsidRPr="00421CDF">
        <w:rPr>
          <w:rFonts w:ascii="Segoe UI" w:eastAsia="Times New Roman" w:hAnsi="Segoe UI" w:cs="Segoe UI"/>
          <w:color w:val="000000"/>
          <w:sz w:val="21"/>
          <w:szCs w:val="21"/>
          <w:shd w:val="clear" w:color="auto" w:fill="FFFFFF"/>
          <w:lang w:eastAsia="es-ES"/>
        </w:rPr>
        <w:t xml:space="preserve"> según el procedimiento que se detalla a continuación</w:t>
      </w:r>
      <w:r w:rsidR="00421CDF">
        <w:rPr>
          <w:rFonts w:ascii="Segoe UI" w:eastAsia="Times New Roman" w:hAnsi="Segoe UI" w:cs="Segoe UI"/>
          <w:color w:val="000000"/>
          <w:sz w:val="21"/>
          <w:szCs w:val="21"/>
          <w:shd w:val="clear" w:color="auto" w:fill="FFFFFF"/>
          <w:lang w:eastAsia="es-ES"/>
        </w:rPr>
        <w:t>, Expresión de Interés que deberá ser aceptada</w:t>
      </w:r>
    </w:p>
    <w:p w14:paraId="6BF5FFCF" w14:textId="77777777" w:rsidR="005369AA" w:rsidRPr="007E7EB9" w:rsidRDefault="005369AA" w:rsidP="005369AA">
      <w:pPr>
        <w:jc w:val="both"/>
        <w:rPr>
          <w:rFonts w:ascii="Segoe UI" w:hAnsi="Segoe UI" w:cs="Segoe UI"/>
          <w:b/>
          <w:bCs/>
          <w:sz w:val="21"/>
          <w:szCs w:val="21"/>
        </w:rPr>
      </w:pPr>
      <w:r w:rsidRPr="00421CDF">
        <w:rPr>
          <w:rFonts w:ascii="Segoe UI" w:hAnsi="Segoe UI" w:cs="Segoe UI"/>
          <w:b/>
          <w:bCs/>
          <w:sz w:val="21"/>
          <w:szCs w:val="21"/>
        </w:rPr>
        <w:t xml:space="preserve">Fase 1. Presentación de las Expresiones de Interés al Vicerrectorado de Investigación y al Vicerrectorado de Profesorado y Ordenación Académica por parte de las personas </w:t>
      </w:r>
      <w:r w:rsidRPr="007E7EB9">
        <w:rPr>
          <w:rFonts w:ascii="Segoe UI" w:hAnsi="Segoe UI" w:cs="Segoe UI"/>
          <w:b/>
          <w:bCs/>
          <w:sz w:val="21"/>
          <w:szCs w:val="21"/>
        </w:rPr>
        <w:lastRenderedPageBreak/>
        <w:t>solicitantes y las estructuras de investigación y los departamentos en los que se integrarán.</w:t>
      </w:r>
    </w:p>
    <w:p w14:paraId="5763A255" w14:textId="77777777" w:rsidR="005369AA" w:rsidRPr="007E7EB9" w:rsidRDefault="005369AA" w:rsidP="005369AA">
      <w:pPr>
        <w:jc w:val="both"/>
        <w:rPr>
          <w:rFonts w:ascii="Segoe UI" w:hAnsi="Segoe UI" w:cs="Segoe UI"/>
          <w:sz w:val="21"/>
          <w:szCs w:val="21"/>
        </w:rPr>
      </w:pPr>
      <w:r w:rsidRPr="007E7EB9">
        <w:rPr>
          <w:rFonts w:ascii="Segoe UI" w:hAnsi="Segoe UI" w:cs="Segoe UI"/>
          <w:sz w:val="21"/>
          <w:szCs w:val="21"/>
        </w:rPr>
        <w:t xml:space="preserve">Puesto que la presentación de la solicitud por parte de la UPV supone el compromiso de estabilización, la persona solicitante remitirá con </w:t>
      </w:r>
      <w:r w:rsidRPr="007E7EB9">
        <w:rPr>
          <w:rFonts w:ascii="Segoe UI" w:hAnsi="Segoe UI" w:cs="Segoe UI"/>
          <w:sz w:val="21"/>
          <w:szCs w:val="21"/>
          <w:u w:val="single"/>
        </w:rPr>
        <w:t>Asunto: SOLICITUD ATRAE 2025 F1</w:t>
      </w:r>
      <w:r w:rsidRPr="007E7EB9">
        <w:rPr>
          <w:rFonts w:ascii="Segoe UI" w:hAnsi="Segoe UI" w:cs="Segoe UI"/>
          <w:sz w:val="21"/>
          <w:szCs w:val="21"/>
        </w:rPr>
        <w:t xml:space="preserve"> al siguiente correo: ayudasrrhh@sgi.upv.es, la siguiente </w:t>
      </w:r>
      <w:r w:rsidRPr="007E7EB9">
        <w:rPr>
          <w:rFonts w:ascii="Segoe UI" w:hAnsi="Segoe UI" w:cs="Segoe UI"/>
          <w:b/>
          <w:bCs/>
          <w:sz w:val="21"/>
          <w:szCs w:val="21"/>
        </w:rPr>
        <w:t>documentación</w:t>
      </w:r>
      <w:r w:rsidRPr="007E7EB9">
        <w:rPr>
          <w:rFonts w:ascii="Segoe UI" w:hAnsi="Segoe UI" w:cs="Segoe UI"/>
          <w:sz w:val="21"/>
          <w:szCs w:val="21"/>
        </w:rPr>
        <w:t xml:space="preserve"> </w:t>
      </w:r>
      <w:r w:rsidRPr="007E7EB9">
        <w:rPr>
          <w:rFonts w:ascii="Segoe UI" w:hAnsi="Segoe UI" w:cs="Segoe UI"/>
          <w:b/>
          <w:bCs/>
          <w:sz w:val="21"/>
          <w:szCs w:val="21"/>
        </w:rPr>
        <w:t>antes del 16/05/2025</w:t>
      </w:r>
      <w:r w:rsidRPr="007E7EB9">
        <w:rPr>
          <w:rFonts w:ascii="Segoe UI" w:hAnsi="Segoe UI" w:cs="Segoe UI"/>
          <w:sz w:val="21"/>
          <w:szCs w:val="21"/>
        </w:rPr>
        <w:t xml:space="preserve">: </w:t>
      </w:r>
    </w:p>
    <w:p w14:paraId="245773B8" w14:textId="7572105F" w:rsidR="005369AA" w:rsidRPr="007E7EB9" w:rsidRDefault="007E7EB9" w:rsidP="005369AA">
      <w:pPr>
        <w:jc w:val="both"/>
        <w:rPr>
          <w:rFonts w:ascii="Segoe UI" w:hAnsi="Segoe UI" w:cs="Segoe UI"/>
          <w:sz w:val="21"/>
          <w:szCs w:val="21"/>
        </w:rPr>
      </w:pPr>
      <w:r>
        <w:rPr>
          <w:rFonts w:ascii="Segoe UI" w:hAnsi="Segoe UI" w:cs="Segoe UI"/>
          <w:sz w:val="21"/>
          <w:szCs w:val="21"/>
        </w:rPr>
        <w:t xml:space="preserve">Los Anexos indicados a continuación podrán descargarse de la </w:t>
      </w:r>
      <w:r w:rsidR="005369AA" w:rsidRPr="007E7EB9">
        <w:rPr>
          <w:rFonts w:ascii="Segoe UI" w:hAnsi="Segoe UI" w:cs="Segoe UI"/>
          <w:sz w:val="21"/>
          <w:szCs w:val="21"/>
        </w:rPr>
        <w:t xml:space="preserve"> </w:t>
      </w:r>
      <w:hyperlink r:id="rId7" w:history="1">
        <w:r w:rsidR="005369AA" w:rsidRPr="007E7EB9">
          <w:rPr>
            <w:rStyle w:val="Hipervnculo"/>
            <w:rFonts w:ascii="Segoe UI" w:hAnsi="Segoe UI" w:cs="Segoe UI"/>
            <w:sz w:val="21"/>
            <w:szCs w:val="21"/>
          </w:rPr>
          <w:t>Web del VINV</w:t>
        </w:r>
      </w:hyperlink>
      <w:r>
        <w:rPr>
          <w:rFonts w:ascii="Segoe UI" w:hAnsi="Segoe UI" w:cs="Segoe UI"/>
          <w:sz w:val="21"/>
          <w:szCs w:val="21"/>
        </w:rPr>
        <w:t>, donde se encuentra publicada la presente convocatoria de Expresiones de Interés</w:t>
      </w:r>
      <w:r w:rsidR="005369AA" w:rsidRPr="007E7EB9">
        <w:rPr>
          <w:rFonts w:ascii="Segoe UI" w:hAnsi="Segoe UI" w:cs="Segoe UI"/>
          <w:sz w:val="21"/>
          <w:szCs w:val="21"/>
        </w:rPr>
        <w:t>.</w:t>
      </w:r>
    </w:p>
    <w:p w14:paraId="49FF0F58" w14:textId="385A3993" w:rsidR="005369AA" w:rsidRPr="007E7EB9" w:rsidRDefault="005369AA" w:rsidP="005369AA">
      <w:pPr>
        <w:jc w:val="both"/>
        <w:rPr>
          <w:rFonts w:ascii="Segoe UI" w:hAnsi="Segoe UI" w:cs="Segoe UI"/>
          <w:sz w:val="21"/>
          <w:szCs w:val="21"/>
        </w:rPr>
      </w:pPr>
      <w:r w:rsidRPr="007E7EB9">
        <w:rPr>
          <w:rFonts w:ascii="Segoe UI" w:hAnsi="Segoe UI" w:cs="Segoe UI"/>
          <w:sz w:val="21"/>
          <w:szCs w:val="21"/>
        </w:rPr>
        <w:t>a) Declaración responsable de cumplimiento de requisitos indicados en el apartado</w:t>
      </w:r>
      <w:r w:rsidR="00286FC9">
        <w:rPr>
          <w:rFonts w:ascii="Segoe UI" w:hAnsi="Segoe UI" w:cs="Segoe UI"/>
          <w:sz w:val="21"/>
          <w:szCs w:val="21"/>
        </w:rPr>
        <w:t xml:space="preserve"> </w:t>
      </w:r>
      <w:r w:rsidR="00696131">
        <w:rPr>
          <w:rFonts w:ascii="Segoe UI" w:hAnsi="Segoe UI" w:cs="Segoe UI"/>
          <w:sz w:val="21"/>
          <w:szCs w:val="21"/>
        </w:rPr>
        <w:t>REQUISITOS DE PARTICIPACIÓN</w:t>
      </w:r>
      <w:r w:rsidRPr="007E7EB9">
        <w:rPr>
          <w:rFonts w:ascii="Segoe UI" w:hAnsi="Segoe UI" w:cs="Segoe UI"/>
          <w:sz w:val="21"/>
          <w:szCs w:val="21"/>
        </w:rPr>
        <w:t xml:space="preserve"> </w:t>
      </w:r>
      <w:r w:rsidRPr="007E7EB9">
        <w:rPr>
          <w:rFonts w:ascii="Segoe UI" w:hAnsi="Segoe UI" w:cs="Segoe UI"/>
          <w:sz w:val="21"/>
          <w:szCs w:val="21"/>
          <w:u w:val="single"/>
        </w:rPr>
        <w:t>(Anexo 1)</w:t>
      </w:r>
    </w:p>
    <w:p w14:paraId="58FC70F8" w14:textId="77777777" w:rsidR="005369AA" w:rsidRPr="007E7EB9" w:rsidRDefault="005369AA" w:rsidP="005369AA">
      <w:pPr>
        <w:jc w:val="both"/>
        <w:rPr>
          <w:rFonts w:ascii="Segoe UI" w:hAnsi="Segoe UI" w:cs="Segoe UI"/>
          <w:sz w:val="21"/>
          <w:szCs w:val="21"/>
        </w:rPr>
      </w:pPr>
      <w:r w:rsidRPr="007E7EB9">
        <w:rPr>
          <w:rFonts w:ascii="Segoe UI" w:hAnsi="Segoe UI" w:cs="Segoe UI"/>
          <w:sz w:val="21"/>
          <w:szCs w:val="21"/>
        </w:rPr>
        <w:t>b) Información sobre su nivel de investigador/</w:t>
      </w:r>
      <w:proofErr w:type="spellStart"/>
      <w:r w:rsidRPr="007E7EB9">
        <w:rPr>
          <w:rFonts w:ascii="Segoe UI" w:hAnsi="Segoe UI" w:cs="Segoe UI"/>
          <w:sz w:val="21"/>
          <w:szCs w:val="21"/>
        </w:rPr>
        <w:t>a</w:t>
      </w:r>
      <w:proofErr w:type="spellEnd"/>
      <w:r w:rsidRPr="007E7EB9">
        <w:rPr>
          <w:rFonts w:ascii="Segoe UI" w:hAnsi="Segoe UI" w:cs="Segoe UI"/>
          <w:sz w:val="21"/>
          <w:szCs w:val="21"/>
        </w:rPr>
        <w:t xml:space="preserve"> consolidado/a, de reconocido prestigio internacional </w:t>
      </w:r>
      <w:r w:rsidRPr="007E7EB9">
        <w:rPr>
          <w:rFonts w:ascii="Segoe UI" w:hAnsi="Segoe UI" w:cs="Segoe UI"/>
          <w:sz w:val="21"/>
          <w:szCs w:val="21"/>
          <w:u w:val="single"/>
        </w:rPr>
        <w:t xml:space="preserve">(Anexo 2) </w:t>
      </w:r>
      <w:r w:rsidRPr="007E7EB9">
        <w:rPr>
          <w:rFonts w:ascii="Segoe UI" w:hAnsi="Segoe UI" w:cs="Segoe UI"/>
          <w:sz w:val="21"/>
          <w:szCs w:val="21"/>
        </w:rPr>
        <w:t>en el que se indicara:</w:t>
      </w:r>
    </w:p>
    <w:p w14:paraId="6786B74D" w14:textId="77777777" w:rsidR="005369AA" w:rsidRPr="007E7EB9" w:rsidRDefault="005369AA" w:rsidP="005369AA">
      <w:pPr>
        <w:jc w:val="both"/>
        <w:rPr>
          <w:rFonts w:ascii="Segoe UI" w:hAnsi="Segoe UI" w:cs="Segoe UI"/>
          <w:sz w:val="21"/>
          <w:szCs w:val="21"/>
        </w:rPr>
      </w:pPr>
      <w:r w:rsidRPr="007E7EB9">
        <w:rPr>
          <w:rFonts w:ascii="Segoe UI" w:hAnsi="Segoe UI" w:cs="Segoe UI"/>
          <w:sz w:val="21"/>
          <w:szCs w:val="21"/>
        </w:rPr>
        <w:t>-si se encuentra dentro del 10% de investigadores/as más destacados en su área de especialización a nivel global</w:t>
      </w:r>
    </w:p>
    <w:p w14:paraId="363303AD" w14:textId="77777777" w:rsidR="005369AA" w:rsidRPr="007E7EB9" w:rsidRDefault="005369AA" w:rsidP="005369AA">
      <w:pPr>
        <w:jc w:val="both"/>
        <w:rPr>
          <w:rFonts w:ascii="Segoe UI" w:hAnsi="Segoe UI" w:cs="Segoe UI"/>
          <w:sz w:val="21"/>
          <w:szCs w:val="21"/>
        </w:rPr>
      </w:pPr>
      <w:r w:rsidRPr="007E7EB9">
        <w:rPr>
          <w:rFonts w:ascii="Segoe UI" w:hAnsi="Segoe UI" w:cs="Segoe UI"/>
          <w:sz w:val="21"/>
          <w:szCs w:val="21"/>
        </w:rPr>
        <w:t>-si es investigador/a responsable de un proyecto activo del Consejo Europeo de Investigación (ERC)</w:t>
      </w:r>
    </w:p>
    <w:p w14:paraId="15F49164" w14:textId="77777777" w:rsidR="00764A09" w:rsidRDefault="005369AA" w:rsidP="005369AA">
      <w:pPr>
        <w:jc w:val="both"/>
        <w:rPr>
          <w:rFonts w:ascii="Segoe UI" w:hAnsi="Segoe UI" w:cs="Segoe UI"/>
          <w:sz w:val="21"/>
          <w:szCs w:val="21"/>
        </w:rPr>
      </w:pPr>
      <w:r w:rsidRPr="007E7EB9">
        <w:rPr>
          <w:rFonts w:ascii="Segoe UI" w:hAnsi="Segoe UI" w:cs="Segoe UI"/>
          <w:sz w:val="21"/>
          <w:szCs w:val="21"/>
        </w:rPr>
        <w:t>-si posee el nivel más alto de la carrera académica/investigadora en el país de origen</w:t>
      </w:r>
    </w:p>
    <w:p w14:paraId="5E20E39B" w14:textId="5DD02A53" w:rsidR="005369AA" w:rsidRPr="007E7EB9" w:rsidRDefault="005369AA" w:rsidP="005369AA">
      <w:pPr>
        <w:jc w:val="both"/>
        <w:rPr>
          <w:rFonts w:ascii="Segoe UI" w:hAnsi="Segoe UI" w:cs="Segoe UI"/>
          <w:sz w:val="21"/>
          <w:szCs w:val="21"/>
        </w:rPr>
      </w:pPr>
      <w:r w:rsidRPr="007E7EB9">
        <w:rPr>
          <w:rFonts w:ascii="Segoe UI" w:hAnsi="Segoe UI" w:cs="Segoe UI"/>
          <w:sz w:val="21"/>
          <w:szCs w:val="21"/>
        </w:rPr>
        <w:t>-si ha dirigido como IP un número significativo de proyectos de investigación en convocatorias competitivas, ya sean nacionales de cualquier país o internacionales</w:t>
      </w:r>
    </w:p>
    <w:p w14:paraId="2EC89065" w14:textId="77777777" w:rsidR="005369AA" w:rsidRPr="007E7EB9" w:rsidRDefault="005369AA" w:rsidP="005369AA">
      <w:pPr>
        <w:jc w:val="both"/>
        <w:rPr>
          <w:rFonts w:ascii="Segoe UI" w:hAnsi="Segoe UI" w:cs="Segoe UI"/>
          <w:sz w:val="21"/>
          <w:szCs w:val="21"/>
        </w:rPr>
      </w:pPr>
      <w:r w:rsidRPr="007E7EB9">
        <w:rPr>
          <w:rFonts w:ascii="Segoe UI" w:hAnsi="Segoe UI" w:cs="Segoe UI"/>
          <w:sz w:val="21"/>
          <w:szCs w:val="21"/>
        </w:rPr>
        <w:t>-si ha realizado a lo largo de su carrera contribuciones de gran relevancia e impacto en su área de especialización.</w:t>
      </w:r>
    </w:p>
    <w:p w14:paraId="5F58396C" w14:textId="77777777" w:rsidR="005369AA" w:rsidRPr="007E7EB9" w:rsidRDefault="005369AA" w:rsidP="005369AA">
      <w:pPr>
        <w:jc w:val="both"/>
        <w:rPr>
          <w:rFonts w:ascii="Segoe UI" w:hAnsi="Segoe UI" w:cs="Segoe UI"/>
          <w:sz w:val="21"/>
          <w:szCs w:val="21"/>
        </w:rPr>
      </w:pPr>
      <w:r w:rsidRPr="007E7EB9">
        <w:rPr>
          <w:rFonts w:ascii="Segoe UI" w:hAnsi="Segoe UI" w:cs="Segoe UI"/>
          <w:sz w:val="21"/>
          <w:szCs w:val="21"/>
        </w:rPr>
        <w:t xml:space="preserve">c) Impreso de solicitud por parte de la Estructura de Investigación en la que se integrará la persona beneficiaria de la ayuda </w:t>
      </w:r>
      <w:r w:rsidRPr="007E7EB9">
        <w:rPr>
          <w:rFonts w:ascii="Segoe UI" w:hAnsi="Segoe UI" w:cs="Segoe UI"/>
          <w:sz w:val="21"/>
          <w:szCs w:val="21"/>
          <w:u w:val="single"/>
        </w:rPr>
        <w:t>(Anexo 3)</w:t>
      </w:r>
      <w:r w:rsidRPr="007E7EB9">
        <w:rPr>
          <w:rFonts w:ascii="Segoe UI" w:hAnsi="Segoe UI" w:cs="Segoe UI"/>
          <w:sz w:val="21"/>
          <w:szCs w:val="21"/>
        </w:rPr>
        <w:t xml:space="preserve"> que incluye un breve informe, aprobado por el consejo del instituto, dando el visto bueno a la incorporación en la misma de la persona investigadora beneficiaria en esa área temática e indicando el interés de dicha incorporación para la actividad investigadora de la estructura y de la UPV.</w:t>
      </w:r>
    </w:p>
    <w:p w14:paraId="569FD00E" w14:textId="60588329" w:rsidR="005369AA" w:rsidRPr="007E7EB9" w:rsidRDefault="005369AA" w:rsidP="005369AA">
      <w:pPr>
        <w:jc w:val="both"/>
        <w:rPr>
          <w:rFonts w:ascii="Segoe UI" w:hAnsi="Segoe UI" w:cs="Segoe UI"/>
          <w:sz w:val="21"/>
          <w:szCs w:val="21"/>
        </w:rPr>
      </w:pPr>
      <w:r w:rsidRPr="007E7EB9">
        <w:rPr>
          <w:rFonts w:ascii="Segoe UI" w:hAnsi="Segoe UI" w:cs="Segoe UI"/>
          <w:sz w:val="21"/>
          <w:szCs w:val="21"/>
        </w:rPr>
        <w:t xml:space="preserve">d) Impreso de conformidad por parte del Departamento al que se adscribirá la persona beneficiaria de la ayuda </w:t>
      </w:r>
      <w:r w:rsidRPr="007E7EB9">
        <w:rPr>
          <w:rFonts w:ascii="Segoe UI" w:hAnsi="Segoe UI" w:cs="Segoe UI"/>
          <w:sz w:val="21"/>
          <w:szCs w:val="21"/>
          <w:u w:val="single"/>
        </w:rPr>
        <w:t>(Anexo 4)</w:t>
      </w:r>
      <w:r w:rsidRPr="007E7EB9">
        <w:rPr>
          <w:rFonts w:ascii="Segoe UI" w:hAnsi="Segoe UI" w:cs="Segoe UI"/>
          <w:sz w:val="21"/>
          <w:szCs w:val="21"/>
        </w:rPr>
        <w:t xml:space="preserve"> que incluye un breve informe, aprobado por el consejo de departamento, indicando el interés de dicha incorporación para la actividad docente del departamento y  de la UPV, indicando la conformidad de solicitar al Vicerrectorado de Profesorado y Ordenación Académica, tras la finalización del contrato de la persona beneficiaria (en un plazo estimado de 3-4 años), la creación de un puesto de trabajo permanente con un perfil adecuado a la plaza cubierta, conforme a la legislación vigente, a </w:t>
      </w:r>
      <w:r w:rsidRPr="007E7EB9">
        <w:rPr>
          <w:rFonts w:ascii="Segoe UI" w:hAnsi="Segoe UI" w:cs="Segoe UI"/>
          <w:sz w:val="21"/>
          <w:szCs w:val="21"/>
        </w:rPr>
        <w:lastRenderedPageBreak/>
        <w:t xml:space="preserve">las normas de organización y funcionamiento y de acuerdo con las disponibilidades presupuestarias. </w:t>
      </w:r>
      <w:r w:rsidR="00FD55A9" w:rsidRPr="00FD55A9">
        <w:rPr>
          <w:rFonts w:ascii="Segoe UI" w:hAnsi="Segoe UI" w:cs="Segoe UI"/>
          <w:sz w:val="21"/>
          <w:szCs w:val="21"/>
        </w:rPr>
        <w:t>Es imprescindible que en este informe el Departamento indique el centro y campus de la UPV donde se adscribirá la plaza de estabilización</w:t>
      </w:r>
    </w:p>
    <w:p w14:paraId="77178BAA" w14:textId="77777777" w:rsidR="00FD55A9" w:rsidRDefault="005369AA" w:rsidP="005369AA">
      <w:pPr>
        <w:jc w:val="both"/>
        <w:rPr>
          <w:rFonts w:ascii="Segoe UI" w:hAnsi="Segoe UI" w:cs="Segoe UI"/>
          <w:sz w:val="21"/>
          <w:szCs w:val="21"/>
        </w:rPr>
      </w:pPr>
      <w:r w:rsidRPr="007E7EB9">
        <w:rPr>
          <w:rFonts w:ascii="Segoe UI" w:hAnsi="Segoe UI" w:cs="Segoe UI"/>
          <w:sz w:val="21"/>
          <w:szCs w:val="21"/>
        </w:rPr>
        <w:t xml:space="preserve">El Vicerrectorado de Investigación, oída la subcomisión de I+D+I, y el Vicerrectorado de Profesorado y ordenación Académica, estudiarán las solicitudes y atendiendo a los criterios de reforzar el potencial investigador de las estructuras de Investigación de la UPV, de mejorar las oportunidades futuras de incremento de la capacidad investigadora de la plantilla de profesorado, y teniendo en cuenta criterios estratégicos, las necesidades docentes en las distintas áreas temáticas y la disponibilidad presupuestaria, seleccionarán las solicitudes. </w:t>
      </w:r>
    </w:p>
    <w:p w14:paraId="4BFD9189" w14:textId="57A1D93B" w:rsidR="005369AA" w:rsidRPr="007E7EB9" w:rsidRDefault="005369AA" w:rsidP="005369AA">
      <w:pPr>
        <w:jc w:val="both"/>
        <w:rPr>
          <w:rFonts w:ascii="Segoe UI" w:hAnsi="Segoe UI" w:cs="Segoe UI"/>
          <w:sz w:val="21"/>
          <w:szCs w:val="21"/>
        </w:rPr>
      </w:pPr>
      <w:r w:rsidRPr="007E7EB9">
        <w:rPr>
          <w:rFonts w:ascii="Segoe UI" w:hAnsi="Segoe UI" w:cs="Segoe UI"/>
          <w:sz w:val="21"/>
          <w:szCs w:val="21"/>
        </w:rPr>
        <w:t>Una vez aprobada la selección de las expresiones de interés el Vicerrectorado de Investigación y el Vicerrectorado de Profesorado y Ordenación Académica comunicarán por correo electrónico el resultado a las personas que propusieron las mismas.</w:t>
      </w:r>
    </w:p>
    <w:p w14:paraId="13632ABF" w14:textId="77777777" w:rsidR="005369AA" w:rsidRDefault="005369AA" w:rsidP="005369AA">
      <w:pPr>
        <w:jc w:val="both"/>
        <w:rPr>
          <w:rFonts w:ascii="Segoe UI" w:hAnsi="Segoe UI" w:cs="Segoe UI"/>
          <w:b/>
          <w:bCs/>
          <w:sz w:val="21"/>
          <w:szCs w:val="21"/>
        </w:rPr>
      </w:pPr>
    </w:p>
    <w:p w14:paraId="78FEFAA2" w14:textId="3F3F6E30" w:rsidR="005369AA" w:rsidRDefault="005369AA" w:rsidP="005369AA">
      <w:pPr>
        <w:jc w:val="both"/>
        <w:rPr>
          <w:rFonts w:ascii="Segoe UI" w:hAnsi="Segoe UI" w:cs="Segoe UI"/>
          <w:sz w:val="21"/>
          <w:szCs w:val="21"/>
        </w:rPr>
      </w:pPr>
      <w:r w:rsidRPr="00FD55A9">
        <w:rPr>
          <w:rFonts w:ascii="Segoe UI" w:hAnsi="Segoe UI" w:cs="Segoe UI"/>
          <w:b/>
          <w:bCs/>
          <w:sz w:val="21"/>
          <w:szCs w:val="21"/>
        </w:rPr>
        <w:t>Fase 2. Para la presentación de la solicitud por parte de la universidad</w:t>
      </w:r>
      <w:r w:rsidRPr="00FD55A9">
        <w:rPr>
          <w:rFonts w:ascii="Segoe UI" w:hAnsi="Segoe UI" w:cs="Segoe UI"/>
          <w:sz w:val="21"/>
          <w:szCs w:val="21"/>
        </w:rPr>
        <w:t>, el interesado</w:t>
      </w:r>
      <w:r w:rsidR="00FD55A9">
        <w:rPr>
          <w:rFonts w:ascii="Segoe UI" w:hAnsi="Segoe UI" w:cs="Segoe UI"/>
          <w:sz w:val="21"/>
          <w:szCs w:val="21"/>
        </w:rPr>
        <w:t>/a, una vez aprobada su Expresión de interés, según lo descrito en la Fase 1,</w:t>
      </w:r>
      <w:r w:rsidRPr="00FD55A9">
        <w:rPr>
          <w:rFonts w:ascii="Segoe UI" w:hAnsi="Segoe UI" w:cs="Segoe UI"/>
          <w:sz w:val="21"/>
          <w:szCs w:val="21"/>
        </w:rPr>
        <w:t xml:space="preserve"> debe enviar con </w:t>
      </w:r>
      <w:r w:rsidRPr="00FD55A9">
        <w:rPr>
          <w:rFonts w:ascii="Segoe UI" w:hAnsi="Segoe UI" w:cs="Segoe UI"/>
          <w:sz w:val="21"/>
          <w:szCs w:val="21"/>
          <w:u w:val="single"/>
        </w:rPr>
        <w:t>Asunto: SOLICITUD ATRAE 2025 F2</w:t>
      </w:r>
      <w:r w:rsidRPr="00FD55A9">
        <w:rPr>
          <w:rFonts w:ascii="Segoe UI" w:hAnsi="Segoe UI" w:cs="Segoe UI"/>
          <w:sz w:val="21"/>
          <w:szCs w:val="21"/>
        </w:rPr>
        <w:t xml:space="preserve"> al siguiente correo: ayudasrrhh@sgi.upv.es la siguiente documentación </w:t>
      </w:r>
      <w:r w:rsidRPr="00FD55A9">
        <w:rPr>
          <w:rFonts w:ascii="Segoe UI" w:hAnsi="Segoe UI" w:cs="Segoe UI"/>
          <w:b/>
          <w:bCs/>
          <w:sz w:val="21"/>
          <w:szCs w:val="21"/>
        </w:rPr>
        <w:t>antes del 30/05/2025</w:t>
      </w:r>
      <w:r w:rsidRPr="00FD55A9">
        <w:rPr>
          <w:rFonts w:ascii="Segoe UI" w:hAnsi="Segoe UI" w:cs="Segoe UI"/>
          <w:sz w:val="21"/>
          <w:szCs w:val="21"/>
        </w:rPr>
        <w:t>. En coordinación con los criterios de los anexos de la convocatoria de la AEI</w:t>
      </w:r>
      <w:r w:rsidR="00FD55A9">
        <w:rPr>
          <w:rFonts w:ascii="Segoe UI" w:hAnsi="Segoe UI" w:cs="Segoe UI"/>
          <w:sz w:val="21"/>
          <w:szCs w:val="21"/>
        </w:rPr>
        <w:t xml:space="preserve"> (se recomienda leer detalladamente la convocatoria de la AEI para desarrollar esta documentación)</w:t>
      </w:r>
      <w:r w:rsidRPr="00FD55A9">
        <w:rPr>
          <w:rFonts w:ascii="Segoe UI" w:hAnsi="Segoe UI" w:cs="Segoe UI"/>
          <w:sz w:val="21"/>
          <w:szCs w:val="21"/>
        </w:rPr>
        <w:t>.</w:t>
      </w:r>
    </w:p>
    <w:p w14:paraId="683BFF1D" w14:textId="428E6E01" w:rsidR="00FD55A9" w:rsidRDefault="00FD55A9" w:rsidP="005369AA">
      <w:pPr>
        <w:jc w:val="both"/>
        <w:rPr>
          <w:rFonts w:ascii="Segoe UI" w:hAnsi="Segoe UI" w:cs="Segoe UI"/>
          <w:sz w:val="21"/>
          <w:szCs w:val="21"/>
        </w:rPr>
      </w:pPr>
      <w:r>
        <w:rPr>
          <w:rFonts w:ascii="Segoe UI" w:hAnsi="Segoe UI" w:cs="Segoe UI"/>
          <w:sz w:val="21"/>
          <w:szCs w:val="21"/>
        </w:rPr>
        <w:t xml:space="preserve">En el cuerpo del correo de indicará el área y la subárea temática </w:t>
      </w:r>
      <w:r w:rsidR="002C2E9E">
        <w:rPr>
          <w:rFonts w:ascii="Segoe UI" w:hAnsi="Segoe UI" w:cs="Segoe UI"/>
          <w:sz w:val="21"/>
          <w:szCs w:val="21"/>
        </w:rPr>
        <w:t>seleccionada para la evaluación de la actuación (según anexo II de la resolución de la AEI) y los datos identificativos del/de la IP, incluyendo su código ORCID.</w:t>
      </w:r>
    </w:p>
    <w:p w14:paraId="3069501E" w14:textId="2D5C6F05" w:rsidR="002C2E9E" w:rsidRDefault="002C2E9E" w:rsidP="002C2E9E">
      <w:pPr>
        <w:jc w:val="both"/>
        <w:rPr>
          <w:rFonts w:ascii="Segoe UI" w:hAnsi="Segoe UI" w:cs="Segoe UI"/>
        </w:rPr>
      </w:pPr>
      <w:r w:rsidRPr="00D67067">
        <w:rPr>
          <w:rFonts w:ascii="Segoe UI" w:hAnsi="Segoe UI" w:cs="Segoe UI"/>
        </w:rPr>
        <w:t xml:space="preserve">• </w:t>
      </w:r>
      <w:r w:rsidRPr="002C2E9E">
        <w:rPr>
          <w:rFonts w:ascii="Segoe UI" w:hAnsi="Segoe UI" w:cs="Segoe UI"/>
          <w:u w:val="single"/>
        </w:rPr>
        <w:t xml:space="preserve">Resumen en español y en inglés de la actuación, y reseña del </w:t>
      </w:r>
      <w:proofErr w:type="spellStart"/>
      <w:r w:rsidRPr="002C2E9E">
        <w:rPr>
          <w:rFonts w:ascii="Segoe UI" w:hAnsi="Segoe UI" w:cs="Segoe UI"/>
          <w:u w:val="single"/>
        </w:rPr>
        <w:t>curriculum</w:t>
      </w:r>
      <w:proofErr w:type="spellEnd"/>
      <w:r>
        <w:rPr>
          <w:rFonts w:ascii="Segoe UI" w:hAnsi="Segoe UI" w:cs="Segoe UI"/>
        </w:rPr>
        <w:t xml:space="preserve"> del /de la IP propuesto/a, preferentemente en inglés (El </w:t>
      </w:r>
      <w:proofErr w:type="spellStart"/>
      <w:r>
        <w:rPr>
          <w:rFonts w:ascii="Segoe UI" w:hAnsi="Segoe UI" w:cs="Segoe UI"/>
        </w:rPr>
        <w:t>SGOidi</w:t>
      </w:r>
      <w:proofErr w:type="spellEnd"/>
      <w:r>
        <w:rPr>
          <w:rFonts w:ascii="Segoe UI" w:hAnsi="Segoe UI" w:cs="Segoe UI"/>
        </w:rPr>
        <w:t xml:space="preserve"> solicitará al/a la IP una autorización para hacer pública esta información en el caso de que la actuación sea financiada)</w:t>
      </w:r>
      <w:r w:rsidR="00F61D21">
        <w:rPr>
          <w:rFonts w:ascii="Segoe UI" w:hAnsi="Segoe UI" w:cs="Segoe UI"/>
        </w:rPr>
        <w:t>.</w:t>
      </w:r>
    </w:p>
    <w:p w14:paraId="41760E51" w14:textId="4B8645F8" w:rsidR="00F61D21" w:rsidRDefault="00F61D21" w:rsidP="00F61D21">
      <w:pPr>
        <w:jc w:val="both"/>
        <w:rPr>
          <w:rFonts w:ascii="Segoe UI" w:hAnsi="Segoe UI" w:cs="Segoe UI"/>
        </w:rPr>
      </w:pPr>
      <w:r w:rsidRPr="00D67067">
        <w:rPr>
          <w:rFonts w:ascii="Segoe UI" w:hAnsi="Segoe UI" w:cs="Segoe UI"/>
        </w:rPr>
        <w:t xml:space="preserve">• </w:t>
      </w:r>
      <w:r>
        <w:rPr>
          <w:rFonts w:ascii="Segoe UI" w:hAnsi="Segoe UI" w:cs="Segoe UI"/>
        </w:rPr>
        <w:t>El presupuesto solicitado por tipo de gasto, detallando la descripción y justificación de cada uno de ellos, recomendado en inglés.</w:t>
      </w:r>
    </w:p>
    <w:p w14:paraId="68E209C4" w14:textId="434F9A52" w:rsidR="005369AA" w:rsidRPr="00D67067" w:rsidRDefault="005369AA" w:rsidP="005369AA">
      <w:pPr>
        <w:jc w:val="both"/>
        <w:rPr>
          <w:rFonts w:ascii="Segoe UI" w:hAnsi="Segoe UI" w:cs="Segoe UI"/>
        </w:rPr>
      </w:pPr>
      <w:r w:rsidRPr="00D67067">
        <w:rPr>
          <w:rFonts w:ascii="Segoe UI" w:hAnsi="Segoe UI" w:cs="Segoe UI"/>
        </w:rPr>
        <w:t xml:space="preserve">• </w:t>
      </w:r>
      <w:r w:rsidRPr="00FC14B0">
        <w:rPr>
          <w:rFonts w:ascii="Segoe UI" w:hAnsi="Segoe UI" w:cs="Segoe UI"/>
          <w:u w:val="single"/>
        </w:rPr>
        <w:t>CVA del/de la IP propuesto/a:</w:t>
      </w:r>
      <w:r w:rsidRPr="00D67067">
        <w:rPr>
          <w:rFonts w:ascii="Segoe UI" w:hAnsi="Segoe UI" w:cs="Segoe UI"/>
        </w:rPr>
        <w:t xml:space="preserve"> se presentará en inglés, en el modelo normalizado disponible en la página web de la Agencia, o en el modelo normalizado disponible en la página web de la Fundación Española para la Ciencia y la Tecnología (FECYT)</w:t>
      </w:r>
      <w:r w:rsidR="00F61D21">
        <w:rPr>
          <w:rFonts w:ascii="Segoe UI" w:hAnsi="Segoe UI" w:cs="Segoe UI"/>
        </w:rPr>
        <w:t xml:space="preserve">, utilizando la opción de generación de </w:t>
      </w:r>
      <w:proofErr w:type="spellStart"/>
      <w:r w:rsidR="00F61D21">
        <w:rPr>
          <w:rFonts w:ascii="Segoe UI" w:hAnsi="Segoe UI" w:cs="Segoe UI"/>
        </w:rPr>
        <w:t>curriculum</w:t>
      </w:r>
      <w:proofErr w:type="spellEnd"/>
      <w:r w:rsidR="00F61D21">
        <w:rPr>
          <w:rFonts w:ascii="Segoe UI" w:hAnsi="Segoe UI" w:cs="Segoe UI"/>
        </w:rPr>
        <w:t xml:space="preserve"> abreviado</w:t>
      </w:r>
    </w:p>
    <w:p w14:paraId="429D9A37" w14:textId="7C57E9E7" w:rsidR="005369AA" w:rsidRPr="00D67067" w:rsidRDefault="005369AA" w:rsidP="005369AA">
      <w:pPr>
        <w:jc w:val="both"/>
        <w:rPr>
          <w:rFonts w:ascii="Segoe UI" w:hAnsi="Segoe UI" w:cs="Segoe UI"/>
        </w:rPr>
      </w:pPr>
      <w:r w:rsidRPr="00D67067">
        <w:rPr>
          <w:rFonts w:ascii="Segoe UI" w:hAnsi="Segoe UI" w:cs="Segoe UI"/>
        </w:rPr>
        <w:t xml:space="preserve">• </w:t>
      </w:r>
      <w:r w:rsidRPr="00FC14B0">
        <w:rPr>
          <w:rFonts w:ascii="Segoe UI" w:hAnsi="Segoe UI" w:cs="Segoe UI"/>
          <w:u w:val="single"/>
        </w:rPr>
        <w:t>Memoria Científico-</w:t>
      </w:r>
      <w:proofErr w:type="gramStart"/>
      <w:r w:rsidRPr="00FC14B0">
        <w:rPr>
          <w:rFonts w:ascii="Segoe UI" w:hAnsi="Segoe UI" w:cs="Segoe UI"/>
          <w:u w:val="single"/>
        </w:rPr>
        <w:t>Técnica</w:t>
      </w:r>
      <w:r w:rsidR="00F61D21">
        <w:rPr>
          <w:rFonts w:ascii="Segoe UI" w:hAnsi="Segoe UI" w:cs="Segoe UI"/>
          <w:u w:val="single"/>
        </w:rPr>
        <w:t xml:space="preserve">  de</w:t>
      </w:r>
      <w:proofErr w:type="gramEnd"/>
      <w:r w:rsidR="00F61D21">
        <w:rPr>
          <w:rFonts w:ascii="Segoe UI" w:hAnsi="Segoe UI" w:cs="Segoe UI"/>
          <w:u w:val="single"/>
        </w:rPr>
        <w:t xml:space="preserve"> la actuación</w:t>
      </w:r>
      <w:r w:rsidRPr="00FC14B0">
        <w:rPr>
          <w:rFonts w:ascii="Segoe UI" w:hAnsi="Segoe UI" w:cs="Segoe UI"/>
          <w:u w:val="single"/>
        </w:rPr>
        <w:t>:</w:t>
      </w:r>
      <w:r w:rsidRPr="00D67067">
        <w:rPr>
          <w:rFonts w:ascii="Segoe UI" w:hAnsi="Segoe UI" w:cs="Segoe UI"/>
        </w:rPr>
        <w:t xml:space="preserve"> se presentará en inglés y se recomienda utilizar para su cumplimentación el modelo disponible en la página web de la Agencia. </w:t>
      </w:r>
    </w:p>
    <w:p w14:paraId="33320D0B" w14:textId="77777777" w:rsidR="005369AA" w:rsidRPr="00D67067" w:rsidRDefault="005369AA" w:rsidP="005369AA">
      <w:pPr>
        <w:jc w:val="both"/>
        <w:rPr>
          <w:rFonts w:ascii="Segoe UI" w:hAnsi="Segoe UI" w:cs="Segoe UI"/>
        </w:rPr>
      </w:pPr>
      <w:r w:rsidRPr="00D67067">
        <w:rPr>
          <w:rFonts w:ascii="Segoe UI" w:hAnsi="Segoe UI" w:cs="Segoe UI"/>
        </w:rPr>
        <w:lastRenderedPageBreak/>
        <w:t xml:space="preserve">• En su caso, la </w:t>
      </w:r>
      <w:r w:rsidRPr="00FC14B0">
        <w:rPr>
          <w:rFonts w:ascii="Segoe UI" w:hAnsi="Segoe UI" w:cs="Segoe UI"/>
          <w:u w:val="single"/>
        </w:rPr>
        <w:t>Documentación Específica</w:t>
      </w:r>
      <w:r w:rsidRPr="00D67067">
        <w:rPr>
          <w:rFonts w:ascii="Segoe UI" w:hAnsi="Segoe UI" w:cs="Segoe UI"/>
        </w:rPr>
        <w:t xml:space="preserve"> que corresponda a la ejecución de determinados proyectos.</w:t>
      </w:r>
    </w:p>
    <w:p w14:paraId="6CE0160E" w14:textId="77777777" w:rsidR="005369AA" w:rsidRPr="00D67067" w:rsidRDefault="005369AA" w:rsidP="005369AA">
      <w:pPr>
        <w:jc w:val="both"/>
        <w:rPr>
          <w:rFonts w:ascii="Segoe UI" w:hAnsi="Segoe UI" w:cs="Segoe UI"/>
        </w:rPr>
      </w:pPr>
      <w:r w:rsidRPr="00D67067">
        <w:rPr>
          <w:rFonts w:ascii="Segoe UI" w:hAnsi="Segoe UI" w:cs="Segoe UI"/>
        </w:rPr>
        <w:t>Se podrá adjuntar la siguiente documentación opcional:</w:t>
      </w:r>
    </w:p>
    <w:p w14:paraId="6BBAF56B" w14:textId="77777777" w:rsidR="005369AA" w:rsidRPr="00D67067" w:rsidRDefault="005369AA" w:rsidP="005369AA">
      <w:pPr>
        <w:jc w:val="both"/>
        <w:rPr>
          <w:rFonts w:ascii="Segoe UI" w:hAnsi="Segoe UI" w:cs="Segoe UI"/>
        </w:rPr>
      </w:pPr>
      <w:r w:rsidRPr="00D67067">
        <w:rPr>
          <w:rFonts w:ascii="Segoe UI" w:hAnsi="Segoe UI" w:cs="Segoe UI"/>
        </w:rPr>
        <w:t xml:space="preserve">• </w:t>
      </w:r>
      <w:r w:rsidRPr="00FC14B0">
        <w:rPr>
          <w:rFonts w:ascii="Segoe UI" w:hAnsi="Segoe UI" w:cs="Segoe UI"/>
          <w:u w:val="single"/>
        </w:rPr>
        <w:t>Cartas de referencia o manifestaciones de apoyo</w:t>
      </w:r>
      <w:r w:rsidRPr="00D67067">
        <w:rPr>
          <w:rFonts w:ascii="Segoe UI" w:hAnsi="Segoe UI" w:cs="Segoe UI"/>
        </w:rPr>
        <w:t xml:space="preserve"> a la candidatura del/de la IP propuesto/a: se aportarán agregadas en un único documento en formato PDF.</w:t>
      </w:r>
    </w:p>
    <w:p w14:paraId="3164715A" w14:textId="77777777" w:rsidR="007933C6" w:rsidRPr="008E68D4" w:rsidRDefault="007933C6" w:rsidP="008E68D4">
      <w:pPr>
        <w:jc w:val="both"/>
        <w:rPr>
          <w:rFonts w:ascii="Verdana" w:hAnsi="Verdana"/>
          <w:b/>
          <w:bCs/>
          <w:color w:val="4579B4"/>
          <w:sz w:val="20"/>
          <w:szCs w:val="20"/>
          <w:shd w:val="clear" w:color="auto" w:fill="FFFFFF"/>
        </w:rPr>
      </w:pPr>
    </w:p>
    <w:p w14:paraId="608E4915" w14:textId="3C4C2350" w:rsidR="002425D7" w:rsidRPr="00FD55A9" w:rsidRDefault="005521F0" w:rsidP="00FD55A9">
      <w:pPr>
        <w:pStyle w:val="NormalWeb"/>
        <w:shd w:val="clear" w:color="auto" w:fill="FFFFFF"/>
        <w:jc w:val="both"/>
        <w:rPr>
          <w:rFonts w:ascii="Segoe UI" w:hAnsi="Segoe UI" w:cs="Segoe UI"/>
        </w:rPr>
      </w:pPr>
      <w:r w:rsidRPr="00FD55A9">
        <w:rPr>
          <w:rFonts w:ascii="Segoe UI" w:eastAsiaTheme="minorHAnsi" w:hAnsi="Segoe UI" w:cs="Segoe UI"/>
          <w:sz w:val="22"/>
          <w:szCs w:val="22"/>
          <w:lang w:eastAsia="en-US"/>
        </w:rPr>
        <w:t>El plazo para la presentación de las solicitudes</w:t>
      </w:r>
      <w:r w:rsidR="00DF2A88" w:rsidRPr="00FD55A9">
        <w:rPr>
          <w:rFonts w:ascii="Segoe UI" w:eastAsiaTheme="minorHAnsi" w:hAnsi="Segoe UI" w:cs="Segoe UI"/>
          <w:sz w:val="22"/>
          <w:szCs w:val="22"/>
          <w:lang w:eastAsia="en-US"/>
        </w:rPr>
        <w:t xml:space="preserve"> </w:t>
      </w:r>
      <w:r w:rsidR="004B6090" w:rsidRPr="00FD55A9">
        <w:rPr>
          <w:rFonts w:ascii="Segoe UI" w:eastAsiaTheme="minorHAnsi" w:hAnsi="Segoe UI" w:cs="Segoe UI"/>
          <w:sz w:val="22"/>
          <w:szCs w:val="22"/>
          <w:lang w:eastAsia="en-US"/>
        </w:rPr>
        <w:t xml:space="preserve">por parte de la Representante legal </w:t>
      </w:r>
      <w:r w:rsidRPr="00FD55A9">
        <w:rPr>
          <w:rFonts w:ascii="Segoe UI" w:eastAsiaTheme="minorHAnsi" w:hAnsi="Segoe UI" w:cs="Segoe UI"/>
          <w:sz w:val="22"/>
          <w:szCs w:val="22"/>
          <w:lang w:eastAsia="en-US"/>
        </w:rPr>
        <w:t xml:space="preserve">se inicia el día </w:t>
      </w:r>
      <w:r w:rsidR="002401C3" w:rsidRPr="00FD55A9">
        <w:rPr>
          <w:rFonts w:ascii="Segoe UI" w:eastAsiaTheme="minorHAnsi" w:hAnsi="Segoe UI" w:cs="Segoe UI"/>
          <w:sz w:val="22"/>
          <w:szCs w:val="22"/>
          <w:lang w:eastAsia="en-US"/>
        </w:rPr>
        <w:t>24</w:t>
      </w:r>
      <w:r w:rsidRPr="00FD55A9">
        <w:rPr>
          <w:rFonts w:ascii="Segoe UI" w:eastAsiaTheme="minorHAnsi" w:hAnsi="Segoe UI" w:cs="Segoe UI"/>
          <w:sz w:val="22"/>
          <w:szCs w:val="22"/>
          <w:lang w:eastAsia="en-US"/>
        </w:rPr>
        <w:t xml:space="preserve"> de </w:t>
      </w:r>
      <w:r w:rsidR="002401C3" w:rsidRPr="00FD55A9">
        <w:rPr>
          <w:rFonts w:ascii="Segoe UI" w:eastAsiaTheme="minorHAnsi" w:hAnsi="Segoe UI" w:cs="Segoe UI"/>
          <w:sz w:val="22"/>
          <w:szCs w:val="22"/>
          <w:lang w:eastAsia="en-US"/>
        </w:rPr>
        <w:t>abril</w:t>
      </w:r>
      <w:r w:rsidRPr="00FD55A9">
        <w:rPr>
          <w:rFonts w:ascii="Segoe UI" w:eastAsiaTheme="minorHAnsi" w:hAnsi="Segoe UI" w:cs="Segoe UI"/>
          <w:sz w:val="22"/>
          <w:szCs w:val="22"/>
          <w:lang w:eastAsia="en-US"/>
        </w:rPr>
        <w:t xml:space="preserve"> y permanecerá abierto hasta el </w:t>
      </w:r>
      <w:r w:rsidR="002401C3" w:rsidRPr="00FD55A9">
        <w:rPr>
          <w:rFonts w:ascii="Segoe UI" w:eastAsiaTheme="minorHAnsi" w:hAnsi="Segoe UI" w:cs="Segoe UI"/>
          <w:sz w:val="22"/>
          <w:szCs w:val="22"/>
          <w:lang w:eastAsia="en-US"/>
        </w:rPr>
        <w:t xml:space="preserve">5 </w:t>
      </w:r>
      <w:r w:rsidRPr="00FD55A9">
        <w:rPr>
          <w:rFonts w:ascii="Segoe UI" w:eastAsiaTheme="minorHAnsi" w:hAnsi="Segoe UI" w:cs="Segoe UI"/>
          <w:sz w:val="22"/>
          <w:szCs w:val="22"/>
          <w:lang w:eastAsia="en-US"/>
        </w:rPr>
        <w:t>de ju</w:t>
      </w:r>
      <w:r w:rsidR="002401C3" w:rsidRPr="00FD55A9">
        <w:rPr>
          <w:rFonts w:ascii="Segoe UI" w:eastAsiaTheme="minorHAnsi" w:hAnsi="Segoe UI" w:cs="Segoe UI"/>
          <w:sz w:val="22"/>
          <w:szCs w:val="22"/>
          <w:lang w:eastAsia="en-US"/>
        </w:rPr>
        <w:t>nio</w:t>
      </w:r>
      <w:r w:rsidRPr="00FD55A9">
        <w:rPr>
          <w:rFonts w:ascii="Segoe UI" w:eastAsiaTheme="minorHAnsi" w:hAnsi="Segoe UI" w:cs="Segoe UI"/>
          <w:sz w:val="22"/>
          <w:szCs w:val="22"/>
          <w:lang w:eastAsia="en-US"/>
        </w:rPr>
        <w:t xml:space="preserve"> de 202</w:t>
      </w:r>
      <w:r w:rsidR="002401C3" w:rsidRPr="00FD55A9">
        <w:rPr>
          <w:rFonts w:ascii="Segoe UI" w:eastAsiaTheme="minorHAnsi" w:hAnsi="Segoe UI" w:cs="Segoe UI"/>
          <w:sz w:val="22"/>
          <w:szCs w:val="22"/>
          <w:lang w:eastAsia="en-US"/>
        </w:rPr>
        <w:t>5</w:t>
      </w:r>
      <w:r w:rsidRPr="00FD55A9">
        <w:rPr>
          <w:rFonts w:ascii="Segoe UI" w:eastAsiaTheme="minorHAnsi" w:hAnsi="Segoe UI" w:cs="Segoe UI"/>
          <w:sz w:val="22"/>
          <w:szCs w:val="22"/>
          <w:lang w:eastAsia="en-US"/>
        </w:rPr>
        <w:t>.</w:t>
      </w:r>
    </w:p>
    <w:p w14:paraId="09FB7D29" w14:textId="0FFD4F89" w:rsidR="002401C3" w:rsidRDefault="002401C3" w:rsidP="001B62A8">
      <w:pPr>
        <w:jc w:val="both"/>
      </w:pPr>
    </w:p>
    <w:p w14:paraId="3B82E6FF" w14:textId="77777777" w:rsidR="002401C3" w:rsidRPr="00F73FCA" w:rsidRDefault="002401C3" w:rsidP="002401C3">
      <w:pPr>
        <w:jc w:val="both"/>
        <w:rPr>
          <w:rFonts w:ascii="Verdana" w:hAnsi="Verdana"/>
          <w:b/>
          <w:bCs/>
          <w:color w:val="4579B4"/>
          <w:sz w:val="20"/>
          <w:szCs w:val="20"/>
          <w:shd w:val="clear" w:color="auto" w:fill="FFFFFF"/>
        </w:rPr>
      </w:pPr>
      <w:r w:rsidRPr="00F73FCA">
        <w:rPr>
          <w:rFonts w:ascii="Verdana" w:hAnsi="Verdana"/>
          <w:b/>
          <w:bCs/>
          <w:color w:val="4579B4"/>
          <w:sz w:val="20"/>
          <w:szCs w:val="20"/>
          <w:shd w:val="clear" w:color="auto" w:fill="FFFFFF"/>
        </w:rPr>
        <w:t>MÁS INFORMACIÓN</w:t>
      </w:r>
    </w:p>
    <w:p w14:paraId="0FB8A6B9" w14:textId="77777777" w:rsidR="00FB44D0" w:rsidRPr="00BC7E87" w:rsidRDefault="00FB44D0" w:rsidP="00FB44D0">
      <w:pPr>
        <w:jc w:val="both"/>
      </w:pPr>
      <w:hyperlink r:id="rId8" w:history="1">
        <w:r w:rsidRPr="00F73FCA">
          <w:rPr>
            <w:rStyle w:val="Hipervnculo"/>
          </w:rPr>
          <w:t>En la web del Ministerio de Ciencia, Innovación y Universidades</w:t>
        </w:r>
      </w:hyperlink>
    </w:p>
    <w:p w14:paraId="39E0B091" w14:textId="77777777" w:rsidR="00FB44D0" w:rsidRDefault="00FB44D0" w:rsidP="00FB44D0">
      <w:pPr>
        <w:jc w:val="both"/>
        <w:rPr>
          <w:rStyle w:val="Hipervnculo"/>
        </w:rPr>
      </w:pPr>
      <w:hyperlink r:id="rId9" w:history="1">
        <w:r w:rsidRPr="00F73FCA">
          <w:rPr>
            <w:rStyle w:val="Hipervnculo"/>
          </w:rPr>
          <w:t>Web de la convocatoria en la Agencia Estatal de Investigación</w:t>
        </w:r>
      </w:hyperlink>
    </w:p>
    <w:p w14:paraId="7BE28EB4" w14:textId="77777777" w:rsidR="00FB44D0" w:rsidRDefault="00FB44D0" w:rsidP="00FB44D0">
      <w:pPr>
        <w:jc w:val="both"/>
        <w:rPr>
          <w:rStyle w:val="Hipervnculo"/>
        </w:rPr>
      </w:pPr>
      <w:hyperlink r:id="rId10" w:history="1">
        <w:r w:rsidRPr="002034C1">
          <w:rPr>
            <w:rStyle w:val="Hipervnculo"/>
          </w:rPr>
          <w:t>FACS</w:t>
        </w:r>
      </w:hyperlink>
      <w:r>
        <w:rPr>
          <w:rStyle w:val="Hipervnculo"/>
        </w:rPr>
        <w:t xml:space="preserve"> (preguntas frecuentes)</w:t>
      </w:r>
    </w:p>
    <w:p w14:paraId="3D897C0A" w14:textId="77777777" w:rsidR="00FB44D0" w:rsidRDefault="00FB44D0" w:rsidP="00FB44D0">
      <w:pPr>
        <w:jc w:val="both"/>
      </w:pPr>
      <w:hyperlink r:id="rId11" w:history="1">
        <w:r w:rsidRPr="00762C70">
          <w:rPr>
            <w:rStyle w:val="Hipervnculo"/>
          </w:rPr>
          <w:t>Web</w:t>
        </w:r>
      </w:hyperlink>
      <w:r>
        <w:rPr>
          <w:rStyle w:val="Hipervnculo"/>
        </w:rPr>
        <w:t xml:space="preserve"> del VINV</w:t>
      </w:r>
    </w:p>
    <w:p w14:paraId="21F585AB" w14:textId="77777777" w:rsidR="002401C3" w:rsidRDefault="002401C3" w:rsidP="002401C3">
      <w:pPr>
        <w:rPr>
          <w:b/>
          <w:bCs/>
        </w:rPr>
      </w:pPr>
    </w:p>
    <w:p w14:paraId="6315B0F5" w14:textId="77777777" w:rsidR="002401C3" w:rsidRPr="00F73FCA" w:rsidRDefault="002401C3" w:rsidP="002401C3">
      <w:pPr>
        <w:rPr>
          <w:rFonts w:ascii="Verdana" w:hAnsi="Verdana"/>
          <w:b/>
          <w:bCs/>
          <w:color w:val="4579B4"/>
          <w:sz w:val="20"/>
          <w:szCs w:val="20"/>
          <w:shd w:val="clear" w:color="auto" w:fill="FFFFFF"/>
        </w:rPr>
      </w:pPr>
      <w:r w:rsidRPr="00F73FCA">
        <w:rPr>
          <w:rFonts w:ascii="Verdana" w:hAnsi="Verdana"/>
          <w:b/>
          <w:bCs/>
          <w:color w:val="4579B4"/>
          <w:sz w:val="20"/>
          <w:szCs w:val="20"/>
          <w:shd w:val="clear" w:color="auto" w:fill="FFFFFF"/>
        </w:rPr>
        <w:t>MODELOS DE DOCUMENTOS COMUNES A TODOS LOS PROYECTOS</w:t>
      </w:r>
    </w:p>
    <w:p w14:paraId="5E44129D" w14:textId="77777777" w:rsidR="00FB44D0" w:rsidRPr="00AF28A5" w:rsidRDefault="00FB44D0" w:rsidP="00FB44D0">
      <w:pPr>
        <w:shd w:val="clear" w:color="auto" w:fill="FFFFFF"/>
        <w:rPr>
          <w:rFonts w:ascii="Segoe UI" w:hAnsi="Segoe UI" w:cs="Segoe UI"/>
          <w:color w:val="212529"/>
          <w:sz w:val="21"/>
          <w:szCs w:val="21"/>
          <w:lang w:val="en-GB"/>
        </w:rPr>
      </w:pPr>
      <w:hyperlink r:id="rId12" w:tgtFrame="_blank" w:tooltip="Modelo CVA English.docx" w:history="1">
        <w:proofErr w:type="spellStart"/>
        <w:r w:rsidRPr="00AF28A5">
          <w:rPr>
            <w:rStyle w:val="Hipervnculo"/>
            <w:rFonts w:ascii="Segoe UI" w:hAnsi="Segoe UI" w:cs="Segoe UI"/>
            <w:color w:val="264C80"/>
            <w:sz w:val="21"/>
            <w:szCs w:val="21"/>
            <w:lang w:val="en-GB"/>
          </w:rPr>
          <w:t>Modelo</w:t>
        </w:r>
        <w:proofErr w:type="spellEnd"/>
        <w:r w:rsidRPr="00AF28A5">
          <w:rPr>
            <w:rStyle w:val="Hipervnculo"/>
            <w:rFonts w:ascii="Segoe UI" w:hAnsi="Segoe UI" w:cs="Segoe UI"/>
            <w:color w:val="264C80"/>
            <w:sz w:val="21"/>
            <w:szCs w:val="21"/>
            <w:lang w:val="en-GB"/>
          </w:rPr>
          <w:t xml:space="preserve"> CVA English</w:t>
        </w:r>
      </w:hyperlink>
      <w:r w:rsidRPr="00AF28A5">
        <w:rPr>
          <w:rFonts w:ascii="Segoe UI" w:hAnsi="Segoe UI" w:cs="Segoe UI"/>
          <w:color w:val="212529"/>
          <w:sz w:val="21"/>
          <w:szCs w:val="21"/>
          <w:lang w:val="en-GB"/>
        </w:rPr>
        <w:t> </w:t>
      </w:r>
    </w:p>
    <w:p w14:paraId="748B0AF1" w14:textId="77777777" w:rsidR="00FB44D0" w:rsidRPr="00AF28A5" w:rsidRDefault="00FB44D0" w:rsidP="00FB44D0">
      <w:pPr>
        <w:shd w:val="clear" w:color="auto" w:fill="FFFFFF"/>
        <w:rPr>
          <w:rFonts w:ascii="Segoe UI" w:hAnsi="Segoe UI" w:cs="Segoe UI"/>
          <w:color w:val="212529"/>
          <w:sz w:val="21"/>
          <w:szCs w:val="21"/>
          <w:lang w:val="en-GB"/>
        </w:rPr>
      </w:pPr>
      <w:hyperlink r:id="rId13" w:tgtFrame="_blank" w:tooltip="English CVA Guidelines.pdf" w:history="1">
        <w:r w:rsidRPr="00AF28A5">
          <w:rPr>
            <w:rStyle w:val="Hipervnculo"/>
            <w:rFonts w:ascii="Segoe UI" w:hAnsi="Segoe UI" w:cs="Segoe UI"/>
            <w:color w:val="264C80"/>
            <w:sz w:val="21"/>
            <w:szCs w:val="21"/>
            <w:lang w:val="en-GB"/>
          </w:rPr>
          <w:t>English CVA Guidelines</w:t>
        </w:r>
      </w:hyperlink>
      <w:r w:rsidRPr="00AF28A5">
        <w:rPr>
          <w:rFonts w:ascii="Segoe UI" w:hAnsi="Segoe UI" w:cs="Segoe UI"/>
          <w:color w:val="212529"/>
          <w:sz w:val="21"/>
          <w:szCs w:val="21"/>
          <w:lang w:val="en-GB"/>
        </w:rPr>
        <w:t> </w:t>
      </w:r>
    </w:p>
    <w:p w14:paraId="152FADB3" w14:textId="77777777" w:rsidR="00FB44D0" w:rsidRPr="00AF28A5" w:rsidRDefault="00FB44D0" w:rsidP="00FB44D0">
      <w:pPr>
        <w:shd w:val="clear" w:color="auto" w:fill="FFFFFF"/>
        <w:rPr>
          <w:rFonts w:ascii="Segoe UI" w:hAnsi="Segoe UI" w:cs="Segoe UI"/>
          <w:color w:val="212529"/>
          <w:sz w:val="21"/>
          <w:szCs w:val="21"/>
          <w:lang w:val="en-GB"/>
        </w:rPr>
      </w:pPr>
      <w:hyperlink r:id="rId14" w:tgtFrame="_blank" w:tooltip="Research Proposal Model- Memoria CT.docx" w:history="1">
        <w:r w:rsidRPr="00AF28A5">
          <w:rPr>
            <w:rStyle w:val="Hipervnculo"/>
            <w:rFonts w:ascii="Segoe UI" w:hAnsi="Segoe UI" w:cs="Segoe UI"/>
            <w:color w:val="264C80"/>
            <w:sz w:val="21"/>
            <w:szCs w:val="21"/>
            <w:lang w:val="en-GB"/>
          </w:rPr>
          <w:t>Research Proposal Model</w:t>
        </w:r>
      </w:hyperlink>
      <w:r w:rsidRPr="00AF28A5">
        <w:rPr>
          <w:rFonts w:ascii="Segoe UI" w:hAnsi="Segoe UI" w:cs="Segoe UI"/>
          <w:color w:val="212529"/>
          <w:sz w:val="21"/>
          <w:szCs w:val="21"/>
          <w:lang w:val="en-GB"/>
        </w:rPr>
        <w:t> </w:t>
      </w:r>
    </w:p>
    <w:p w14:paraId="602FB215" w14:textId="62481A70" w:rsidR="002401C3" w:rsidRDefault="00FB44D0" w:rsidP="00FB44D0">
      <w:pPr>
        <w:jc w:val="both"/>
        <w:rPr>
          <w:rStyle w:val="Hipervnculo"/>
          <w:rFonts w:ascii="Segoe UI" w:hAnsi="Segoe UI" w:cs="Segoe UI"/>
          <w:color w:val="264C80"/>
          <w:sz w:val="21"/>
          <w:szCs w:val="21"/>
          <w:lang w:val="en-GB"/>
        </w:rPr>
      </w:pPr>
      <w:hyperlink r:id="rId15" w:tgtFrame="_blank" w:tooltip="Scientific and Technical Report Guidelines.pdf" w:history="1">
        <w:r w:rsidRPr="00AF28A5">
          <w:rPr>
            <w:rStyle w:val="Hipervnculo"/>
            <w:rFonts w:ascii="Segoe UI" w:hAnsi="Segoe UI" w:cs="Segoe UI"/>
            <w:color w:val="264C80"/>
            <w:sz w:val="21"/>
            <w:szCs w:val="21"/>
            <w:lang w:val="en-GB"/>
          </w:rPr>
          <w:t>Scientific and Technical Report Guidelines</w:t>
        </w:r>
      </w:hyperlink>
    </w:p>
    <w:p w14:paraId="032B1D72" w14:textId="77777777" w:rsidR="00FB44D0" w:rsidRPr="00AF28A5" w:rsidRDefault="00FB44D0" w:rsidP="00FB44D0">
      <w:pPr>
        <w:jc w:val="both"/>
        <w:rPr>
          <w:lang w:val="en-GB"/>
        </w:rPr>
      </w:pPr>
    </w:p>
    <w:p w14:paraId="20CFAE91" w14:textId="77777777" w:rsidR="002401C3" w:rsidRPr="00376531" w:rsidRDefault="002401C3" w:rsidP="002401C3">
      <w:pPr>
        <w:rPr>
          <w:b/>
          <w:bCs/>
        </w:rPr>
      </w:pPr>
      <w:r w:rsidRPr="00AF28A5">
        <w:rPr>
          <w:b/>
          <w:bCs/>
          <w:lang w:val="en-GB"/>
        </w:rPr>
        <w:t> </w:t>
      </w:r>
      <w:r w:rsidRPr="00F73FCA">
        <w:rPr>
          <w:rFonts w:ascii="Verdana" w:hAnsi="Verdana"/>
          <w:b/>
          <w:bCs/>
          <w:color w:val="4579B4"/>
          <w:sz w:val="20"/>
          <w:szCs w:val="20"/>
          <w:shd w:val="clear" w:color="auto" w:fill="FFFFFF"/>
        </w:rPr>
        <w:t>ENLACES RELACIONADOS</w:t>
      </w:r>
    </w:p>
    <w:p w14:paraId="71E44E5A" w14:textId="77777777" w:rsidR="00FB44D0" w:rsidRDefault="00FB44D0" w:rsidP="00FB44D0">
      <w:pPr>
        <w:shd w:val="clear" w:color="auto" w:fill="FFFFFF"/>
        <w:rPr>
          <w:rFonts w:ascii="Segoe UI" w:hAnsi="Segoe UI" w:cs="Segoe UI"/>
          <w:color w:val="212529"/>
          <w:sz w:val="21"/>
          <w:szCs w:val="21"/>
        </w:rPr>
      </w:pPr>
      <w:hyperlink r:id="rId16" w:tgtFrame="_blank" w:tooltip="Ir a 'Acceso a la aplicación de solicitud', en ventana nueva" w:history="1">
        <w:r>
          <w:rPr>
            <w:rStyle w:val="Hipervnculo"/>
            <w:rFonts w:ascii="Segoe UI" w:hAnsi="Segoe UI" w:cs="Segoe UI"/>
            <w:color w:val="264C80"/>
            <w:sz w:val="21"/>
            <w:szCs w:val="21"/>
          </w:rPr>
          <w:t>Acceso a la aplicación de solicitud</w:t>
        </w:r>
      </w:hyperlink>
    </w:p>
    <w:p w14:paraId="5E9ED452" w14:textId="77777777" w:rsidR="00FB44D0" w:rsidRDefault="00FB44D0" w:rsidP="00FB44D0">
      <w:pPr>
        <w:shd w:val="clear" w:color="auto" w:fill="FFFFFF"/>
        <w:rPr>
          <w:rFonts w:ascii="Segoe UI" w:hAnsi="Segoe UI" w:cs="Segoe UI"/>
          <w:color w:val="212529"/>
          <w:sz w:val="21"/>
          <w:szCs w:val="21"/>
        </w:rPr>
      </w:pPr>
      <w:hyperlink r:id="rId17" w:tgtFrame="_blank" w:tooltip="Ir a 'Acceso a la aplicación de firma y registro de solicitudes', en ventana nueva" w:history="1">
        <w:r>
          <w:rPr>
            <w:rStyle w:val="Hipervnculo"/>
            <w:rFonts w:ascii="Segoe UI" w:hAnsi="Segoe UI" w:cs="Segoe UI"/>
            <w:color w:val="264C80"/>
            <w:sz w:val="21"/>
            <w:szCs w:val="21"/>
          </w:rPr>
          <w:t>Acceso a la aplicación de firma y registro de solicitudes</w:t>
        </w:r>
      </w:hyperlink>
    </w:p>
    <w:p w14:paraId="0E4430EC" w14:textId="77777777" w:rsidR="00FB44D0" w:rsidRDefault="00FB44D0" w:rsidP="00FB44D0">
      <w:pPr>
        <w:shd w:val="clear" w:color="auto" w:fill="FFFFFF"/>
        <w:rPr>
          <w:rFonts w:ascii="Segoe UI" w:hAnsi="Segoe UI" w:cs="Segoe UI"/>
          <w:color w:val="212529"/>
          <w:sz w:val="21"/>
          <w:szCs w:val="21"/>
        </w:rPr>
      </w:pPr>
      <w:hyperlink r:id="rId18" w:tgtFrame="_blank" w:tooltip="Ir a 'Acceso al Registro Unificado de Solicitantes (RUS)', en ventana nueva" w:history="1">
        <w:r>
          <w:rPr>
            <w:rStyle w:val="Hipervnculo"/>
            <w:rFonts w:ascii="Segoe UI" w:hAnsi="Segoe UI" w:cs="Segoe UI"/>
            <w:color w:val="264C80"/>
            <w:sz w:val="21"/>
            <w:szCs w:val="21"/>
          </w:rPr>
          <w:t>Acceso al Registro Unificado de Solicitantes (RUS)</w:t>
        </w:r>
      </w:hyperlink>
    </w:p>
    <w:p w14:paraId="69158D1F" w14:textId="77777777" w:rsidR="00FB44D0" w:rsidRDefault="00FB44D0" w:rsidP="00FB44D0">
      <w:pPr>
        <w:shd w:val="clear" w:color="auto" w:fill="FFFFFF"/>
        <w:rPr>
          <w:rFonts w:ascii="Segoe UI" w:hAnsi="Segoe UI" w:cs="Segoe UI"/>
          <w:color w:val="212529"/>
          <w:sz w:val="21"/>
          <w:szCs w:val="21"/>
        </w:rPr>
      </w:pPr>
      <w:hyperlink r:id="rId19" w:tgtFrame="_blank" w:tooltip="Ir a 'Acceso al registro y administración de entidades (SISEN)', en ventana nueva" w:history="1">
        <w:r>
          <w:rPr>
            <w:rStyle w:val="Hipervnculo"/>
            <w:rFonts w:ascii="Segoe UI" w:hAnsi="Segoe UI" w:cs="Segoe UI"/>
            <w:color w:val="264C80"/>
            <w:sz w:val="21"/>
            <w:szCs w:val="21"/>
          </w:rPr>
          <w:t>Acceso al registro y administración de entidades (SISEN)</w:t>
        </w:r>
      </w:hyperlink>
    </w:p>
    <w:p w14:paraId="7AD3D1B9" w14:textId="77777777" w:rsidR="00FB44D0" w:rsidRDefault="00FB44D0" w:rsidP="00FB44D0">
      <w:pPr>
        <w:shd w:val="clear" w:color="auto" w:fill="FFFFFF"/>
        <w:rPr>
          <w:rFonts w:ascii="Segoe UI" w:hAnsi="Segoe UI" w:cs="Segoe UI"/>
          <w:color w:val="212529"/>
          <w:sz w:val="21"/>
          <w:szCs w:val="21"/>
        </w:rPr>
      </w:pPr>
      <w:hyperlink r:id="rId20" w:tgtFrame="_blank" w:tooltip="Ir a 'Curriculum Vitae Normalizado (CVN) ', en ventana nueva" w:history="1">
        <w:proofErr w:type="spellStart"/>
        <w:r>
          <w:rPr>
            <w:rStyle w:val="Hipervnculo"/>
            <w:rFonts w:ascii="Segoe UI" w:hAnsi="Segoe UI" w:cs="Segoe UI"/>
            <w:color w:val="264C80"/>
            <w:sz w:val="21"/>
            <w:szCs w:val="21"/>
          </w:rPr>
          <w:t>Curriculum</w:t>
        </w:r>
        <w:proofErr w:type="spellEnd"/>
        <w:r>
          <w:rPr>
            <w:rStyle w:val="Hipervnculo"/>
            <w:rFonts w:ascii="Segoe UI" w:hAnsi="Segoe UI" w:cs="Segoe UI"/>
            <w:color w:val="264C80"/>
            <w:sz w:val="21"/>
            <w:szCs w:val="21"/>
          </w:rPr>
          <w:t xml:space="preserve"> Vitae Normalizado (CVN) </w:t>
        </w:r>
      </w:hyperlink>
    </w:p>
    <w:p w14:paraId="2B21A2E4" w14:textId="77777777" w:rsidR="00FB44D0" w:rsidRDefault="00FB44D0" w:rsidP="00FB44D0">
      <w:pPr>
        <w:shd w:val="clear" w:color="auto" w:fill="FFFFFF"/>
        <w:rPr>
          <w:rFonts w:ascii="Segoe UI" w:hAnsi="Segoe UI" w:cs="Segoe UI"/>
          <w:color w:val="212529"/>
          <w:sz w:val="21"/>
          <w:szCs w:val="21"/>
        </w:rPr>
      </w:pPr>
      <w:hyperlink r:id="rId21" w:tgtFrame="_blank" w:tooltip="Ir a 'Acceso Sede Electrónica', en ventana nueva" w:history="1">
        <w:r>
          <w:rPr>
            <w:rStyle w:val="Hipervnculo"/>
            <w:rFonts w:ascii="Segoe UI" w:hAnsi="Segoe UI" w:cs="Segoe UI"/>
            <w:color w:val="264C80"/>
            <w:sz w:val="21"/>
            <w:szCs w:val="21"/>
          </w:rPr>
          <w:t>Acceso Sede Electrónica</w:t>
        </w:r>
      </w:hyperlink>
    </w:p>
    <w:p w14:paraId="4472C1E5" w14:textId="77777777" w:rsidR="00FB44D0" w:rsidRDefault="00FB44D0" w:rsidP="00FB44D0">
      <w:pPr>
        <w:jc w:val="both"/>
      </w:pPr>
    </w:p>
    <w:p w14:paraId="01854975" w14:textId="77777777" w:rsidR="00FB44D0" w:rsidRDefault="00FB44D0" w:rsidP="00FB44D0">
      <w:pPr>
        <w:jc w:val="both"/>
      </w:pPr>
      <w:r>
        <w:t xml:space="preserve">Se pueden dirigir las consultas sobre la convocatoria al correo </w:t>
      </w:r>
      <w:r w:rsidRPr="00B04AE7">
        <w:rPr>
          <w:u w:val="single"/>
        </w:rPr>
        <w:t>ayudasrrhh@sgi.upv.es</w:t>
      </w:r>
    </w:p>
    <w:p w14:paraId="715FCA1E" w14:textId="77777777" w:rsidR="00FB44D0" w:rsidRPr="00B04AE7" w:rsidRDefault="00FB44D0" w:rsidP="00FB44D0">
      <w:pPr>
        <w:jc w:val="both"/>
        <w:rPr>
          <w:u w:val="single"/>
        </w:rPr>
      </w:pPr>
      <w:r w:rsidRPr="00B04AE7">
        <w:rPr>
          <w:u w:val="single"/>
        </w:rPr>
        <w:t>Asunto: SOLICITUD ATRAE 2025</w:t>
      </w:r>
    </w:p>
    <w:p w14:paraId="03E0F2BF" w14:textId="67CD30CC" w:rsidR="002401C3" w:rsidRDefault="002401C3" w:rsidP="001B62A8">
      <w:pPr>
        <w:jc w:val="both"/>
      </w:pPr>
    </w:p>
    <w:p w14:paraId="19394FEE" w14:textId="1C6B79F1" w:rsidR="004B6090" w:rsidRDefault="004B6090" w:rsidP="00FD55A9">
      <w:pPr>
        <w:pStyle w:val="Textoindependiente"/>
        <w:spacing w:line="249" w:lineRule="auto"/>
        <w:ind w:left="1117" w:right="-608"/>
      </w:pPr>
    </w:p>
    <w:sectPr w:rsidR="004B6090">
      <w:headerReference w:type="default" r:id="rId22"/>
      <w:footerReference w:type="default" r:id="rI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576C0" w14:textId="77777777" w:rsidR="00DB5BB1" w:rsidRDefault="00DB5BB1" w:rsidP="002425D7">
      <w:pPr>
        <w:spacing w:after="0" w:line="240" w:lineRule="auto"/>
      </w:pPr>
      <w:r>
        <w:separator/>
      </w:r>
    </w:p>
  </w:endnote>
  <w:endnote w:type="continuationSeparator" w:id="0">
    <w:p w14:paraId="60FC858A" w14:textId="77777777" w:rsidR="00DB5BB1" w:rsidRDefault="00DB5BB1" w:rsidP="00242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A6B86" w14:textId="7B4A3A16" w:rsidR="002425D7" w:rsidRDefault="002425D7">
    <w:pPr>
      <w:pStyle w:val="Piedepgina"/>
    </w:pPr>
  </w:p>
  <w:p w14:paraId="779BFEB3" w14:textId="1CC10786" w:rsidR="002425D7" w:rsidRDefault="002425D7">
    <w:pPr>
      <w:pStyle w:val="Piedepgina"/>
    </w:pPr>
    <w:r>
      <w:rPr>
        <w:noProof/>
      </w:rPr>
      <w:drawing>
        <wp:inline distT="0" distB="0" distL="0" distR="0" wp14:anchorId="344A6A29" wp14:editId="4B1449A1">
          <wp:extent cx="5400040" cy="86614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extLst>
                      <a:ext uri="{28A0092B-C50C-407E-A947-70E740481C1C}">
                        <a14:useLocalDpi xmlns:a14="http://schemas.microsoft.com/office/drawing/2010/main" val="0"/>
                      </a:ext>
                    </a:extLst>
                  </a:blip>
                  <a:stretch>
                    <a:fillRect/>
                  </a:stretch>
                </pic:blipFill>
                <pic:spPr>
                  <a:xfrm>
                    <a:off x="0" y="0"/>
                    <a:ext cx="5400040" cy="86614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C06D1" w14:textId="77777777" w:rsidR="00DB5BB1" w:rsidRDefault="00DB5BB1" w:rsidP="002425D7">
      <w:pPr>
        <w:spacing w:after="0" w:line="240" w:lineRule="auto"/>
      </w:pPr>
      <w:r>
        <w:separator/>
      </w:r>
    </w:p>
  </w:footnote>
  <w:footnote w:type="continuationSeparator" w:id="0">
    <w:p w14:paraId="28ABA1FB" w14:textId="77777777" w:rsidR="00DB5BB1" w:rsidRDefault="00DB5BB1" w:rsidP="002425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C4B88" w14:textId="4E1D9282" w:rsidR="002B031A" w:rsidRDefault="002B031A" w:rsidP="00983585">
    <w:pPr>
      <w:pStyle w:val="Encabezado"/>
      <w:tabs>
        <w:tab w:val="left" w:pos="8205"/>
      </w:tabs>
    </w:pPr>
    <w:r>
      <w:rPr>
        <w:noProof/>
      </w:rPr>
      <w:drawing>
        <wp:inline distT="0" distB="0" distL="0" distR="0" wp14:anchorId="50B0FBDF" wp14:editId="7616CD79">
          <wp:extent cx="1783080" cy="868680"/>
          <wp:effectExtent l="0" t="0" r="7620" b="762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a:xfrm>
                    <a:off x="0" y="0"/>
                    <a:ext cx="1783080" cy="868680"/>
                  </a:xfrm>
                  <a:prstGeom prst="rect">
                    <a:avLst/>
                  </a:prstGeom>
                </pic:spPr>
              </pic:pic>
            </a:graphicData>
          </a:graphic>
        </wp:inline>
      </w:drawing>
    </w:r>
    <w:r>
      <w:tab/>
      <w:t xml:space="preserve">                                                                                  </w:t>
    </w:r>
    <w:r>
      <w:rPr>
        <w:noProof/>
      </w:rPr>
      <w:drawing>
        <wp:inline distT="0" distB="0" distL="0" distR="0" wp14:anchorId="628A54CD" wp14:editId="6FE43674">
          <wp:extent cx="1018032" cy="6858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2">
                    <a:extLst>
                      <a:ext uri="{28A0092B-C50C-407E-A947-70E740481C1C}">
                        <a14:useLocalDpi xmlns:a14="http://schemas.microsoft.com/office/drawing/2010/main" val="0"/>
                      </a:ext>
                    </a:extLst>
                  </a:blip>
                  <a:stretch>
                    <a:fillRect/>
                  </a:stretch>
                </pic:blipFill>
                <pic:spPr>
                  <a:xfrm>
                    <a:off x="0" y="0"/>
                    <a:ext cx="1018032" cy="685800"/>
                  </a:xfrm>
                  <a:prstGeom prst="rect">
                    <a:avLst/>
                  </a:prstGeom>
                </pic:spPr>
              </pic:pic>
            </a:graphicData>
          </a:graphic>
        </wp:inline>
      </w:drawing>
    </w:r>
    <w:r>
      <w:tab/>
    </w:r>
    <w:r>
      <w:tab/>
    </w:r>
  </w:p>
  <w:p w14:paraId="48ED023F" w14:textId="77777777" w:rsidR="002B031A" w:rsidRDefault="002B031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0E2CB6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52434402" o:spid="_x0000_i1025" type="#_x0000_t75" style="width:7.5pt;height:7.5pt;visibility:visible;mso-wrap-style:square">
            <v:imagedata r:id="rId1" o:title=""/>
            <o:lock v:ext="edit" aspectratio="f"/>
          </v:shape>
        </w:pict>
      </mc:Choice>
      <mc:Fallback>
        <w:drawing>
          <wp:inline distT="0" distB="0" distL="0" distR="0" wp14:anchorId="5DB773F7" wp14:editId="61E8AF6F">
            <wp:extent cx="95250" cy="95250"/>
            <wp:effectExtent l="0" t="0" r="0" b="0"/>
            <wp:docPr id="452434402" name="Imagen 4524344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mc:Fallback>
    </mc:AlternateContent>
  </w:numPicBullet>
  <w:numPicBullet w:numPicBulletId="1">
    <mc:AlternateContent>
      <mc:Choice Requires="v">
        <w:pict>
          <v:shape w14:anchorId="072D1D41" id="Imagen 100187220" o:spid="_x0000_i1025" type="#_x0000_t75" style="width:7.5pt;height:7.5pt;visibility:visible;mso-wrap-style:square">
            <v:imagedata r:id="rId3" o:title=""/>
            <o:lock v:ext="edit" aspectratio="f"/>
          </v:shape>
        </w:pict>
      </mc:Choice>
      <mc:Fallback>
        <w:drawing>
          <wp:inline distT="0" distB="0" distL="0" distR="0" wp14:anchorId="369F13F6" wp14:editId="0FCD87A8">
            <wp:extent cx="95250" cy="95250"/>
            <wp:effectExtent l="0" t="0" r="0" b="0"/>
            <wp:docPr id="100187220" name="Imagen 100187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mc:Fallback>
    </mc:AlternateContent>
  </w:numPicBullet>
  <w:abstractNum w:abstractNumId="0" w15:restartNumberingAfterBreak="0">
    <w:nsid w:val="09D13DC5"/>
    <w:multiLevelType w:val="hybridMultilevel"/>
    <w:tmpl w:val="37C632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2B73302"/>
    <w:multiLevelType w:val="multilevel"/>
    <w:tmpl w:val="3656F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C37929"/>
    <w:multiLevelType w:val="hybridMultilevel"/>
    <w:tmpl w:val="59D823D2"/>
    <w:lvl w:ilvl="0" w:tplc="01F808AE">
      <w:start w:val="1"/>
      <w:numFmt w:val="bullet"/>
      <w:lvlText w:val="-"/>
      <w:lvlJc w:val="left"/>
      <w:pPr>
        <w:ind w:left="1004" w:hanging="360"/>
      </w:pPr>
      <w:rPr>
        <w:rFonts w:ascii="Calibri" w:eastAsiaTheme="minorHAnsi" w:hAnsi="Calibri" w:cs="Calibri"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 w15:restartNumberingAfterBreak="0">
    <w:nsid w:val="14801489"/>
    <w:multiLevelType w:val="hybridMultilevel"/>
    <w:tmpl w:val="009841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02164"/>
    <w:multiLevelType w:val="multilevel"/>
    <w:tmpl w:val="4882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C35DF9"/>
    <w:multiLevelType w:val="hybridMultilevel"/>
    <w:tmpl w:val="018468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05932F2"/>
    <w:multiLevelType w:val="hybridMultilevel"/>
    <w:tmpl w:val="5DA2A8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6DE124E"/>
    <w:multiLevelType w:val="multilevel"/>
    <w:tmpl w:val="D7A6A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1B1F34"/>
    <w:multiLevelType w:val="hybridMultilevel"/>
    <w:tmpl w:val="11AAE61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33C2081"/>
    <w:multiLevelType w:val="multilevel"/>
    <w:tmpl w:val="3DBA9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B7000E"/>
    <w:multiLevelType w:val="hybridMultilevel"/>
    <w:tmpl w:val="AC56CE52"/>
    <w:lvl w:ilvl="0" w:tplc="01F808AE">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BFB152E"/>
    <w:multiLevelType w:val="multilevel"/>
    <w:tmpl w:val="697AE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D44E78"/>
    <w:multiLevelType w:val="multilevel"/>
    <w:tmpl w:val="26AE3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67729B"/>
    <w:multiLevelType w:val="hybridMultilevel"/>
    <w:tmpl w:val="E95CF4E2"/>
    <w:lvl w:ilvl="0" w:tplc="01F808AE">
      <w:start w:val="1"/>
      <w:numFmt w:val="bullet"/>
      <w:lvlText w:val="-"/>
      <w:lvlJc w:val="left"/>
      <w:pPr>
        <w:ind w:left="1440" w:hanging="360"/>
      </w:pPr>
      <w:rPr>
        <w:rFonts w:ascii="Calibri" w:eastAsiaTheme="minorHAnsi"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6507176F"/>
    <w:multiLevelType w:val="multilevel"/>
    <w:tmpl w:val="64DCE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523540"/>
    <w:multiLevelType w:val="hybridMultilevel"/>
    <w:tmpl w:val="511854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6690FC9"/>
    <w:multiLevelType w:val="multilevel"/>
    <w:tmpl w:val="644EA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CE0AA7"/>
    <w:multiLevelType w:val="hybridMultilevel"/>
    <w:tmpl w:val="98C2F9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A724C95"/>
    <w:multiLevelType w:val="hybridMultilevel"/>
    <w:tmpl w:val="4D0886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B2B0132"/>
    <w:multiLevelType w:val="hybridMultilevel"/>
    <w:tmpl w:val="95CE7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14250482">
    <w:abstractNumId w:val="5"/>
  </w:num>
  <w:num w:numId="2" w16cid:durableId="1025863597">
    <w:abstractNumId w:val="15"/>
  </w:num>
  <w:num w:numId="3" w16cid:durableId="1148352823">
    <w:abstractNumId w:val="3"/>
  </w:num>
  <w:num w:numId="4" w16cid:durableId="986402711">
    <w:abstractNumId w:val="6"/>
  </w:num>
  <w:num w:numId="5" w16cid:durableId="609776870">
    <w:abstractNumId w:val="2"/>
  </w:num>
  <w:num w:numId="6" w16cid:durableId="797601608">
    <w:abstractNumId w:val="8"/>
  </w:num>
  <w:num w:numId="7" w16cid:durableId="1637831959">
    <w:abstractNumId w:val="10"/>
  </w:num>
  <w:num w:numId="8" w16cid:durableId="125468577">
    <w:abstractNumId w:val="13"/>
  </w:num>
  <w:num w:numId="9" w16cid:durableId="1612206519">
    <w:abstractNumId w:val="0"/>
  </w:num>
  <w:num w:numId="10" w16cid:durableId="1128007498">
    <w:abstractNumId w:val="14"/>
  </w:num>
  <w:num w:numId="11" w16cid:durableId="1581717618">
    <w:abstractNumId w:val="4"/>
  </w:num>
  <w:num w:numId="12" w16cid:durableId="188111191">
    <w:abstractNumId w:val="1"/>
  </w:num>
  <w:num w:numId="13" w16cid:durableId="1737119449">
    <w:abstractNumId w:val="16"/>
  </w:num>
  <w:num w:numId="14" w16cid:durableId="540559766">
    <w:abstractNumId w:val="17"/>
  </w:num>
  <w:num w:numId="15" w16cid:durableId="19864013">
    <w:abstractNumId w:val="19"/>
  </w:num>
  <w:num w:numId="16" w16cid:durableId="964118017">
    <w:abstractNumId w:val="18"/>
  </w:num>
  <w:num w:numId="17" w16cid:durableId="582378438">
    <w:abstractNumId w:val="7"/>
  </w:num>
  <w:num w:numId="18" w16cid:durableId="1502700090">
    <w:abstractNumId w:val="9"/>
  </w:num>
  <w:num w:numId="19" w16cid:durableId="437483900">
    <w:abstractNumId w:val="11"/>
  </w:num>
  <w:num w:numId="20" w16cid:durableId="1722711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76C"/>
    <w:rsid w:val="00031D09"/>
    <w:rsid w:val="00033777"/>
    <w:rsid w:val="00103D8C"/>
    <w:rsid w:val="00121103"/>
    <w:rsid w:val="001302B8"/>
    <w:rsid w:val="00181E83"/>
    <w:rsid w:val="001A35C4"/>
    <w:rsid w:val="001A3CA6"/>
    <w:rsid w:val="001B62A8"/>
    <w:rsid w:val="001F2C6C"/>
    <w:rsid w:val="002318A3"/>
    <w:rsid w:val="002401C3"/>
    <w:rsid w:val="002425D7"/>
    <w:rsid w:val="00286DF1"/>
    <w:rsid w:val="00286FC9"/>
    <w:rsid w:val="002B031A"/>
    <w:rsid w:val="002B7AA7"/>
    <w:rsid w:val="002C2E9E"/>
    <w:rsid w:val="00302EEF"/>
    <w:rsid w:val="003579B6"/>
    <w:rsid w:val="003D7C26"/>
    <w:rsid w:val="003F7285"/>
    <w:rsid w:val="00412938"/>
    <w:rsid w:val="00414209"/>
    <w:rsid w:val="00421CDF"/>
    <w:rsid w:val="00436E6B"/>
    <w:rsid w:val="00460BB3"/>
    <w:rsid w:val="004B6090"/>
    <w:rsid w:val="0050244A"/>
    <w:rsid w:val="005168B8"/>
    <w:rsid w:val="00534BDC"/>
    <w:rsid w:val="005369AA"/>
    <w:rsid w:val="005521F0"/>
    <w:rsid w:val="005C5D61"/>
    <w:rsid w:val="006916FC"/>
    <w:rsid w:val="00696131"/>
    <w:rsid w:val="006B69D7"/>
    <w:rsid w:val="006F2B20"/>
    <w:rsid w:val="00700CC5"/>
    <w:rsid w:val="00764A09"/>
    <w:rsid w:val="007933C6"/>
    <w:rsid w:val="007E4420"/>
    <w:rsid w:val="007E7EB9"/>
    <w:rsid w:val="00837F32"/>
    <w:rsid w:val="008E67D4"/>
    <w:rsid w:val="008E68D4"/>
    <w:rsid w:val="009021A1"/>
    <w:rsid w:val="00945041"/>
    <w:rsid w:val="0095298D"/>
    <w:rsid w:val="00973CE2"/>
    <w:rsid w:val="00975B77"/>
    <w:rsid w:val="00983585"/>
    <w:rsid w:val="009A176A"/>
    <w:rsid w:val="009D056B"/>
    <w:rsid w:val="00A50543"/>
    <w:rsid w:val="00A51CA2"/>
    <w:rsid w:val="00A8171E"/>
    <w:rsid w:val="00AA14AE"/>
    <w:rsid w:val="00B25957"/>
    <w:rsid w:val="00B55035"/>
    <w:rsid w:val="00B85D26"/>
    <w:rsid w:val="00B96EBD"/>
    <w:rsid w:val="00BC7E87"/>
    <w:rsid w:val="00BE076C"/>
    <w:rsid w:val="00C00908"/>
    <w:rsid w:val="00C17795"/>
    <w:rsid w:val="00C50B3F"/>
    <w:rsid w:val="00C8140A"/>
    <w:rsid w:val="00C827EC"/>
    <w:rsid w:val="00C9030D"/>
    <w:rsid w:val="00C94805"/>
    <w:rsid w:val="00C971E9"/>
    <w:rsid w:val="00CC2BF1"/>
    <w:rsid w:val="00CD25D5"/>
    <w:rsid w:val="00CE3D2A"/>
    <w:rsid w:val="00D25106"/>
    <w:rsid w:val="00D92EA3"/>
    <w:rsid w:val="00DA771E"/>
    <w:rsid w:val="00DB5BB1"/>
    <w:rsid w:val="00DE4689"/>
    <w:rsid w:val="00DF2A88"/>
    <w:rsid w:val="00E728E6"/>
    <w:rsid w:val="00ED0DDD"/>
    <w:rsid w:val="00F01D2A"/>
    <w:rsid w:val="00F1077F"/>
    <w:rsid w:val="00F50E3F"/>
    <w:rsid w:val="00F61D21"/>
    <w:rsid w:val="00F72B9D"/>
    <w:rsid w:val="00F94CE1"/>
    <w:rsid w:val="00FB44D0"/>
    <w:rsid w:val="00FD55A9"/>
    <w:rsid w:val="00FD728B"/>
    <w:rsid w:val="00FF60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78D50"/>
  <w15:chartTrackingRefBased/>
  <w15:docId w15:val="{FB887155-3F26-42B4-AE3E-DF72CD69C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700CC5"/>
    <w:pPr>
      <w:widowControl w:val="0"/>
      <w:autoSpaceDE w:val="0"/>
      <w:autoSpaceDN w:val="0"/>
      <w:spacing w:after="0" w:line="240" w:lineRule="auto"/>
      <w:ind w:left="104"/>
      <w:outlineLvl w:val="0"/>
    </w:pPr>
    <w:rPr>
      <w:rFonts w:ascii="Verdana" w:eastAsia="Verdana" w:hAnsi="Verdana" w:cs="Verdana"/>
      <w:b/>
      <w:bCs/>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DA771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DA771E"/>
    <w:rPr>
      <w:color w:val="0000FF"/>
      <w:u w:val="single"/>
    </w:rPr>
  </w:style>
  <w:style w:type="character" w:styleId="Mencinsinresolver">
    <w:name w:val="Unresolved Mention"/>
    <w:basedOn w:val="Fuentedeprrafopredeter"/>
    <w:uiPriority w:val="99"/>
    <w:semiHidden/>
    <w:unhideWhenUsed/>
    <w:rsid w:val="00DA771E"/>
    <w:rPr>
      <w:color w:val="605E5C"/>
      <w:shd w:val="clear" w:color="auto" w:fill="E1DFDD"/>
    </w:rPr>
  </w:style>
  <w:style w:type="character" w:styleId="Hipervnculovisitado">
    <w:name w:val="FollowedHyperlink"/>
    <w:basedOn w:val="Fuentedeprrafopredeter"/>
    <w:uiPriority w:val="99"/>
    <w:semiHidden/>
    <w:unhideWhenUsed/>
    <w:rsid w:val="00DA771E"/>
    <w:rPr>
      <w:color w:val="954F72" w:themeColor="followedHyperlink"/>
      <w:u w:val="single"/>
    </w:rPr>
  </w:style>
  <w:style w:type="paragraph" w:styleId="Prrafodelista">
    <w:name w:val="List Paragraph"/>
    <w:basedOn w:val="Normal"/>
    <w:uiPriority w:val="34"/>
    <w:qFormat/>
    <w:rsid w:val="005521F0"/>
    <w:pPr>
      <w:ind w:left="720"/>
      <w:contextualSpacing/>
    </w:pPr>
  </w:style>
  <w:style w:type="character" w:styleId="Textoennegrita">
    <w:name w:val="Strong"/>
    <w:basedOn w:val="Fuentedeprrafopredeter"/>
    <w:uiPriority w:val="22"/>
    <w:qFormat/>
    <w:rsid w:val="005521F0"/>
    <w:rPr>
      <w:b/>
      <w:bCs/>
    </w:rPr>
  </w:style>
  <w:style w:type="character" w:customStyle="1" w:styleId="Ttulo1Car">
    <w:name w:val="Título 1 Car"/>
    <w:basedOn w:val="Fuentedeprrafopredeter"/>
    <w:link w:val="Ttulo1"/>
    <w:uiPriority w:val="9"/>
    <w:rsid w:val="00700CC5"/>
    <w:rPr>
      <w:rFonts w:ascii="Verdana" w:eastAsia="Verdana" w:hAnsi="Verdana" w:cs="Verdana"/>
      <w:b/>
      <w:bCs/>
      <w:sz w:val="19"/>
      <w:szCs w:val="19"/>
    </w:rPr>
  </w:style>
  <w:style w:type="paragraph" w:styleId="Textoindependiente">
    <w:name w:val="Body Text"/>
    <w:basedOn w:val="Normal"/>
    <w:link w:val="TextoindependienteCar"/>
    <w:uiPriority w:val="1"/>
    <w:qFormat/>
    <w:rsid w:val="00700CC5"/>
    <w:pPr>
      <w:widowControl w:val="0"/>
      <w:autoSpaceDE w:val="0"/>
      <w:autoSpaceDN w:val="0"/>
      <w:spacing w:after="0" w:line="240" w:lineRule="auto"/>
    </w:pPr>
    <w:rPr>
      <w:rFonts w:ascii="Verdana" w:eastAsia="Verdana" w:hAnsi="Verdana" w:cs="Verdana"/>
      <w:sz w:val="19"/>
      <w:szCs w:val="19"/>
    </w:rPr>
  </w:style>
  <w:style w:type="character" w:customStyle="1" w:styleId="TextoindependienteCar">
    <w:name w:val="Texto independiente Car"/>
    <w:basedOn w:val="Fuentedeprrafopredeter"/>
    <w:link w:val="Textoindependiente"/>
    <w:uiPriority w:val="1"/>
    <w:rsid w:val="00700CC5"/>
    <w:rPr>
      <w:rFonts w:ascii="Verdana" w:eastAsia="Verdana" w:hAnsi="Verdana" w:cs="Verdana"/>
      <w:sz w:val="19"/>
      <w:szCs w:val="19"/>
    </w:rPr>
  </w:style>
  <w:style w:type="paragraph" w:styleId="Revisin">
    <w:name w:val="Revision"/>
    <w:hidden/>
    <w:uiPriority w:val="99"/>
    <w:semiHidden/>
    <w:rsid w:val="00CC2BF1"/>
    <w:pPr>
      <w:spacing w:after="0" w:line="240" w:lineRule="auto"/>
    </w:pPr>
  </w:style>
  <w:style w:type="character" w:styleId="Refdecomentario">
    <w:name w:val="annotation reference"/>
    <w:basedOn w:val="Fuentedeprrafopredeter"/>
    <w:uiPriority w:val="99"/>
    <w:semiHidden/>
    <w:unhideWhenUsed/>
    <w:rsid w:val="001A35C4"/>
    <w:rPr>
      <w:sz w:val="16"/>
      <w:szCs w:val="16"/>
    </w:rPr>
  </w:style>
  <w:style w:type="paragraph" w:styleId="Textocomentario">
    <w:name w:val="annotation text"/>
    <w:basedOn w:val="Normal"/>
    <w:link w:val="TextocomentarioCar"/>
    <w:uiPriority w:val="99"/>
    <w:unhideWhenUsed/>
    <w:rsid w:val="001A35C4"/>
    <w:pPr>
      <w:spacing w:line="240" w:lineRule="auto"/>
    </w:pPr>
    <w:rPr>
      <w:sz w:val="20"/>
      <w:szCs w:val="20"/>
    </w:rPr>
  </w:style>
  <w:style w:type="character" w:customStyle="1" w:styleId="TextocomentarioCar">
    <w:name w:val="Texto comentario Car"/>
    <w:basedOn w:val="Fuentedeprrafopredeter"/>
    <w:link w:val="Textocomentario"/>
    <w:uiPriority w:val="99"/>
    <w:rsid w:val="001A35C4"/>
    <w:rPr>
      <w:sz w:val="20"/>
      <w:szCs w:val="20"/>
    </w:rPr>
  </w:style>
  <w:style w:type="paragraph" w:styleId="Asuntodelcomentario">
    <w:name w:val="annotation subject"/>
    <w:basedOn w:val="Textocomentario"/>
    <w:next w:val="Textocomentario"/>
    <w:link w:val="AsuntodelcomentarioCar"/>
    <w:uiPriority w:val="99"/>
    <w:semiHidden/>
    <w:unhideWhenUsed/>
    <w:rsid w:val="001A35C4"/>
    <w:rPr>
      <w:b/>
      <w:bCs/>
    </w:rPr>
  </w:style>
  <w:style w:type="character" w:customStyle="1" w:styleId="AsuntodelcomentarioCar">
    <w:name w:val="Asunto del comentario Car"/>
    <w:basedOn w:val="TextocomentarioCar"/>
    <w:link w:val="Asuntodelcomentario"/>
    <w:uiPriority w:val="99"/>
    <w:semiHidden/>
    <w:rsid w:val="001A35C4"/>
    <w:rPr>
      <w:b/>
      <w:bCs/>
      <w:sz w:val="20"/>
      <w:szCs w:val="20"/>
    </w:rPr>
  </w:style>
  <w:style w:type="paragraph" w:styleId="Encabezado">
    <w:name w:val="header"/>
    <w:basedOn w:val="Normal"/>
    <w:link w:val="EncabezadoCar"/>
    <w:uiPriority w:val="99"/>
    <w:unhideWhenUsed/>
    <w:rsid w:val="002425D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425D7"/>
  </w:style>
  <w:style w:type="paragraph" w:styleId="Piedepgina">
    <w:name w:val="footer"/>
    <w:basedOn w:val="Normal"/>
    <w:link w:val="PiedepginaCar"/>
    <w:uiPriority w:val="99"/>
    <w:unhideWhenUsed/>
    <w:rsid w:val="002425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42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13320">
      <w:bodyDiv w:val="1"/>
      <w:marLeft w:val="0"/>
      <w:marRight w:val="0"/>
      <w:marTop w:val="0"/>
      <w:marBottom w:val="0"/>
      <w:divBdr>
        <w:top w:val="none" w:sz="0" w:space="0" w:color="auto"/>
        <w:left w:val="none" w:sz="0" w:space="0" w:color="auto"/>
        <w:bottom w:val="none" w:sz="0" w:space="0" w:color="auto"/>
        <w:right w:val="none" w:sz="0" w:space="0" w:color="auto"/>
      </w:divBdr>
    </w:div>
    <w:div w:id="299506273">
      <w:bodyDiv w:val="1"/>
      <w:marLeft w:val="0"/>
      <w:marRight w:val="0"/>
      <w:marTop w:val="0"/>
      <w:marBottom w:val="0"/>
      <w:divBdr>
        <w:top w:val="none" w:sz="0" w:space="0" w:color="auto"/>
        <w:left w:val="none" w:sz="0" w:space="0" w:color="auto"/>
        <w:bottom w:val="none" w:sz="0" w:space="0" w:color="auto"/>
        <w:right w:val="none" w:sz="0" w:space="0" w:color="auto"/>
      </w:divBdr>
    </w:div>
    <w:div w:id="336032589">
      <w:bodyDiv w:val="1"/>
      <w:marLeft w:val="0"/>
      <w:marRight w:val="0"/>
      <w:marTop w:val="0"/>
      <w:marBottom w:val="0"/>
      <w:divBdr>
        <w:top w:val="none" w:sz="0" w:space="0" w:color="auto"/>
        <w:left w:val="none" w:sz="0" w:space="0" w:color="auto"/>
        <w:bottom w:val="none" w:sz="0" w:space="0" w:color="auto"/>
        <w:right w:val="none" w:sz="0" w:space="0" w:color="auto"/>
      </w:divBdr>
    </w:div>
    <w:div w:id="761224481">
      <w:bodyDiv w:val="1"/>
      <w:marLeft w:val="0"/>
      <w:marRight w:val="0"/>
      <w:marTop w:val="0"/>
      <w:marBottom w:val="0"/>
      <w:divBdr>
        <w:top w:val="none" w:sz="0" w:space="0" w:color="auto"/>
        <w:left w:val="none" w:sz="0" w:space="0" w:color="auto"/>
        <w:bottom w:val="none" w:sz="0" w:space="0" w:color="auto"/>
        <w:right w:val="none" w:sz="0" w:space="0" w:color="auto"/>
      </w:divBdr>
    </w:div>
    <w:div w:id="962922848">
      <w:bodyDiv w:val="1"/>
      <w:marLeft w:val="0"/>
      <w:marRight w:val="0"/>
      <w:marTop w:val="0"/>
      <w:marBottom w:val="0"/>
      <w:divBdr>
        <w:top w:val="none" w:sz="0" w:space="0" w:color="auto"/>
        <w:left w:val="none" w:sz="0" w:space="0" w:color="auto"/>
        <w:bottom w:val="none" w:sz="0" w:space="0" w:color="auto"/>
        <w:right w:val="none" w:sz="0" w:space="0" w:color="auto"/>
      </w:divBdr>
    </w:div>
    <w:div w:id="1024090207">
      <w:bodyDiv w:val="1"/>
      <w:marLeft w:val="0"/>
      <w:marRight w:val="0"/>
      <w:marTop w:val="0"/>
      <w:marBottom w:val="0"/>
      <w:divBdr>
        <w:top w:val="none" w:sz="0" w:space="0" w:color="auto"/>
        <w:left w:val="none" w:sz="0" w:space="0" w:color="auto"/>
        <w:bottom w:val="none" w:sz="0" w:space="0" w:color="auto"/>
        <w:right w:val="none" w:sz="0" w:space="0" w:color="auto"/>
      </w:divBdr>
    </w:div>
    <w:div w:id="1255433502">
      <w:bodyDiv w:val="1"/>
      <w:marLeft w:val="0"/>
      <w:marRight w:val="0"/>
      <w:marTop w:val="0"/>
      <w:marBottom w:val="0"/>
      <w:divBdr>
        <w:top w:val="none" w:sz="0" w:space="0" w:color="auto"/>
        <w:left w:val="none" w:sz="0" w:space="0" w:color="auto"/>
        <w:bottom w:val="none" w:sz="0" w:space="0" w:color="auto"/>
        <w:right w:val="none" w:sz="0" w:space="0" w:color="auto"/>
      </w:divBdr>
    </w:div>
    <w:div w:id="1425876612">
      <w:bodyDiv w:val="1"/>
      <w:marLeft w:val="0"/>
      <w:marRight w:val="0"/>
      <w:marTop w:val="0"/>
      <w:marBottom w:val="0"/>
      <w:divBdr>
        <w:top w:val="none" w:sz="0" w:space="0" w:color="auto"/>
        <w:left w:val="none" w:sz="0" w:space="0" w:color="auto"/>
        <w:bottom w:val="none" w:sz="0" w:space="0" w:color="auto"/>
        <w:right w:val="none" w:sz="0" w:space="0" w:color="auto"/>
      </w:divBdr>
    </w:div>
    <w:div w:id="207843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ei.gob.es/convocatorias/buscador-convocatorias/ayudas-incentivar-incorporacion-talento-consolidado-11" TargetMode="External"/><Relationship Id="rId13" Type="http://schemas.openxmlformats.org/officeDocument/2006/relationships/hyperlink" Target="file:///\\vspb\sgi\comun\AYUDAS%20PUBLICAS\NACIONALES\M&#186;%20CIENCIA,%20INNOVACION%20y%20UNIVERSIDADES\PEICTI%202021-2023\PE%20DART\Incorporaci&#243;n\Programa%20ATRAE-MICCIN\2025\convocatoria%20interna\English%20CVA%20Guidelines.pdf" TargetMode="External"/><Relationship Id="rId18" Type="http://schemas.openxmlformats.org/officeDocument/2006/relationships/hyperlink" Target="https://aplicaciones.ciencia.gob.es/rus/" TargetMode="External"/><Relationship Id="rId3" Type="http://schemas.openxmlformats.org/officeDocument/2006/relationships/settings" Target="settings.xml"/><Relationship Id="rId21" Type="http://schemas.openxmlformats.org/officeDocument/2006/relationships/hyperlink" Target="https://ciencia.sede.gob.es/" TargetMode="External"/><Relationship Id="rId7" Type="http://schemas.openxmlformats.org/officeDocument/2006/relationships/hyperlink" Target="https://www.upv.es/entidades/vinv/programas-apoyo-idi/ayudas-contratacion/" TargetMode="External"/><Relationship Id="rId12" Type="http://schemas.openxmlformats.org/officeDocument/2006/relationships/hyperlink" Target="file:///\\vspb\sgi\comun\AYUDAS%20PUBLICAS\NACIONALES\M&#186;%20CIENCIA,%20INNOVACION%20y%20UNIVERSIDADES\PEICTI%202021-2023\PE%20DART\Incorporaci&#243;n\Programa%20ATRAE-MICCIN\2025\convocatoria%20interna\Modelo%20CVA%20English.docx" TargetMode="External"/><Relationship Id="rId17" Type="http://schemas.openxmlformats.org/officeDocument/2006/relationships/hyperlink" Target="https://aplicaciones.ciencia.gob.es/firmarsolicitud/"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ei.gob.es/convocatorias/buscador-convocatorias/ayudas-incentivar-incorporacion-talento-consolidado-11" TargetMode="External"/><Relationship Id="rId20" Type="http://schemas.openxmlformats.org/officeDocument/2006/relationships/hyperlink" Target="https://cvn.fecyt.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pv.es/entidades/vinv/programas-apoyo-idi/ayudas-contratacion/"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file:///\\vspb\sgi\comun\AYUDAS%20PUBLICAS\NACIONALES\M&#186;%20CIENCIA,%20INNOVACION%20y%20UNIVERSIDADES\PEICTI%202021-2023\PE%20DART\Incorporaci&#243;n\Programa%20ATRAE-MICCIN\2025\convocatoria%20interna\Scientific%20and%20Technical%20Report%20Guidelines.pdf" TargetMode="External"/><Relationship Id="rId23" Type="http://schemas.openxmlformats.org/officeDocument/2006/relationships/footer" Target="footer1.xml"/><Relationship Id="rId10" Type="http://schemas.openxmlformats.org/officeDocument/2006/relationships/hyperlink" Target="https://www.aei.gob.es/convocatorias/buscador-convocatorias/ayudas-incentivar-incorporacion-talento-consolidado-13" TargetMode="External"/><Relationship Id="rId19" Type="http://schemas.openxmlformats.org/officeDocument/2006/relationships/hyperlink" Target="https://aplicaciones.ciencia.gob.es/AdministracionEntidades/" TargetMode="External"/><Relationship Id="rId4" Type="http://schemas.openxmlformats.org/officeDocument/2006/relationships/webSettings" Target="webSettings.xml"/><Relationship Id="rId9" Type="http://schemas.openxmlformats.org/officeDocument/2006/relationships/hyperlink" Target="https://www.aei.gob.es/convocatorias/buscador-convocatorias/ayudas-incentivar-incorporacion-talento-consolidado-13" TargetMode="External"/><Relationship Id="rId14" Type="http://schemas.openxmlformats.org/officeDocument/2006/relationships/hyperlink" Target="file:///\\vspb\sgi\comun\AYUDAS%20PUBLICAS\NACIONALES\M&#186;%20CIENCIA,%20INNOVACION%20y%20UNIVERSIDADES\PEICTI%202021-2023\PE%20DART\Incorporaci&#243;n\Programa%20ATRAE-MICCIN\2025\convocatoria%20interna\Research%20Proposal%20Model-%20Memoria%20CT.docx"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jp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2514</Words>
  <Characters>13828</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RUBIO ARRAEZ</dc:creator>
  <cp:keywords/>
  <dc:description/>
  <cp:lastModifiedBy>Maria Belén Picó Sirvent</cp:lastModifiedBy>
  <cp:revision>2</cp:revision>
  <cp:lastPrinted>2025-04-17T07:47:00Z</cp:lastPrinted>
  <dcterms:created xsi:type="dcterms:W3CDTF">2025-04-20T18:01:00Z</dcterms:created>
  <dcterms:modified xsi:type="dcterms:W3CDTF">2025-04-20T18:01:00Z</dcterms:modified>
</cp:coreProperties>
</file>