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media/image1.jpeg" ContentType="image/jpeg"/>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Cuerpo"/>
      </w:pPr>
    </w:p>
    <w:p>
      <w:pPr>
        <w:pStyle w:val="Cuerpo"/>
      </w:pPr>
    </w:p>
    <w:p>
      <w:pPr>
        <w:pStyle w:val="Cuerpo"/>
        <w:keepNext w:val="1"/>
        <w:pBdr>
          <w:top w:val="single" w:color="000000" w:sz="6" w:space="0" w:shadow="0" w:frame="0"/>
          <w:left w:val="single" w:color="000000" w:sz="6" w:space="0" w:shadow="0" w:frame="0"/>
          <w:bottom w:val="single" w:color="000000" w:sz="6" w:space="0" w:shadow="0" w:frame="0"/>
          <w:right w:val="single" w:color="000000" w:sz="6" w:space="0" w:shadow="0" w:frame="0"/>
        </w:pBdr>
        <w:jc w:val="center"/>
        <w:outlineLvl w:val="0"/>
        <w:rPr>
          <w:rStyle w:val="Ninguno"/>
          <w:b w:val="1"/>
          <w:bCs w:val="1"/>
          <w:outline w:val="0"/>
          <w:color w:val="000000"/>
          <w:sz w:val="24"/>
          <w:szCs w:val="24"/>
          <w:u w:color="000000"/>
          <w14:textFill>
            <w14:solidFill>
              <w14:srgbClr w14:val="000000"/>
            </w14:solidFill>
          </w14:textFill>
        </w:rPr>
      </w:pPr>
      <w:r>
        <w:rPr>
          <w:rStyle w:val="Ninguno"/>
          <w:b w:val="1"/>
          <w:bCs w:val="1"/>
          <w:outline w:val="0"/>
          <w:color w:val="000000"/>
          <w:sz w:val="24"/>
          <w:szCs w:val="24"/>
          <w:u w:color="000000"/>
          <w:rtl w:val="0"/>
          <w:lang w:val="es-ES_tradnl"/>
          <w14:textFill>
            <w14:solidFill>
              <w14:srgbClr w14:val="000000"/>
            </w14:solidFill>
          </w14:textFill>
        </w:rPr>
        <w:t>CONVOCATORIA RECUALIFICACI</w:t>
      </w:r>
      <w:r>
        <w:rPr>
          <w:rStyle w:val="Ninguno"/>
          <w:b w:val="1"/>
          <w:bCs w:val="1"/>
          <w:outline w:val="0"/>
          <w:color w:val="000000"/>
          <w:sz w:val="24"/>
          <w:szCs w:val="24"/>
          <w:u w:color="000000"/>
          <w:rtl w:val="0"/>
          <w14:textFill>
            <w14:solidFill>
              <w14:srgbClr w14:val="000000"/>
            </w14:solidFill>
          </w14:textFill>
        </w:rPr>
        <w:t>Ó</w:t>
      </w:r>
      <w:r>
        <w:rPr>
          <w:rStyle w:val="Ninguno"/>
          <w:b w:val="1"/>
          <w:bCs w:val="1"/>
          <w:outline w:val="0"/>
          <w:color w:val="000000"/>
          <w:sz w:val="24"/>
          <w:szCs w:val="24"/>
          <w:u w:color="000000"/>
          <w:rtl w:val="0"/>
          <w14:textFill>
            <w14:solidFill>
              <w14:srgbClr w14:val="000000"/>
            </w14:solidFill>
          </w14:textFill>
        </w:rPr>
        <w:t>N</w:t>
      </w:r>
    </w:p>
    <w:p>
      <w:pPr>
        <w:pStyle w:val="Cuerpo"/>
        <w:keepNext w:val="1"/>
        <w:pBdr>
          <w:top w:val="single" w:color="000000" w:sz="6" w:space="0" w:shadow="0" w:frame="0"/>
          <w:left w:val="single" w:color="000000" w:sz="6" w:space="0" w:shadow="0" w:frame="0"/>
          <w:bottom w:val="single" w:color="000000" w:sz="6" w:space="0" w:shadow="0" w:frame="0"/>
          <w:right w:val="single" w:color="000000" w:sz="6" w:space="0" w:shadow="0" w:frame="0"/>
        </w:pBdr>
        <w:jc w:val="center"/>
        <w:outlineLvl w:val="0"/>
        <w:rPr>
          <w:rStyle w:val="Ninguno"/>
          <w:rFonts w:ascii="Arial Narrow" w:cs="Arial Narrow" w:hAnsi="Arial Narrow" w:eastAsia="Arial Narrow"/>
          <w:b w:val="1"/>
          <w:bCs w:val="1"/>
          <w:sz w:val="24"/>
          <w:szCs w:val="24"/>
        </w:rPr>
      </w:pPr>
      <w:r>
        <w:rPr>
          <w:rStyle w:val="Ninguno"/>
          <w:rFonts w:ascii="Arial Narrow" w:hAnsi="Arial Narrow"/>
          <w:b w:val="1"/>
          <w:bCs w:val="1"/>
          <w:sz w:val="24"/>
          <w:szCs w:val="24"/>
          <w:rtl w:val="0"/>
          <w:lang w:val="es-ES_tradnl"/>
        </w:rPr>
        <w:t>Impreso aceptaci</w:t>
      </w:r>
      <w:r>
        <w:rPr>
          <w:rStyle w:val="Ninguno"/>
          <w:rFonts w:ascii="Arial Narrow" w:hAnsi="Arial Narrow" w:hint="default"/>
          <w:b w:val="1"/>
          <w:bCs w:val="1"/>
          <w:sz w:val="24"/>
          <w:szCs w:val="24"/>
          <w:rtl w:val="0"/>
          <w:lang w:val="es-ES_tradnl"/>
        </w:rPr>
        <w:t>ó</w:t>
      </w:r>
      <w:r>
        <w:rPr>
          <w:rStyle w:val="Ninguno"/>
          <w:rFonts w:ascii="Arial Narrow" w:hAnsi="Arial Narrow"/>
          <w:b w:val="1"/>
          <w:bCs w:val="1"/>
          <w:sz w:val="24"/>
          <w:szCs w:val="24"/>
          <w:rtl w:val="0"/>
          <w:lang w:val="es-ES_tradnl"/>
        </w:rPr>
        <w:t>n/renuncia</w:t>
      </w:r>
    </w:p>
    <w:p>
      <w:pPr>
        <w:pStyle w:val="Título1"/>
        <w:jc w:val="left"/>
        <w:rPr>
          <w:rStyle w:val="Ninguno"/>
        </w:rPr>
      </w:pPr>
    </w:p>
    <w:p>
      <w:pPr>
        <w:pStyle w:val="Cuerpo"/>
        <w:jc w:val="both"/>
        <w:rPr>
          <w:rStyle w:val="Ninguno"/>
          <w:b w:val="1"/>
          <w:bCs w:val="1"/>
          <w:sz w:val="28"/>
          <w:szCs w:val="28"/>
        </w:rPr>
      </w:pPr>
      <w:r>
        <w:rPr>
          <w:rStyle w:val="Ninguno"/>
          <w:b w:val="1"/>
          <w:bCs w:val="1"/>
          <w:sz w:val="28"/>
          <w:szCs w:val="28"/>
          <w:rtl w:val="0"/>
          <w:lang w:val="es-ES_tradnl"/>
        </w:rPr>
        <w:t>Datos de la persona solicitante de la ayuda</w:t>
      </w:r>
    </w:p>
    <w:tbl>
      <w:tblPr>
        <w:tblW w:w="9781"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3119"/>
        <w:gridCol w:w="992"/>
        <w:gridCol w:w="1560"/>
        <w:gridCol w:w="850"/>
        <w:gridCol w:w="1157"/>
        <w:gridCol w:w="2103"/>
      </w:tblGrid>
      <w:tr>
        <w:tblPrEx>
          <w:shd w:val="clear" w:color="auto" w:fill="cdd4e9"/>
        </w:tblPrEx>
        <w:trPr>
          <w:trHeight w:val="483" w:hRule="atLeast"/>
        </w:trPr>
        <w:tc>
          <w:tcPr>
            <w:tcW w:type="dxa" w:w="311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ítulo1"/>
              <w:jc w:val="both"/>
              <w:rPr>
                <w:rStyle w:val="Ninguno"/>
                <w:sz w:val="22"/>
                <w:szCs w:val="22"/>
                <w:shd w:val="nil" w:color="auto" w:fill="auto"/>
              </w:rPr>
            </w:pPr>
            <w:r>
              <w:rPr>
                <w:rStyle w:val="Ninguno"/>
                <w:sz w:val="22"/>
                <w:szCs w:val="22"/>
                <w:shd w:val="nil" w:color="auto" w:fill="auto"/>
                <w:rtl w:val="0"/>
                <w:lang w:val="es-ES_tradnl"/>
              </w:rPr>
              <w:t>Primer apellido</w:t>
            </w:r>
          </w:p>
          <w:p>
            <w:pPr>
              <w:pStyle w:val="Título1"/>
              <w:bidi w:val="0"/>
              <w:ind w:left="0" w:right="0" w:firstLine="0"/>
              <w:jc w:val="both"/>
              <w:rPr>
                <w:rtl w:val="0"/>
              </w:rPr>
            </w:pPr>
            <w:r>
              <w:rPr>
                <w:rStyle w:val="Ninguno"/>
                <w:sz w:val="22"/>
                <w:szCs w:val="22"/>
                <w:shd w:val="nil" w:color="auto" w:fill="auto"/>
                <w:rtl w:val="0"/>
              </w:rPr>
              <w:t>     </w:t>
            </w:r>
          </w:p>
        </w:tc>
        <w:tc>
          <w:tcPr>
            <w:tcW w:type="dxa" w:w="2552"/>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ítulo1"/>
              <w:jc w:val="both"/>
              <w:rPr>
                <w:rStyle w:val="Ninguno"/>
                <w:sz w:val="22"/>
                <w:szCs w:val="22"/>
                <w:shd w:val="nil" w:color="auto" w:fill="auto"/>
              </w:rPr>
            </w:pPr>
            <w:r>
              <w:rPr>
                <w:rStyle w:val="Ninguno"/>
                <w:sz w:val="22"/>
                <w:szCs w:val="22"/>
                <w:shd w:val="nil" w:color="auto" w:fill="auto"/>
                <w:rtl w:val="0"/>
                <w:lang w:val="es-ES_tradnl"/>
              </w:rPr>
              <w:t>Segundo apellido</w:t>
            </w:r>
          </w:p>
          <w:p>
            <w:pPr>
              <w:pStyle w:val="Título1"/>
              <w:bidi w:val="0"/>
              <w:ind w:left="0" w:right="0" w:firstLine="0"/>
              <w:jc w:val="both"/>
              <w:rPr>
                <w:rtl w:val="0"/>
              </w:rPr>
            </w:pPr>
            <w:r>
              <w:rPr>
                <w:rStyle w:val="Ninguno"/>
                <w:sz w:val="22"/>
                <w:szCs w:val="22"/>
                <w:shd w:val="nil" w:color="auto" w:fill="auto"/>
                <w:rtl w:val="0"/>
              </w:rPr>
              <w:t>     </w:t>
            </w:r>
          </w:p>
        </w:tc>
        <w:tc>
          <w:tcPr>
            <w:tcW w:type="dxa" w:w="2007"/>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ítulo1"/>
              <w:jc w:val="both"/>
              <w:rPr>
                <w:rStyle w:val="Ninguno"/>
                <w:sz w:val="22"/>
                <w:szCs w:val="22"/>
                <w:shd w:val="nil" w:color="auto" w:fill="auto"/>
              </w:rPr>
            </w:pPr>
            <w:r>
              <w:rPr>
                <w:rStyle w:val="Ninguno"/>
                <w:sz w:val="22"/>
                <w:szCs w:val="22"/>
                <w:shd w:val="nil" w:color="auto" w:fill="auto"/>
                <w:rtl w:val="0"/>
                <w:lang w:val="es-ES_tradnl"/>
              </w:rPr>
              <w:t>Nombre</w:t>
            </w:r>
          </w:p>
          <w:p>
            <w:pPr>
              <w:pStyle w:val="Título1"/>
              <w:bidi w:val="0"/>
              <w:ind w:left="0" w:right="0" w:firstLine="0"/>
              <w:jc w:val="both"/>
              <w:rPr>
                <w:rtl w:val="0"/>
              </w:rPr>
            </w:pPr>
            <w:r>
              <w:rPr>
                <w:rStyle w:val="Ninguno"/>
                <w:sz w:val="22"/>
                <w:szCs w:val="22"/>
                <w:shd w:val="nil" w:color="auto" w:fill="auto"/>
                <w:rtl w:val="0"/>
              </w:rPr>
              <w:t>     </w:t>
            </w:r>
          </w:p>
        </w:tc>
        <w:tc>
          <w:tcPr>
            <w:tcW w:type="dxa" w:w="210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ítulo1"/>
              <w:jc w:val="both"/>
              <w:rPr>
                <w:rStyle w:val="Ninguno"/>
                <w:sz w:val="22"/>
                <w:szCs w:val="22"/>
                <w:shd w:val="nil" w:color="auto" w:fill="auto"/>
              </w:rPr>
            </w:pPr>
            <w:r>
              <w:rPr>
                <w:rStyle w:val="Ninguno"/>
                <w:sz w:val="22"/>
                <w:szCs w:val="22"/>
                <w:shd w:val="nil" w:color="auto" w:fill="auto"/>
                <w:rtl w:val="0"/>
                <w:lang w:val="es-ES_tradnl"/>
              </w:rPr>
              <w:t>DNI/Pasaporte</w:t>
            </w:r>
          </w:p>
          <w:p>
            <w:pPr>
              <w:pStyle w:val="Título1"/>
              <w:bidi w:val="0"/>
              <w:ind w:left="0" w:right="0" w:firstLine="0"/>
              <w:jc w:val="both"/>
              <w:rPr>
                <w:rtl w:val="0"/>
              </w:rPr>
            </w:pPr>
            <w:r>
              <w:rPr>
                <w:rStyle w:val="Ninguno"/>
                <w:sz w:val="22"/>
                <w:szCs w:val="22"/>
                <w:shd w:val="nil" w:color="auto" w:fill="auto"/>
                <w:rtl w:val="0"/>
              </w:rPr>
              <w:t>     </w:t>
            </w:r>
          </w:p>
        </w:tc>
      </w:tr>
      <w:tr>
        <w:tblPrEx>
          <w:shd w:val="clear" w:color="auto" w:fill="cdd4e9"/>
        </w:tblPrEx>
        <w:trPr>
          <w:trHeight w:val="483" w:hRule="atLeast"/>
        </w:trPr>
        <w:tc>
          <w:tcPr>
            <w:tcW w:type="dxa" w:w="411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Cuerpo"/>
              <w:jc w:val="both"/>
              <w:rPr>
                <w:rStyle w:val="Ninguno"/>
                <w:b w:val="1"/>
                <w:bCs w:val="1"/>
                <w:sz w:val="20"/>
                <w:szCs w:val="20"/>
                <w:shd w:val="nil" w:color="auto" w:fill="auto"/>
              </w:rPr>
            </w:pPr>
            <w:r>
              <w:rPr>
                <w:rStyle w:val="Ninguno"/>
                <w:b w:val="1"/>
                <w:bCs w:val="1"/>
                <w:sz w:val="20"/>
                <w:szCs w:val="20"/>
                <w:shd w:val="nil" w:color="auto" w:fill="auto"/>
                <w:rtl w:val="0"/>
                <w:lang w:val="es-ES_tradnl"/>
              </w:rPr>
              <w:t>Nacionalidad</w:t>
            </w:r>
          </w:p>
          <w:p>
            <w:pPr>
              <w:pStyle w:val="Título1"/>
              <w:bidi w:val="0"/>
              <w:ind w:left="0" w:right="0" w:firstLine="0"/>
              <w:jc w:val="both"/>
              <w:rPr>
                <w:rtl w:val="0"/>
              </w:rPr>
            </w:pPr>
            <w:r>
              <w:rPr>
                <w:rStyle w:val="Ninguno"/>
                <w:sz w:val="22"/>
                <w:szCs w:val="22"/>
                <w:shd w:val="nil" w:color="auto" w:fill="auto"/>
                <w:rtl w:val="0"/>
              </w:rPr>
              <w:t>     </w:t>
            </w:r>
          </w:p>
        </w:tc>
        <w:tc>
          <w:tcPr>
            <w:tcW w:type="dxa" w:w="2410"/>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ítulo1"/>
              <w:jc w:val="both"/>
              <w:rPr>
                <w:rStyle w:val="Ninguno"/>
                <w:sz w:val="22"/>
                <w:szCs w:val="22"/>
                <w:shd w:val="nil" w:color="auto" w:fill="auto"/>
              </w:rPr>
            </w:pPr>
            <w:r>
              <w:rPr>
                <w:rStyle w:val="Ninguno"/>
                <w:sz w:val="22"/>
                <w:szCs w:val="22"/>
                <w:shd w:val="nil" w:color="auto" w:fill="auto"/>
                <w:rtl w:val="0"/>
                <w:lang w:val="es-ES_tradnl"/>
              </w:rPr>
              <w:t>Tel</w:t>
            </w:r>
            <w:r>
              <w:rPr>
                <w:rStyle w:val="Ninguno"/>
                <w:sz w:val="22"/>
                <w:szCs w:val="22"/>
                <w:shd w:val="nil" w:color="auto" w:fill="auto"/>
                <w:rtl w:val="0"/>
                <w:lang w:val="es-ES_tradnl"/>
              </w:rPr>
              <w:t>é</w:t>
            </w:r>
            <w:r>
              <w:rPr>
                <w:rStyle w:val="Ninguno"/>
                <w:sz w:val="22"/>
                <w:szCs w:val="22"/>
                <w:shd w:val="nil" w:color="auto" w:fill="auto"/>
                <w:rtl w:val="0"/>
                <w:lang w:val="es-ES_tradnl"/>
              </w:rPr>
              <w:t>fono</w:t>
            </w:r>
          </w:p>
          <w:p>
            <w:pPr>
              <w:pStyle w:val="Título1"/>
              <w:bidi w:val="0"/>
              <w:ind w:left="0" w:right="0" w:firstLine="0"/>
              <w:jc w:val="both"/>
              <w:rPr>
                <w:rtl w:val="0"/>
              </w:rPr>
            </w:pPr>
            <w:r>
              <w:rPr>
                <w:rStyle w:val="Ninguno"/>
                <w:sz w:val="22"/>
                <w:szCs w:val="22"/>
                <w:shd w:val="nil" w:color="auto" w:fill="auto"/>
                <w:rtl w:val="0"/>
              </w:rPr>
              <w:t>     </w:t>
            </w:r>
          </w:p>
        </w:tc>
        <w:tc>
          <w:tcPr>
            <w:tcW w:type="dxa" w:w="3260"/>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ítulo1"/>
              <w:jc w:val="both"/>
              <w:rPr>
                <w:rStyle w:val="Ninguno"/>
                <w:sz w:val="22"/>
                <w:szCs w:val="22"/>
                <w:shd w:val="nil" w:color="auto" w:fill="auto"/>
              </w:rPr>
            </w:pPr>
            <w:r>
              <w:rPr>
                <w:rStyle w:val="Ninguno"/>
                <w:sz w:val="22"/>
                <w:szCs w:val="22"/>
                <w:shd w:val="nil" w:color="auto" w:fill="auto"/>
                <w:rtl w:val="0"/>
                <w:lang w:val="es-ES_tradnl"/>
              </w:rPr>
              <w:t>Correo electr</w:t>
            </w:r>
            <w:r>
              <w:rPr>
                <w:rStyle w:val="Ninguno"/>
                <w:sz w:val="22"/>
                <w:szCs w:val="22"/>
                <w:shd w:val="nil" w:color="auto" w:fill="auto"/>
                <w:rtl w:val="0"/>
                <w:lang w:val="es-ES_tradnl"/>
              </w:rPr>
              <w:t>ó</w:t>
            </w:r>
            <w:r>
              <w:rPr>
                <w:rStyle w:val="Ninguno"/>
                <w:sz w:val="22"/>
                <w:szCs w:val="22"/>
                <w:shd w:val="nil" w:color="auto" w:fill="auto"/>
                <w:rtl w:val="0"/>
                <w:lang w:val="es-ES_tradnl"/>
              </w:rPr>
              <w:t>nico</w:t>
            </w:r>
          </w:p>
          <w:p>
            <w:pPr>
              <w:pStyle w:val="Título1"/>
              <w:bidi w:val="0"/>
              <w:ind w:left="0" w:right="0" w:firstLine="0"/>
              <w:jc w:val="both"/>
              <w:rPr>
                <w:rtl w:val="0"/>
              </w:rPr>
            </w:pPr>
            <w:r>
              <w:rPr>
                <w:rStyle w:val="Ninguno"/>
                <w:sz w:val="22"/>
                <w:szCs w:val="22"/>
                <w:shd w:val="nil" w:color="auto" w:fill="auto"/>
                <w:rtl w:val="0"/>
              </w:rPr>
              <w:t>     </w:t>
            </w:r>
          </w:p>
        </w:tc>
      </w:tr>
      <w:tr>
        <w:tblPrEx>
          <w:shd w:val="clear" w:color="auto" w:fill="cdd4e9"/>
        </w:tblPrEx>
        <w:trPr>
          <w:trHeight w:val="483" w:hRule="atLeast"/>
        </w:trPr>
        <w:tc>
          <w:tcPr>
            <w:tcW w:type="dxa" w:w="9781"/>
            <w:gridSpan w:val="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ítulo1"/>
              <w:jc w:val="both"/>
              <w:rPr>
                <w:rStyle w:val="Ninguno"/>
                <w:sz w:val="22"/>
                <w:szCs w:val="22"/>
                <w:shd w:val="nil" w:color="auto" w:fill="auto"/>
              </w:rPr>
            </w:pPr>
            <w:r>
              <w:rPr>
                <w:rStyle w:val="Ninguno"/>
                <w:sz w:val="22"/>
                <w:szCs w:val="22"/>
                <w:shd w:val="nil" w:color="auto" w:fill="auto"/>
                <w:rtl w:val="0"/>
                <w:lang w:val="es-ES_tradnl"/>
              </w:rPr>
              <w:t>MODALIDAD DE AYUDAS</w:t>
            </w:r>
          </w:p>
          <w:p>
            <w:pPr>
              <w:pStyle w:val="Título1"/>
              <w:bidi w:val="0"/>
              <w:ind w:left="0" w:right="0" w:firstLine="0"/>
              <w:jc w:val="both"/>
              <w:rPr>
                <w:rtl w:val="0"/>
              </w:rPr>
            </w:pPr>
            <w:r>
              <w:rPr>
                <w:rStyle w:val="Ninguno"/>
                <w:sz w:val="22"/>
                <w:szCs w:val="22"/>
                <w:shd w:val="nil" w:color="auto" w:fill="auto"/>
                <w:rtl w:val="0"/>
              </w:rPr>
              <w:t>     </w:t>
            </w:r>
          </w:p>
        </w:tc>
      </w:tr>
    </w:tbl>
    <w:p>
      <w:pPr>
        <w:pStyle w:val="Cuerpo"/>
      </w:pPr>
    </w:p>
    <w:p>
      <w:pPr>
        <w:pStyle w:val="Cuerpo"/>
        <w:spacing w:after="240"/>
        <w:rPr>
          <w:rStyle w:val="Ninguno"/>
          <w:b w:val="1"/>
          <w:bCs w:val="1"/>
        </w:rPr>
      </w:pPr>
      <w:r>
        <w:rPr>
          <w:rStyle w:val="Ninguno"/>
          <w:b w:val="1"/>
          <w:bCs w:val="1"/>
          <w:rtl w:val="0"/>
          <w:lang w:val="pt-PT"/>
        </w:rPr>
        <w:t>ACEPTACI</w:t>
      </w:r>
      <w:r>
        <w:rPr>
          <w:rStyle w:val="Ninguno"/>
          <w:b w:val="1"/>
          <w:bCs w:val="1"/>
          <w:rtl w:val="0"/>
        </w:rPr>
        <w:t>Ó</w:t>
      </w:r>
      <w:r>
        <w:rPr>
          <w:rStyle w:val="Ninguno"/>
          <w:b w:val="1"/>
          <w:bCs w:val="1"/>
          <w:rtl w:val="0"/>
          <w:lang w:val="de-DE"/>
        </w:rPr>
        <w:t>N/RENUNCIA</w:t>
      </w:r>
    </w:p>
    <w:p>
      <w:pPr>
        <w:pStyle w:val="Cuerpo"/>
        <w:jc w:val="both"/>
        <w:rPr>
          <w:rStyle w:val="Ninguno"/>
        </w:rPr>
      </w:pPr>
      <w:r>
        <w:rPr>
          <w:rStyle w:val="Ninguno"/>
          <w:rtl w:val="0"/>
        </w:rPr>
        <w:t>Habi</w:t>
      </w:r>
      <w:r>
        <w:rPr>
          <w:rStyle w:val="Ninguno"/>
          <w:rtl w:val="0"/>
          <w:lang w:val="fr-FR"/>
        </w:rPr>
        <w:t>é</w:t>
      </w:r>
      <w:r>
        <w:rPr>
          <w:rStyle w:val="Ninguno"/>
          <w:rtl w:val="0"/>
          <w:lang w:val="es-ES_tradnl"/>
        </w:rPr>
        <w:t xml:space="preserve">ndose publicado la </w:t>
      </w:r>
      <w:r>
        <w:rPr>
          <w:rStyle w:val="Ninguno"/>
          <w:i w:val="1"/>
          <w:iCs w:val="1"/>
          <w:rtl w:val="0"/>
          <w:lang w:val="pt-PT"/>
        </w:rPr>
        <w:t>Resoluci</w:t>
      </w:r>
      <w:r>
        <w:rPr>
          <w:rStyle w:val="Ninguno"/>
          <w:i w:val="1"/>
          <w:iCs w:val="1"/>
          <w:rtl w:val="0"/>
          <w:lang w:val="es-ES_tradnl"/>
        </w:rPr>
        <w:t>ó</w:t>
      </w:r>
      <w:r>
        <w:rPr>
          <w:rStyle w:val="Ninguno"/>
          <w:i w:val="1"/>
          <w:iCs w:val="1"/>
          <w:rtl w:val="0"/>
          <w:lang w:val="es-ES_tradnl"/>
        </w:rPr>
        <w:t>n del Rector de 18 de noviembre de 2021 de la Universitat Polit</w:t>
      </w:r>
      <w:r>
        <w:rPr>
          <w:rStyle w:val="Ninguno"/>
          <w:i w:val="1"/>
          <w:iCs w:val="1"/>
          <w:rtl w:val="0"/>
          <w:lang w:val="it-IT"/>
        </w:rPr>
        <w:t>è</w:t>
      </w:r>
      <w:r>
        <w:rPr>
          <w:rStyle w:val="Ninguno"/>
          <w:i w:val="1"/>
          <w:iCs w:val="1"/>
          <w:rtl w:val="0"/>
          <w:lang w:val="pt-PT"/>
        </w:rPr>
        <w:t>cnica de Val</w:t>
      </w:r>
      <w:r>
        <w:rPr>
          <w:rStyle w:val="Ninguno"/>
          <w:i w:val="1"/>
          <w:iCs w:val="1"/>
          <w:rtl w:val="0"/>
          <w:lang w:val="it-IT"/>
        </w:rPr>
        <w:t>è</w:t>
      </w:r>
      <w:r>
        <w:rPr>
          <w:rStyle w:val="Ninguno"/>
          <w:i w:val="1"/>
          <w:iCs w:val="1"/>
          <w:rtl w:val="0"/>
          <w:lang w:val="es-ES_tradnl"/>
        </w:rPr>
        <w:t>ncia, por la que se aprueba la propuesta de resoluci</w:t>
      </w:r>
      <w:r>
        <w:rPr>
          <w:rStyle w:val="Ninguno"/>
          <w:i w:val="1"/>
          <w:iCs w:val="1"/>
          <w:rtl w:val="0"/>
          <w:lang w:val="es-ES_tradnl"/>
        </w:rPr>
        <w:t>ó</w:t>
      </w:r>
      <w:r>
        <w:rPr>
          <w:rStyle w:val="Ninguno"/>
          <w:i w:val="1"/>
          <w:iCs w:val="1"/>
          <w:rtl w:val="0"/>
          <w:lang w:val="it-IT"/>
        </w:rPr>
        <w:t xml:space="preserve">n definitiva </w:t>
      </w:r>
      <w:bookmarkStart w:name="_Hlk86007846" w:id="0"/>
      <w:r>
        <w:rPr>
          <w:rStyle w:val="Ninguno"/>
          <w:i w:val="1"/>
          <w:iCs w:val="1"/>
          <w:rtl w:val="0"/>
          <w:lang w:val="es-ES_tradnl"/>
        </w:rPr>
        <w:t>de la Convocatoria de la</w:t>
      </w:r>
      <w:bookmarkEnd w:id="0"/>
      <w:r>
        <w:rPr>
          <w:rStyle w:val="Ninguno"/>
          <w:i w:val="1"/>
          <w:iCs w:val="1"/>
          <w:rtl w:val="0"/>
        </w:rPr>
        <w:t xml:space="preserve"> </w:t>
      </w:r>
      <w:bookmarkStart w:name="_Hlk86007517" w:id="1"/>
      <w:r>
        <w:rPr>
          <w:rStyle w:val="Ninguno"/>
          <w:i w:val="1"/>
          <w:iCs w:val="1"/>
          <w:rtl w:val="0"/>
        </w:rPr>
        <w:t>Universitat Polit</w:t>
      </w:r>
      <w:r>
        <w:rPr>
          <w:rStyle w:val="Ninguno"/>
          <w:i w:val="1"/>
          <w:iCs w:val="1"/>
          <w:rtl w:val="0"/>
          <w:lang w:val="it-IT"/>
        </w:rPr>
        <w:t>è</w:t>
      </w:r>
      <w:r>
        <w:rPr>
          <w:rStyle w:val="Ninguno"/>
          <w:i w:val="1"/>
          <w:iCs w:val="1"/>
          <w:rtl w:val="0"/>
          <w:lang w:val="pt-PT"/>
        </w:rPr>
        <w:t>cnica de Val</w:t>
      </w:r>
      <w:r>
        <w:rPr>
          <w:rStyle w:val="Ninguno"/>
          <w:i w:val="1"/>
          <w:iCs w:val="1"/>
          <w:rtl w:val="0"/>
          <w:lang w:val="it-IT"/>
        </w:rPr>
        <w:t>è</w:t>
      </w:r>
      <w:r>
        <w:rPr>
          <w:rStyle w:val="Ninguno"/>
          <w:i w:val="1"/>
          <w:iCs w:val="1"/>
          <w:rtl w:val="0"/>
          <w:lang w:val="es-ES_tradnl"/>
        </w:rPr>
        <w:t>ncia de Ayudas para la recualificaci</w:t>
      </w:r>
      <w:r>
        <w:rPr>
          <w:rStyle w:val="Ninguno"/>
          <w:i w:val="1"/>
          <w:iCs w:val="1"/>
          <w:rtl w:val="0"/>
          <w:lang w:val="es-ES_tradnl"/>
        </w:rPr>
        <w:t>ó</w:t>
      </w:r>
      <w:r>
        <w:rPr>
          <w:rStyle w:val="Ninguno"/>
          <w:i w:val="1"/>
          <w:iCs w:val="1"/>
          <w:rtl w:val="0"/>
          <w:lang w:val="es-ES_tradnl"/>
        </w:rPr>
        <w:t>n del sistema universitario espa</w:t>
      </w:r>
      <w:r>
        <w:rPr>
          <w:rStyle w:val="Ninguno"/>
          <w:i w:val="1"/>
          <w:iCs w:val="1"/>
          <w:rtl w:val="0"/>
          <w:lang w:val="es-ES_tradnl"/>
        </w:rPr>
        <w:t>ñ</w:t>
      </w:r>
      <w:r>
        <w:rPr>
          <w:rStyle w:val="Ninguno"/>
          <w:i w:val="1"/>
          <w:iCs w:val="1"/>
          <w:rtl w:val="0"/>
          <w:lang w:val="pt-PT"/>
        </w:rPr>
        <w:t>ol para 2021-2023</w:t>
      </w:r>
      <w:bookmarkEnd w:id="1"/>
      <w:r>
        <w:rPr>
          <w:rStyle w:val="Ninguno"/>
          <w:rtl w:val="0"/>
          <w:lang w:val="es-ES_tradnl"/>
        </w:rPr>
        <w:t xml:space="preserve">, dentro del plazo concedido: </w:t>
      </w:r>
    </w:p>
    <w:p>
      <w:pPr>
        <w:pStyle w:val="Cuerpo"/>
        <w:jc w:val="both"/>
        <w:rPr>
          <w:rStyle w:val="Ninguno"/>
        </w:rPr>
      </w:pPr>
    </w:p>
    <w:tbl>
      <w:tblPr>
        <w:tblW w:w="7801" w:type="dxa"/>
        <w:jc w:val="center"/>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dd4e9"/>
        <w:tblLayout w:type="fixed"/>
      </w:tblPr>
      <w:tblGrid>
        <w:gridCol w:w="7801"/>
      </w:tblGrid>
      <w:tr>
        <w:tblPrEx>
          <w:shd w:val="clear" w:color="auto" w:fill="cdd4e9"/>
        </w:tblPrEx>
        <w:trPr>
          <w:trHeight w:val="251" w:hRule="atLeast"/>
        </w:trPr>
        <w:tc>
          <w:tcPr>
            <w:tcW w:type="dxa" w:w="78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ítulo1"/>
              <w:jc w:val="both"/>
            </w:pPr>
            <w:r>
              <w:rPr>
                <w:rStyle w:val="Ninguno"/>
                <w:rFonts w:ascii="MS Gothic" w:cs="MS Gothic" w:hAnsi="MS Gothic" w:eastAsia="MS Gothic"/>
                <w:sz w:val="22"/>
                <w:szCs w:val="22"/>
                <w:shd w:val="nil" w:color="auto" w:fill="auto"/>
                <w:rtl w:val="0"/>
                <w:lang w:val="es-ES_tradnl"/>
              </w:rPr>
              <w:t>☐</w:t>
            </w:r>
            <w:r>
              <w:rPr>
                <w:rStyle w:val="Ninguno"/>
                <w:sz w:val="22"/>
                <w:szCs w:val="22"/>
                <w:shd w:val="nil" w:color="auto" w:fill="auto"/>
                <w:rtl w:val="0"/>
                <w:lang w:val="es-ES_tradnl"/>
              </w:rPr>
              <w:t xml:space="preserve"> Acepto la ayuda</w:t>
            </w:r>
          </w:p>
        </w:tc>
      </w:tr>
      <w:tr>
        <w:tblPrEx>
          <w:shd w:val="clear" w:color="auto" w:fill="cdd4e9"/>
        </w:tblPrEx>
        <w:trPr>
          <w:trHeight w:val="251" w:hRule="atLeast"/>
        </w:trPr>
        <w:tc>
          <w:tcPr>
            <w:tcW w:type="dxa" w:w="78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Título1"/>
              <w:jc w:val="both"/>
            </w:pPr>
            <w:r>
              <w:rPr>
                <w:rStyle w:val="Ninguno"/>
                <w:rFonts w:ascii="MS Gothic" w:cs="MS Gothic" w:hAnsi="MS Gothic" w:eastAsia="MS Gothic"/>
                <w:sz w:val="22"/>
                <w:szCs w:val="22"/>
                <w:shd w:val="nil" w:color="auto" w:fill="auto"/>
                <w:rtl w:val="0"/>
                <w:lang w:val="es-ES_tradnl"/>
              </w:rPr>
              <w:t>☐</w:t>
            </w:r>
            <w:r>
              <w:rPr>
                <w:rStyle w:val="Ninguno"/>
                <w:sz w:val="22"/>
                <w:szCs w:val="22"/>
                <w:shd w:val="nil" w:color="auto" w:fill="auto"/>
                <w:rtl w:val="0"/>
                <w:lang w:val="es-ES_tradnl"/>
              </w:rPr>
              <w:t xml:space="preserve"> Renuncio a la ayuda</w:t>
            </w:r>
          </w:p>
        </w:tc>
      </w:tr>
    </w:tbl>
    <w:p>
      <w:pPr>
        <w:pStyle w:val="Cuerpo"/>
        <w:widowControl w:val="0"/>
        <w:jc w:val="center"/>
        <w:rPr>
          <w:rStyle w:val="Ninguno"/>
        </w:rPr>
      </w:pPr>
    </w:p>
    <w:p>
      <w:pPr>
        <w:pStyle w:val="Cuerpo"/>
      </w:pPr>
    </w:p>
    <w:p>
      <w:pPr>
        <w:pStyle w:val="Cuerpo"/>
        <w:jc w:val="both"/>
      </w:pPr>
      <w:r>
        <w:rPr>
          <w:rStyle w:val="Ninguno"/>
          <w:rtl w:val="0"/>
          <w:lang w:val="es-ES_tradnl"/>
        </w:rPr>
        <w:t>En caso de aceptaci</w:t>
      </w:r>
      <w:r>
        <w:rPr>
          <w:rStyle w:val="Ninguno"/>
          <w:rtl w:val="0"/>
          <w:lang w:val="es-ES_tradnl"/>
        </w:rPr>
        <w:t>ó</w:t>
      </w:r>
      <w:r>
        <w:rPr>
          <w:rStyle w:val="Ninguno"/>
          <w:rtl w:val="0"/>
          <w:lang w:val="es-ES_tradnl"/>
        </w:rPr>
        <w:t>n, como persona beneficiaria de la ayuda acepto las siguientes obligaciones:</w:t>
      </w:r>
    </w:p>
    <w:p>
      <w:pPr>
        <w:pStyle w:val="Cuerpo"/>
        <w:jc w:val="both"/>
      </w:pPr>
    </w:p>
    <w:p>
      <w:pPr>
        <w:pStyle w:val="Cuerpo"/>
        <w:jc w:val="both"/>
      </w:pPr>
      <w:r>
        <w:rPr>
          <w:rStyle w:val="Ninguno"/>
          <w:rtl w:val="0"/>
          <w:lang w:val="it-IT"/>
        </w:rPr>
        <w:tab/>
        <w:t>1. La persona beneficiaria se incorporar</w:t>
      </w:r>
      <w:r>
        <w:rPr>
          <w:rStyle w:val="Ninguno"/>
          <w:rtl w:val="0"/>
        </w:rPr>
        <w:t xml:space="preserve">á </w:t>
      </w:r>
      <w:r>
        <w:rPr>
          <w:rStyle w:val="Ninguno"/>
          <w:rtl w:val="0"/>
          <w:lang w:val="es-ES_tradnl"/>
        </w:rPr>
        <w:t>en el centro o centros de destino, en el plazo establecido, y permanecer</w:t>
      </w:r>
      <w:r>
        <w:rPr>
          <w:rStyle w:val="Ninguno"/>
          <w:rtl w:val="0"/>
        </w:rPr>
        <w:t xml:space="preserve">á </w:t>
      </w:r>
      <w:r>
        <w:rPr>
          <w:rStyle w:val="Ninguno"/>
          <w:rtl w:val="0"/>
          <w:lang w:val="es-ES_tradnl"/>
        </w:rPr>
        <w:t>en el mismo realizando las actividades para las que se le concedi</w:t>
      </w:r>
      <w:r>
        <w:rPr>
          <w:rStyle w:val="Ninguno"/>
          <w:rtl w:val="0"/>
        </w:rPr>
        <w:t xml:space="preserve">ó </w:t>
      </w:r>
      <w:r>
        <w:rPr>
          <w:rStyle w:val="Ninguno"/>
          <w:rtl w:val="0"/>
          <w:lang w:val="es-ES_tradnl"/>
        </w:rPr>
        <w:t>la ayuda, de acuerdo al desarrollo temporal de la estancia.</w:t>
      </w:r>
    </w:p>
    <w:p>
      <w:pPr>
        <w:pStyle w:val="Cuerpo"/>
        <w:jc w:val="both"/>
      </w:pPr>
    </w:p>
    <w:p>
      <w:pPr>
        <w:pStyle w:val="Cuerpo"/>
        <w:jc w:val="both"/>
      </w:pPr>
      <w:r>
        <w:rPr>
          <w:rStyle w:val="Ninguno"/>
          <w:rtl w:val="0"/>
          <w:lang w:val="pt-PT"/>
        </w:rPr>
        <w:tab/>
        <w:t>2. Deber</w:t>
      </w:r>
      <w:r>
        <w:rPr>
          <w:rStyle w:val="Ninguno"/>
          <w:rtl w:val="0"/>
        </w:rPr>
        <w:t xml:space="preserve">á </w:t>
      </w:r>
      <w:r>
        <w:rPr>
          <w:rStyle w:val="Ninguno"/>
          <w:rtl w:val="0"/>
          <w:lang w:val="es-ES_tradnl"/>
        </w:rPr>
        <w:t>ajustarse, en la realizaci</w:t>
      </w:r>
      <w:r>
        <w:rPr>
          <w:rStyle w:val="Ninguno"/>
          <w:rtl w:val="0"/>
          <w:lang w:val="es-ES_tradnl"/>
        </w:rPr>
        <w:t>ó</w:t>
      </w:r>
      <w:r>
        <w:rPr>
          <w:rStyle w:val="Ninguno"/>
          <w:rtl w:val="0"/>
          <w:lang w:val="es-ES_tradnl"/>
        </w:rPr>
        <w:t>n de su labor investigadora, a las normas propias de funcionamiento de la universidad o centro de investigaci</w:t>
      </w:r>
      <w:r>
        <w:rPr>
          <w:rStyle w:val="Ninguno"/>
          <w:rtl w:val="0"/>
          <w:lang w:val="es-ES_tradnl"/>
        </w:rPr>
        <w:t>ó</w:t>
      </w:r>
      <w:r>
        <w:rPr>
          <w:rStyle w:val="Ninguno"/>
          <w:rtl w:val="0"/>
          <w:lang w:val="es-ES_tradnl"/>
        </w:rPr>
        <w:t>n en el que se incorpora, en cuanto a la dedicaci</w:t>
      </w:r>
      <w:r>
        <w:rPr>
          <w:rStyle w:val="Ninguno"/>
          <w:rtl w:val="0"/>
          <w:lang w:val="es-ES_tradnl"/>
        </w:rPr>
        <w:t>ó</w:t>
      </w:r>
      <w:r>
        <w:rPr>
          <w:rStyle w:val="Ninguno"/>
          <w:rtl w:val="0"/>
          <w:lang w:val="es-ES_tradnl"/>
        </w:rPr>
        <w:t>n, funci</w:t>
      </w:r>
      <w:r>
        <w:rPr>
          <w:rStyle w:val="Ninguno"/>
          <w:rtl w:val="0"/>
          <w:lang w:val="es-ES_tradnl"/>
        </w:rPr>
        <w:t>ó</w:t>
      </w:r>
      <w:r>
        <w:rPr>
          <w:rStyle w:val="Ninguno"/>
          <w:rtl w:val="0"/>
          <w:lang w:val="es-ES_tradnl"/>
        </w:rPr>
        <w:t>n que debe desempe</w:t>
      </w:r>
      <w:r>
        <w:rPr>
          <w:rStyle w:val="Ninguno"/>
          <w:rtl w:val="0"/>
          <w:lang w:val="es-ES_tradnl"/>
        </w:rPr>
        <w:t>ñ</w:t>
      </w:r>
      <w:r>
        <w:rPr>
          <w:rStyle w:val="Ninguno"/>
          <w:rtl w:val="0"/>
          <w:lang w:val="es-ES_tradnl"/>
        </w:rPr>
        <w:t>ar, horarios y dem</w:t>
      </w:r>
      <w:r>
        <w:rPr>
          <w:rStyle w:val="Ninguno"/>
          <w:rtl w:val="0"/>
        </w:rPr>
        <w:t>á</w:t>
      </w:r>
      <w:r>
        <w:rPr>
          <w:rStyle w:val="Ninguno"/>
          <w:rtl w:val="0"/>
          <w:lang w:val="pt-PT"/>
        </w:rPr>
        <w:t>s normas internas.</w:t>
      </w:r>
    </w:p>
    <w:p>
      <w:pPr>
        <w:pStyle w:val="Cuerpo"/>
        <w:jc w:val="both"/>
      </w:pPr>
    </w:p>
    <w:p>
      <w:pPr>
        <w:pStyle w:val="Cuerpo"/>
        <w:jc w:val="both"/>
      </w:pPr>
      <w:r>
        <w:rPr>
          <w:rStyle w:val="Ninguno"/>
          <w:rtl w:val="0"/>
          <w:lang w:val="es-ES_tradnl"/>
        </w:rPr>
        <w:tab/>
        <w:t>3. De acuerdo con lo dispuesto en el art</w:t>
      </w:r>
      <w:r>
        <w:rPr>
          <w:rStyle w:val="Ninguno"/>
          <w:rtl w:val="0"/>
        </w:rPr>
        <w:t>í</w:t>
      </w:r>
      <w:r>
        <w:rPr>
          <w:rStyle w:val="Ninguno"/>
          <w:rtl w:val="0"/>
          <w:lang w:val="es-ES_tradnl"/>
        </w:rPr>
        <w:t>culo 30 de la Ley 38/2003, de 17 de noviembre, General de Subvenciones, y con lo previsto en los art</w:t>
      </w:r>
      <w:r>
        <w:rPr>
          <w:rStyle w:val="Ninguno"/>
          <w:rtl w:val="0"/>
        </w:rPr>
        <w:t>í</w:t>
      </w:r>
      <w:r>
        <w:rPr>
          <w:rStyle w:val="Ninguno"/>
          <w:rtl w:val="0"/>
          <w:lang w:val="es-ES_tradnl"/>
        </w:rPr>
        <w:t>culos 72 y siguientes de su Reglamento, en relaci</w:t>
      </w:r>
      <w:r>
        <w:rPr>
          <w:rStyle w:val="Ninguno"/>
          <w:rtl w:val="0"/>
          <w:lang w:val="es-ES_tradnl"/>
        </w:rPr>
        <w:t>ó</w:t>
      </w:r>
      <w:r>
        <w:rPr>
          <w:rStyle w:val="Ninguno"/>
          <w:rtl w:val="0"/>
          <w:lang w:val="es-ES_tradnl"/>
        </w:rPr>
        <w:t>n con la obligaci</w:t>
      </w:r>
      <w:r>
        <w:rPr>
          <w:rStyle w:val="Ninguno"/>
          <w:rtl w:val="0"/>
          <w:lang w:val="es-ES_tradnl"/>
        </w:rPr>
        <w:t>ó</w:t>
      </w:r>
      <w:r>
        <w:rPr>
          <w:rStyle w:val="Ninguno"/>
          <w:rtl w:val="0"/>
          <w:lang w:val="es-ES_tradnl"/>
        </w:rPr>
        <w:t>n de justificaci</w:t>
      </w:r>
      <w:r>
        <w:rPr>
          <w:rStyle w:val="Ninguno"/>
          <w:rtl w:val="0"/>
          <w:lang w:val="es-ES_tradnl"/>
        </w:rPr>
        <w:t>ó</w:t>
      </w:r>
      <w:r>
        <w:rPr>
          <w:rStyle w:val="Ninguno"/>
          <w:rtl w:val="0"/>
          <w:lang w:val="es-ES_tradnl"/>
        </w:rPr>
        <w:t>n de las ayudas, la misma se realizar</w:t>
      </w:r>
      <w:r>
        <w:rPr>
          <w:rStyle w:val="Ninguno"/>
          <w:rtl w:val="0"/>
        </w:rPr>
        <w:t xml:space="preserve">á </w:t>
      </w:r>
      <w:r>
        <w:rPr>
          <w:rStyle w:val="Ninguno"/>
          <w:rtl w:val="0"/>
          <w:lang w:val="es-ES_tradnl"/>
        </w:rPr>
        <w:t>mediante la presentaci</w:t>
      </w:r>
      <w:r>
        <w:rPr>
          <w:rStyle w:val="Ninguno"/>
          <w:rtl w:val="0"/>
          <w:lang w:val="es-ES_tradnl"/>
        </w:rPr>
        <w:t>ó</w:t>
      </w:r>
      <w:r>
        <w:rPr>
          <w:rStyle w:val="Ninguno"/>
          <w:rtl w:val="0"/>
          <w:lang w:val="es-ES_tradnl"/>
        </w:rPr>
        <w:t>n de la documentaci</w:t>
      </w:r>
      <w:r>
        <w:rPr>
          <w:rStyle w:val="Ninguno"/>
          <w:rtl w:val="0"/>
          <w:lang w:val="es-ES_tradnl"/>
        </w:rPr>
        <w:t>ó</w:t>
      </w:r>
      <w:r>
        <w:rPr>
          <w:rStyle w:val="Ninguno"/>
          <w:rtl w:val="0"/>
          <w:lang w:val="es-ES_tradnl"/>
        </w:rPr>
        <w:t>n siguiente:</w:t>
      </w:r>
    </w:p>
    <w:p>
      <w:pPr>
        <w:pStyle w:val="Cuerpo"/>
        <w:jc w:val="both"/>
      </w:pPr>
    </w:p>
    <w:p>
      <w:pPr>
        <w:pStyle w:val="Cuerpo"/>
        <w:jc w:val="both"/>
      </w:pPr>
      <w:r>
        <w:rPr>
          <w:rStyle w:val="Ninguno"/>
          <w:rtl w:val="0"/>
          <w:lang w:val="es-ES_tradnl"/>
        </w:rPr>
        <w:t>a) Un certificado de incorporaci</w:t>
      </w:r>
      <w:r>
        <w:rPr>
          <w:rStyle w:val="Ninguno"/>
          <w:rtl w:val="0"/>
          <w:lang w:val="es-ES_tradnl"/>
        </w:rPr>
        <w:t>ó</w:t>
      </w:r>
      <w:r>
        <w:rPr>
          <w:rStyle w:val="Ninguno"/>
          <w:rtl w:val="0"/>
          <w:lang w:val="es-ES_tradnl"/>
        </w:rPr>
        <w:t>n al centro receptor, universidad o centro de investigaci</w:t>
      </w:r>
      <w:r>
        <w:rPr>
          <w:rStyle w:val="Ninguno"/>
          <w:rtl w:val="0"/>
          <w:lang w:val="es-ES_tradnl"/>
        </w:rPr>
        <w:t>ó</w:t>
      </w:r>
      <w:r>
        <w:rPr>
          <w:rStyle w:val="Ninguno"/>
          <w:rtl w:val="0"/>
          <w:lang w:val="es-ES_tradnl"/>
        </w:rPr>
        <w:t xml:space="preserve">n de destino, a la llegada al mismo de la persona beneficiaria de la ayuda, emitido por el centro receptor y firmado por la persona responsable de la entidad receptora y por el personal investigador responsable el grupo en el que se integra el beneficiario, en el que se indique la fecha. </w:t>
      </w:r>
    </w:p>
    <w:p>
      <w:pPr>
        <w:pStyle w:val="Cuerpo"/>
        <w:jc w:val="both"/>
      </w:pPr>
    </w:p>
    <w:p>
      <w:pPr>
        <w:pStyle w:val="Cuerpo"/>
        <w:jc w:val="both"/>
      </w:pPr>
      <w:r>
        <w:rPr>
          <w:rStyle w:val="Ninguno"/>
          <w:rtl w:val="0"/>
          <w:lang w:val="es-ES_tradnl"/>
        </w:rPr>
        <w:t>Este certificado deber</w:t>
      </w:r>
      <w:r>
        <w:rPr>
          <w:rStyle w:val="Ninguno"/>
          <w:rtl w:val="0"/>
        </w:rPr>
        <w:t xml:space="preserve">á </w:t>
      </w:r>
      <w:r>
        <w:rPr>
          <w:rStyle w:val="Ninguno"/>
          <w:rtl w:val="0"/>
          <w:lang w:val="es-ES_tradnl"/>
        </w:rPr>
        <w:t>remitirse al Vicerrectorado de Investigaci</w:t>
      </w:r>
      <w:r>
        <w:rPr>
          <w:rStyle w:val="Ninguno"/>
          <w:rtl w:val="0"/>
          <w:lang w:val="es-ES_tradnl"/>
        </w:rPr>
        <w:t>ó</w:t>
      </w:r>
      <w:r>
        <w:rPr>
          <w:rStyle w:val="Ninguno"/>
          <w:rtl w:val="0"/>
        </w:rPr>
        <w:t>n de la Universitat Polit</w:t>
      </w:r>
      <w:r>
        <w:rPr>
          <w:rStyle w:val="Ninguno"/>
          <w:rtl w:val="0"/>
          <w:lang w:val="it-IT"/>
        </w:rPr>
        <w:t>è</w:t>
      </w:r>
      <w:r>
        <w:rPr>
          <w:rStyle w:val="Ninguno"/>
          <w:rtl w:val="0"/>
          <w:lang w:val="pt-PT"/>
        </w:rPr>
        <w:t>cnica de Val</w:t>
      </w:r>
      <w:r>
        <w:rPr>
          <w:rStyle w:val="Ninguno"/>
          <w:rtl w:val="0"/>
          <w:lang w:val="it-IT"/>
        </w:rPr>
        <w:t>è</w:t>
      </w:r>
      <w:r>
        <w:rPr>
          <w:rStyle w:val="Ninguno"/>
          <w:rtl w:val="0"/>
          <w:lang w:val="es-ES_tradnl"/>
        </w:rPr>
        <w:t>ncia en el plazo m</w:t>
      </w:r>
      <w:r>
        <w:rPr>
          <w:rStyle w:val="Ninguno"/>
          <w:rtl w:val="0"/>
        </w:rPr>
        <w:t>á</w:t>
      </w:r>
      <w:r>
        <w:rPr>
          <w:rStyle w:val="Ninguno"/>
          <w:rtl w:val="0"/>
          <w:lang w:val="es-ES_tradnl"/>
        </w:rPr>
        <w:t>ximo de quince d</w:t>
      </w:r>
      <w:r>
        <w:rPr>
          <w:rStyle w:val="Ninguno"/>
          <w:rtl w:val="0"/>
        </w:rPr>
        <w:t>í</w:t>
      </w:r>
      <w:r>
        <w:rPr>
          <w:rStyle w:val="Ninguno"/>
          <w:rtl w:val="0"/>
          <w:lang w:val="es-ES_tradnl"/>
        </w:rPr>
        <w:t>as desde la incorporaci</w:t>
      </w:r>
      <w:r>
        <w:rPr>
          <w:rStyle w:val="Ninguno"/>
          <w:rtl w:val="0"/>
          <w:lang w:val="es-ES_tradnl"/>
        </w:rPr>
        <w:t>ó</w:t>
      </w:r>
      <w:r>
        <w:rPr>
          <w:rStyle w:val="Ninguno"/>
          <w:rtl w:val="0"/>
          <w:lang w:val="es-ES_tradnl"/>
        </w:rPr>
        <w:t>n de la persona beneficiaria de la ayuda al centro receptor. Si se realizan estancias en dos centros receptores, en el caso de las Margarita Salas, o, estancias discontinuas, en el caso de las ayudas de recualificaci</w:t>
      </w:r>
      <w:r>
        <w:rPr>
          <w:rStyle w:val="Ninguno"/>
          <w:rtl w:val="0"/>
          <w:lang w:val="es-ES_tradnl"/>
        </w:rPr>
        <w:t>ó</w:t>
      </w:r>
      <w:r>
        <w:rPr>
          <w:rStyle w:val="Ninguno"/>
          <w:rtl w:val="0"/>
          <w:lang w:val="es-ES_tradnl"/>
        </w:rPr>
        <w:t>n del profesorado, se deber</w:t>
      </w:r>
      <w:r>
        <w:rPr>
          <w:rStyle w:val="Ninguno"/>
          <w:rtl w:val="0"/>
        </w:rPr>
        <w:t xml:space="preserve">á </w:t>
      </w:r>
      <w:r>
        <w:rPr>
          <w:rStyle w:val="Ninguno"/>
          <w:rtl w:val="0"/>
          <w:lang w:val="es-ES_tradnl"/>
        </w:rPr>
        <w:t xml:space="preserve">enviar uno de cada centro receptor y uno para cada estancia, respectivamente. </w:t>
      </w:r>
    </w:p>
    <w:p>
      <w:pPr>
        <w:pStyle w:val="Cuerpo"/>
        <w:jc w:val="both"/>
      </w:pPr>
    </w:p>
    <w:p>
      <w:pPr>
        <w:pStyle w:val="Cuerpo"/>
        <w:jc w:val="both"/>
      </w:pPr>
      <w:r>
        <w:rPr>
          <w:rStyle w:val="Ninguno"/>
          <w:rtl w:val="0"/>
          <w:lang w:val="es-ES_tradnl"/>
        </w:rPr>
        <w:t>b) Un certificado de la estancia realizada a su finalizaci</w:t>
      </w:r>
      <w:r>
        <w:rPr>
          <w:rStyle w:val="Ninguno"/>
          <w:rtl w:val="0"/>
          <w:lang w:val="es-ES_tradnl"/>
        </w:rPr>
        <w:t>ó</w:t>
      </w:r>
      <w:r>
        <w:rPr>
          <w:rStyle w:val="Ninguno"/>
          <w:rtl w:val="0"/>
          <w:lang w:val="es-ES_tradnl"/>
        </w:rPr>
        <w:t>n, en el que se justifiquen las fechas de estancia, emitido por el centro receptor y firmado por la persona responsable de la entidad receptora y por el personal investigador responsable del grupo en el que se integra el beneficiario. En el caso de estancias Margarita Salas en dos centros, o recualificaci</w:t>
      </w:r>
      <w:r>
        <w:rPr>
          <w:rStyle w:val="Ninguno"/>
          <w:rtl w:val="0"/>
          <w:lang w:val="es-ES_tradnl"/>
        </w:rPr>
        <w:t>ó</w:t>
      </w:r>
      <w:r>
        <w:rPr>
          <w:rStyle w:val="Ninguno"/>
          <w:rtl w:val="0"/>
          <w:lang w:val="es-ES_tradnl"/>
        </w:rPr>
        <w:t>n del profesorado en dos estancias, un certificado por cada uno de los centros y por cada una de las estancias.</w:t>
      </w:r>
    </w:p>
    <w:p>
      <w:pPr>
        <w:pStyle w:val="Cuerpo"/>
        <w:jc w:val="both"/>
      </w:pPr>
    </w:p>
    <w:p>
      <w:pPr>
        <w:pStyle w:val="Cuerpo"/>
        <w:jc w:val="both"/>
      </w:pPr>
      <w:r>
        <w:rPr>
          <w:rStyle w:val="Ninguno"/>
          <w:rtl w:val="0"/>
          <w:lang w:val="es-ES_tradnl"/>
        </w:rPr>
        <w:t>c) Una Memoria justificativa anual, o semestral, en el caso de estancias de 6 meses de la modalidad de recualificaci</w:t>
      </w:r>
      <w:r>
        <w:rPr>
          <w:rStyle w:val="Ninguno"/>
          <w:rtl w:val="0"/>
          <w:lang w:val="es-ES_tradnl"/>
        </w:rPr>
        <w:t>ó</w:t>
      </w:r>
      <w:r>
        <w:rPr>
          <w:rStyle w:val="Ninguno"/>
          <w:rtl w:val="0"/>
          <w:lang w:val="es-ES_tradnl"/>
        </w:rPr>
        <w:t>n, y una final al final de la estancia, del grado de cumplimiento de las condiciones impuestas en la concesi</w:t>
      </w:r>
      <w:r>
        <w:rPr>
          <w:rStyle w:val="Ninguno"/>
          <w:rtl w:val="0"/>
          <w:lang w:val="es-ES_tradnl"/>
        </w:rPr>
        <w:t>ó</w:t>
      </w:r>
      <w:r>
        <w:rPr>
          <w:rStyle w:val="Ninguno"/>
          <w:rtl w:val="0"/>
          <w:lang w:val="es-ES_tradnl"/>
        </w:rPr>
        <w:t>n de la subvenci</w:t>
      </w:r>
      <w:r>
        <w:rPr>
          <w:rStyle w:val="Ninguno"/>
          <w:rtl w:val="0"/>
          <w:lang w:val="es-ES_tradnl"/>
        </w:rPr>
        <w:t>ó</w:t>
      </w:r>
      <w:r>
        <w:rPr>
          <w:rStyle w:val="Ninguno"/>
          <w:rtl w:val="0"/>
          <w:lang w:val="es-ES_tradnl"/>
        </w:rPr>
        <w:t>n, con indicaci</w:t>
      </w:r>
      <w:r>
        <w:rPr>
          <w:rStyle w:val="Ninguno"/>
          <w:rtl w:val="0"/>
          <w:lang w:val="es-ES_tradnl"/>
        </w:rPr>
        <w:t>ó</w:t>
      </w:r>
      <w:r>
        <w:rPr>
          <w:rStyle w:val="Ninguno"/>
          <w:rtl w:val="0"/>
          <w:lang w:val="es-ES_tradnl"/>
        </w:rPr>
        <w:t>n de las actividades realizadas por el beneficiario y de los resultados obtenidos, firmado por la persona responsable de la entidad receptora y por el personal investigador responsable del grupo en el que se integra el beneficiario.</w:t>
      </w:r>
    </w:p>
    <w:p>
      <w:pPr>
        <w:pStyle w:val="Cuerpo"/>
        <w:jc w:val="both"/>
      </w:pPr>
    </w:p>
    <w:p>
      <w:pPr>
        <w:pStyle w:val="Cuerpo"/>
        <w:jc w:val="both"/>
      </w:pPr>
      <w:r>
        <w:rPr>
          <w:rStyle w:val="Ninguno"/>
          <w:rtl w:val="0"/>
          <w:lang w:val="es-ES_tradnl"/>
        </w:rPr>
        <w:t>El certificado de la estancia realizada y la memoria de actuaci</w:t>
      </w:r>
      <w:r>
        <w:rPr>
          <w:rStyle w:val="Ninguno"/>
          <w:rtl w:val="0"/>
          <w:lang w:val="es-ES_tradnl"/>
        </w:rPr>
        <w:t>ó</w:t>
      </w:r>
      <w:r>
        <w:rPr>
          <w:rStyle w:val="Ninguno"/>
          <w:rtl w:val="0"/>
          <w:lang w:val="es-ES_tradnl"/>
        </w:rPr>
        <w:t>n justificativa final, indicados en los apartados b y c, deber</w:t>
      </w:r>
      <w:r>
        <w:rPr>
          <w:rStyle w:val="Ninguno"/>
          <w:rtl w:val="0"/>
        </w:rPr>
        <w:t>á</w:t>
      </w:r>
      <w:r>
        <w:rPr>
          <w:rStyle w:val="Ninguno"/>
          <w:rtl w:val="0"/>
          <w:lang w:val="es-ES_tradnl"/>
        </w:rPr>
        <w:t>n presentarse en el Vicerrectorado de Investigaci</w:t>
      </w:r>
      <w:r>
        <w:rPr>
          <w:rStyle w:val="Ninguno"/>
          <w:rtl w:val="0"/>
          <w:lang w:val="es-ES_tradnl"/>
        </w:rPr>
        <w:t>ó</w:t>
      </w:r>
      <w:r>
        <w:rPr>
          <w:rStyle w:val="Ninguno"/>
          <w:rtl w:val="0"/>
          <w:lang w:val="es-ES_tradnl"/>
        </w:rPr>
        <w:t>n en el plazo m</w:t>
      </w:r>
      <w:r>
        <w:rPr>
          <w:rStyle w:val="Ninguno"/>
          <w:rtl w:val="0"/>
        </w:rPr>
        <w:t>á</w:t>
      </w:r>
      <w:r>
        <w:rPr>
          <w:rStyle w:val="Ninguno"/>
          <w:rtl w:val="0"/>
          <w:lang w:val="es-ES_tradnl"/>
        </w:rPr>
        <w:t>ximo de un mes desde la finalizaci</w:t>
      </w:r>
      <w:r>
        <w:rPr>
          <w:rStyle w:val="Ninguno"/>
          <w:rtl w:val="0"/>
          <w:lang w:val="es-ES_tradnl"/>
        </w:rPr>
        <w:t>ó</w:t>
      </w:r>
      <w:r>
        <w:rPr>
          <w:rStyle w:val="Ninguno"/>
          <w:rtl w:val="0"/>
          <w:lang w:val="es-ES_tradnl"/>
        </w:rPr>
        <w:t>n de la estancia, y para las memorias anuales o semestrales un mes despu</w:t>
      </w:r>
      <w:r>
        <w:rPr>
          <w:rStyle w:val="Ninguno"/>
          <w:rtl w:val="0"/>
          <w:lang w:val="fr-FR"/>
        </w:rPr>
        <w:t>é</w:t>
      </w:r>
      <w:r>
        <w:rPr>
          <w:rStyle w:val="Ninguno"/>
          <w:rtl w:val="0"/>
          <w:lang w:val="es-ES_tradnl"/>
        </w:rPr>
        <w:t>s de finalizado el a</w:t>
      </w:r>
      <w:r>
        <w:rPr>
          <w:rStyle w:val="Ninguno"/>
          <w:rtl w:val="0"/>
          <w:lang w:val="es-ES_tradnl"/>
        </w:rPr>
        <w:t>ñ</w:t>
      </w:r>
      <w:r>
        <w:rPr>
          <w:rStyle w:val="Ninguno"/>
          <w:rtl w:val="0"/>
          <w:lang w:val="es-ES_tradnl"/>
        </w:rPr>
        <w:t>o o semestre. Las universidades o centros de investigaci</w:t>
      </w:r>
      <w:r>
        <w:rPr>
          <w:rStyle w:val="Ninguno"/>
          <w:rtl w:val="0"/>
          <w:lang w:val="es-ES_tradnl"/>
        </w:rPr>
        <w:t>ó</w:t>
      </w:r>
      <w:r>
        <w:rPr>
          <w:rStyle w:val="Ninguno"/>
          <w:rtl w:val="0"/>
          <w:lang w:val="es-ES_tradnl"/>
        </w:rPr>
        <w:t>n de destino tendr</w:t>
      </w:r>
      <w:r>
        <w:rPr>
          <w:rStyle w:val="Ninguno"/>
          <w:rtl w:val="0"/>
        </w:rPr>
        <w:t>á</w:t>
      </w:r>
      <w:r>
        <w:rPr>
          <w:rStyle w:val="Ninguno"/>
          <w:rtl w:val="0"/>
          <w:lang w:val="es-ES_tradnl"/>
        </w:rPr>
        <w:t>n la obligaci</w:t>
      </w:r>
      <w:r>
        <w:rPr>
          <w:rStyle w:val="Ninguno"/>
          <w:rtl w:val="0"/>
          <w:lang w:val="es-ES_tradnl"/>
        </w:rPr>
        <w:t>ó</w:t>
      </w:r>
      <w:r>
        <w:rPr>
          <w:rStyle w:val="Ninguno"/>
          <w:rtl w:val="0"/>
          <w:lang w:val="es-ES_tradnl"/>
        </w:rPr>
        <w:t>n de emitir estas certificaciones que justifiquen las fechas de estancia y la memoria de actividades realizadas por sus beneficiarios.</w:t>
      </w:r>
    </w:p>
    <w:p>
      <w:pPr>
        <w:pStyle w:val="Cuerpo"/>
        <w:jc w:val="both"/>
      </w:pPr>
    </w:p>
    <w:p>
      <w:pPr>
        <w:pStyle w:val="Cuerpo"/>
        <w:jc w:val="both"/>
      </w:pPr>
      <w:r>
        <w:rPr>
          <w:rStyle w:val="Ninguno"/>
          <w:rtl w:val="0"/>
          <w:lang w:val="es-ES_tradnl"/>
        </w:rPr>
        <w:t>4. Las personas beneficiarias aceptan reconocer la titularidad de la Universitat Polit</w:t>
      </w:r>
      <w:r>
        <w:rPr>
          <w:rStyle w:val="Ninguno"/>
          <w:rtl w:val="0"/>
          <w:lang w:val="it-IT"/>
        </w:rPr>
        <w:t>è</w:t>
      </w:r>
      <w:r>
        <w:rPr>
          <w:rStyle w:val="Ninguno"/>
          <w:rtl w:val="0"/>
          <w:lang w:val="pt-PT"/>
        </w:rPr>
        <w:t>cnica de Val</w:t>
      </w:r>
      <w:r>
        <w:rPr>
          <w:rStyle w:val="Ninguno"/>
          <w:rtl w:val="0"/>
          <w:lang w:val="it-IT"/>
        </w:rPr>
        <w:t>è</w:t>
      </w:r>
      <w:r>
        <w:rPr>
          <w:rStyle w:val="Ninguno"/>
          <w:rtl w:val="0"/>
          <w:lang w:val="es-ES_tradnl"/>
        </w:rPr>
        <w:t>ncia en publicaciones, patentes, modelos de utilidad etc., que se produzcan durante el desarrollo de las ayudas, manteni</w:t>
      </w:r>
      <w:r>
        <w:rPr>
          <w:rStyle w:val="Ninguno"/>
          <w:rtl w:val="0"/>
          <w:lang w:val="fr-FR"/>
        </w:rPr>
        <w:t>é</w:t>
      </w:r>
      <w:r>
        <w:rPr>
          <w:rStyle w:val="Ninguno"/>
          <w:rtl w:val="0"/>
          <w:lang w:val="es-ES_tradnl"/>
        </w:rPr>
        <w:t>ndose su reconocimiento como persona inventora de la propiedad intelectual. No obstante, podr</w:t>
      </w:r>
      <w:r>
        <w:rPr>
          <w:rStyle w:val="Ninguno"/>
          <w:rtl w:val="0"/>
        </w:rPr>
        <w:t>á</w:t>
      </w:r>
      <w:r>
        <w:rPr>
          <w:rStyle w:val="Ninguno"/>
          <w:rtl w:val="0"/>
          <w:lang w:val="es-ES_tradnl"/>
        </w:rPr>
        <w:t>n suscribir los compromisos de asignaci</w:t>
      </w:r>
      <w:r>
        <w:rPr>
          <w:rStyle w:val="Ninguno"/>
          <w:rtl w:val="0"/>
          <w:lang w:val="es-ES_tradnl"/>
        </w:rPr>
        <w:t>ó</w:t>
      </w:r>
      <w:r>
        <w:rPr>
          <w:rStyle w:val="Ninguno"/>
          <w:rtl w:val="0"/>
          <w:lang w:val="es-ES_tradnl"/>
        </w:rPr>
        <w:t>n de derechos de propiedad intelectual e industrial que le fueran requeridos para la realizaci</w:t>
      </w:r>
      <w:r>
        <w:rPr>
          <w:rStyle w:val="Ninguno"/>
          <w:rtl w:val="0"/>
          <w:lang w:val="es-ES_tradnl"/>
        </w:rPr>
        <w:t>ó</w:t>
      </w:r>
      <w:r>
        <w:rPr>
          <w:rStyle w:val="Ninguno"/>
          <w:rtl w:val="0"/>
          <w:lang w:val="es-ES_tradnl"/>
        </w:rPr>
        <w:t>n de la citada estancia, debiendo informar y aportar una copia de los mismos al Servicio de Promoci</w:t>
      </w:r>
      <w:r>
        <w:rPr>
          <w:rStyle w:val="Ninguno"/>
          <w:rtl w:val="0"/>
          <w:lang w:val="es-ES_tradnl"/>
        </w:rPr>
        <w:t>ó</w:t>
      </w:r>
      <w:r>
        <w:rPr>
          <w:rStyle w:val="Ninguno"/>
          <w:rtl w:val="0"/>
          <w:lang w:val="es-ES_tradnl"/>
        </w:rPr>
        <w:t>n y Apoyo a la Investigaci</w:t>
      </w:r>
      <w:r>
        <w:rPr>
          <w:rStyle w:val="Ninguno"/>
          <w:rtl w:val="0"/>
          <w:lang w:val="es-ES_tradnl"/>
        </w:rPr>
        <w:t>ó</w:t>
      </w:r>
      <w:r>
        <w:rPr>
          <w:rStyle w:val="Ninguno"/>
          <w:rtl w:val="0"/>
        </w:rPr>
        <w:t>n, Innovaci</w:t>
      </w:r>
      <w:r>
        <w:rPr>
          <w:rStyle w:val="Ninguno"/>
          <w:rtl w:val="0"/>
          <w:lang w:val="es-ES_tradnl"/>
        </w:rPr>
        <w:t>ó</w:t>
      </w:r>
      <w:r>
        <w:rPr>
          <w:rStyle w:val="Ninguno"/>
          <w:rtl w:val="0"/>
          <w:lang w:val="es-ES_tradnl"/>
        </w:rPr>
        <w:t>n y Transferencia.</w:t>
      </w:r>
    </w:p>
    <w:p>
      <w:pPr>
        <w:pStyle w:val="Cuerpo"/>
        <w:jc w:val="both"/>
      </w:pPr>
      <w:r>
        <w:rPr>
          <w:rStyle w:val="Ninguno"/>
          <w:rtl w:val="0"/>
          <w:lang w:val="es-ES_tradnl"/>
        </w:rPr>
        <w:t>En todas las publicaciones derivadas de las investigaciones realizadas durante el disfrute de la ayuda deber</w:t>
      </w:r>
      <w:r>
        <w:rPr>
          <w:rStyle w:val="Ninguno"/>
          <w:rtl w:val="0"/>
        </w:rPr>
        <w:t xml:space="preserve">á </w:t>
      </w:r>
      <w:r>
        <w:rPr>
          <w:rStyle w:val="Ninguno"/>
          <w:rtl w:val="0"/>
          <w:lang w:val="es-ES_tradnl"/>
        </w:rPr>
        <w:t>hacer constar la vinculaci</w:t>
      </w:r>
      <w:r>
        <w:rPr>
          <w:rStyle w:val="Ninguno"/>
          <w:rtl w:val="0"/>
          <w:lang w:val="es-ES_tradnl"/>
        </w:rPr>
        <w:t>ó</w:t>
      </w:r>
      <w:r>
        <w:rPr>
          <w:rStyle w:val="Ninguno"/>
          <w:rtl w:val="0"/>
          <w:lang w:val="es-ES_tradnl"/>
        </w:rPr>
        <w:t>n con la Universitat Polit</w:t>
      </w:r>
      <w:r>
        <w:rPr>
          <w:rStyle w:val="Ninguno"/>
          <w:rtl w:val="0"/>
          <w:lang w:val="it-IT"/>
        </w:rPr>
        <w:t>è</w:t>
      </w:r>
      <w:r>
        <w:rPr>
          <w:rStyle w:val="Ninguno"/>
          <w:rtl w:val="0"/>
          <w:lang w:val="pt-PT"/>
        </w:rPr>
        <w:t>cnica de Val</w:t>
      </w:r>
      <w:r>
        <w:rPr>
          <w:rStyle w:val="Ninguno"/>
          <w:rtl w:val="0"/>
          <w:lang w:val="it-IT"/>
        </w:rPr>
        <w:t>è</w:t>
      </w:r>
      <w:r>
        <w:rPr>
          <w:rStyle w:val="Ninguno"/>
          <w:rtl w:val="0"/>
          <w:lang w:val="es-ES_tradnl"/>
        </w:rPr>
        <w:t>ncia, mencionarse la financiaci</w:t>
      </w:r>
      <w:r>
        <w:rPr>
          <w:rStyle w:val="Ninguno"/>
          <w:rtl w:val="0"/>
          <w:lang w:val="es-ES_tradnl"/>
        </w:rPr>
        <w:t>ó</w:t>
      </w:r>
      <w:r>
        <w:rPr>
          <w:rStyle w:val="Ninguno"/>
          <w:rtl w:val="0"/>
          <w:lang w:val="es-ES_tradnl"/>
        </w:rPr>
        <w:t>n del Ministerio de Universidades, con el n</w:t>
      </w:r>
      <w:r>
        <w:rPr>
          <w:rStyle w:val="Ninguno"/>
          <w:rtl w:val="0"/>
        </w:rPr>
        <w:t>ú</w:t>
      </w:r>
      <w:r>
        <w:rPr>
          <w:rStyle w:val="Ninguno"/>
          <w:rtl w:val="0"/>
          <w:lang w:val="es-ES_tradnl"/>
        </w:rPr>
        <w:t>mero de la ayuda, indicando financiaci</w:t>
      </w:r>
      <w:r>
        <w:rPr>
          <w:rStyle w:val="Ninguno"/>
          <w:rtl w:val="0"/>
          <w:lang w:val="es-ES_tradnl"/>
        </w:rPr>
        <w:t>ó</w:t>
      </w:r>
      <w:r>
        <w:rPr>
          <w:rStyle w:val="Ninguno"/>
          <w:rtl w:val="0"/>
          <w:lang w:val="es-ES_tradnl"/>
        </w:rPr>
        <w:t>n por la Uni</w:t>
      </w:r>
      <w:r>
        <w:rPr>
          <w:rStyle w:val="Ninguno"/>
          <w:rtl w:val="0"/>
          <w:lang w:val="es-ES_tradnl"/>
        </w:rPr>
        <w:t>ó</w:t>
      </w:r>
      <w:r>
        <w:rPr>
          <w:rStyle w:val="Ninguno"/>
          <w:rtl w:val="0"/>
          <w:lang w:val="en-US"/>
        </w:rPr>
        <w:t xml:space="preserve">n Europea-Next generation EU. </w:t>
      </w:r>
    </w:p>
    <w:p>
      <w:pPr>
        <w:pStyle w:val="Cuerpo"/>
        <w:jc w:val="both"/>
      </w:pPr>
      <w:r>
        <w:rPr>
          <w:rStyle w:val="Ninguno"/>
          <w:rtl w:val="0"/>
          <w:lang w:val="es-ES_tradnl"/>
        </w:rPr>
        <w:t>En las actuaciones que mediante estas subvenciones lleven a cabo las Universidades beneficiarias que impliquen difusi</w:t>
      </w:r>
      <w:r>
        <w:rPr>
          <w:rStyle w:val="Ninguno"/>
          <w:rtl w:val="0"/>
          <w:lang w:val="es-ES_tradnl"/>
        </w:rPr>
        <w:t>ó</w:t>
      </w:r>
      <w:r>
        <w:rPr>
          <w:rStyle w:val="Ninguno"/>
          <w:rtl w:val="0"/>
          <w:lang w:val="es-ES_tradnl"/>
        </w:rPr>
        <w:t>n deber</w:t>
      </w:r>
      <w:r>
        <w:rPr>
          <w:rStyle w:val="Ninguno"/>
          <w:rtl w:val="0"/>
        </w:rPr>
        <w:t xml:space="preserve">á </w:t>
      </w:r>
      <w:r>
        <w:rPr>
          <w:rStyle w:val="Ninguno"/>
          <w:rtl w:val="0"/>
          <w:lang w:val="es-ES_tradnl"/>
        </w:rPr>
        <w:t>incorporarse el logotipo institucional del Ministerio de universidades, as</w:t>
      </w:r>
      <w:r>
        <w:rPr>
          <w:rStyle w:val="Ninguno"/>
          <w:rtl w:val="0"/>
        </w:rPr>
        <w:t xml:space="preserve">í </w:t>
      </w:r>
      <w:r>
        <w:rPr>
          <w:rStyle w:val="Ninguno"/>
          <w:rtl w:val="0"/>
          <w:lang w:val="es-ES_tradnl"/>
        </w:rPr>
        <w:t>como el emblema de Uni</w:t>
      </w:r>
      <w:r>
        <w:rPr>
          <w:rStyle w:val="Ninguno"/>
          <w:rtl w:val="0"/>
          <w:lang w:val="es-ES_tradnl"/>
        </w:rPr>
        <w:t>ó</w:t>
      </w:r>
      <w:r>
        <w:rPr>
          <w:rStyle w:val="Ninguno"/>
          <w:rtl w:val="0"/>
          <w:lang w:val="es-ES_tradnl"/>
        </w:rPr>
        <w:t>n Europea y la declaraci</w:t>
      </w:r>
      <w:r>
        <w:rPr>
          <w:rStyle w:val="Ninguno"/>
          <w:rtl w:val="0"/>
          <w:lang w:val="es-ES_tradnl"/>
        </w:rPr>
        <w:t>ó</w:t>
      </w:r>
      <w:r>
        <w:rPr>
          <w:rStyle w:val="Ninguno"/>
          <w:rtl w:val="0"/>
          <w:lang w:val="es-ES_tradnl"/>
        </w:rPr>
        <w:t>n de financiaci</w:t>
      </w:r>
      <w:r>
        <w:rPr>
          <w:rStyle w:val="Ninguno"/>
          <w:rtl w:val="0"/>
          <w:lang w:val="es-ES_tradnl"/>
        </w:rPr>
        <w:t>ó</w:t>
      </w:r>
      <w:r>
        <w:rPr>
          <w:rStyle w:val="Ninguno"/>
          <w:rtl w:val="0"/>
          <w:lang w:val="es-ES_tradnl"/>
        </w:rPr>
        <w:t>n por la Uni</w:t>
      </w:r>
      <w:r>
        <w:rPr>
          <w:rStyle w:val="Ninguno"/>
          <w:rtl w:val="0"/>
          <w:lang w:val="es-ES_tradnl"/>
        </w:rPr>
        <w:t>ó</w:t>
      </w:r>
      <w:r>
        <w:rPr>
          <w:rStyle w:val="Ninguno"/>
          <w:rtl w:val="0"/>
          <w:lang w:val="en-US"/>
        </w:rPr>
        <w:t xml:space="preserve">n Europea-Next generation EU. </w:t>
      </w:r>
    </w:p>
    <w:p>
      <w:pPr>
        <w:pStyle w:val="Cuerpo"/>
        <w:jc w:val="center"/>
        <w:rPr>
          <w:rStyle w:val="Ninguno"/>
        </w:rPr>
      </w:pPr>
    </w:p>
    <w:p>
      <w:pPr>
        <w:pStyle w:val="Cuerpo"/>
        <w:jc w:val="center"/>
      </w:pPr>
      <w:r>
        <w:rPr>
          <w:rStyle w:val="Ninguno"/>
          <w:rtl w:val="0"/>
        </w:rPr>
        <w:t>     </w:t>
      </w:r>
      <w:r>
        <w:rPr>
          <w:rStyle w:val="Ninguno"/>
          <w:rtl w:val="0"/>
          <w:lang w:val="pt-PT"/>
        </w:rPr>
        <w:t xml:space="preserve">, a </w:t>
      </w:r>
      <w:r>
        <w:rPr>
          <w:rStyle w:val="Ninguno"/>
          <w:rtl w:val="0"/>
        </w:rPr>
        <w:t xml:space="preserve">      </w:t>
      </w:r>
      <w:r>
        <w:rPr>
          <w:rStyle w:val="Ninguno"/>
          <w:rtl w:val="0"/>
        </w:rPr>
        <w:t xml:space="preserve">de </w:t>
      </w:r>
      <w:r>
        <w:rPr>
          <w:rStyle w:val="Ninguno"/>
          <w:rtl w:val="0"/>
        </w:rPr>
        <w:t xml:space="preserve">      </w:t>
      </w:r>
      <w:r>
        <w:rPr>
          <w:rStyle w:val="Ninguno"/>
          <w:rtl w:val="0"/>
        </w:rPr>
        <w:t>de 2021</w:t>
      </w:r>
    </w:p>
    <w:p>
      <w:pPr>
        <w:pStyle w:val="Cuerpo"/>
        <w:jc w:val="center"/>
      </w:pPr>
    </w:p>
    <w:p>
      <w:pPr>
        <w:pStyle w:val="Cuerpo"/>
        <w:jc w:val="center"/>
      </w:pPr>
    </w:p>
    <w:p>
      <w:pPr>
        <w:pStyle w:val="Cuerpo"/>
        <w:jc w:val="center"/>
      </w:pPr>
    </w:p>
    <w:p>
      <w:pPr>
        <w:pStyle w:val="Cuerpo"/>
        <w:jc w:val="center"/>
      </w:pPr>
      <w:r>
        <w:rPr>
          <w:rStyle w:val="Ninguno"/>
          <w:rtl w:val="0"/>
          <w:lang w:val="es-ES_tradnl"/>
        </w:rPr>
        <w:t>La persona solicitante</w:t>
      </w:r>
    </w:p>
    <w:sectPr>
      <w:headerReference w:type="default" r:id="rId4"/>
      <w:footerReference w:type="default" r:id="rId5"/>
      <w:pgSz w:w="11900" w:h="16840" w:orient="portrait"/>
      <w:pgMar w:top="1417" w:right="1701" w:bottom="1417" w:left="1701"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Arial Narrow">
    <w:charset w:val="00"/>
    <w:family w:val="roman"/>
    <w:pitch w:val="default"/>
  </w:font>
  <w:font w:name="Calibri">
    <w:charset w:val="00"/>
    <w:family w:val="roman"/>
    <w:pitch w:val="default"/>
  </w:font>
  <w:font w:name="MS Gothic">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tabs>
        <w:tab w:val="right" w:pos="8478"/>
        <w:tab w:val="clear" w:pos="8504"/>
      </w:tabs>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w:tabs>
        <w:tab w:val="right" w:pos="8478"/>
        <w:tab w:val="clear" w:pos="8504"/>
      </w:tabs>
    </w:pPr>
    <w:r>
      <w:drawing xmlns:a="http://schemas.openxmlformats.org/drawingml/2006/main">
        <wp:anchor distT="152400" distB="152400" distL="152400" distR="152400" simplePos="0" relativeHeight="251658240" behindDoc="1" locked="0" layoutInCell="1" allowOverlap="1">
          <wp:simplePos x="0" y="0"/>
          <wp:positionH relativeFrom="page">
            <wp:posOffset>666750</wp:posOffset>
          </wp:positionH>
          <wp:positionV relativeFrom="page">
            <wp:posOffset>457200</wp:posOffset>
          </wp:positionV>
          <wp:extent cx="1657350" cy="582930"/>
          <wp:effectExtent l="0" t="0" r="0" b="0"/>
          <wp:wrapNone/>
          <wp:docPr id="1073741827" name="officeArt object" descr="C:\Users\etomas\AppData\Local\Microsoft\Windows\INetCache\Content.MSO\DF65E412.tmp"/>
          <wp:cNvGraphicFramePr/>
          <a:graphic xmlns:a="http://schemas.openxmlformats.org/drawingml/2006/main">
            <a:graphicData uri="http://schemas.openxmlformats.org/drawingml/2006/picture">
              <pic:pic xmlns:pic="http://schemas.openxmlformats.org/drawingml/2006/picture">
                <pic:nvPicPr>
                  <pic:cNvPr id="1073741827" name="C:\Users\etomas\AppData\Local\Microsoft\Windows\INetCache\Content.MSO\DF65E412.tmp" descr="C:\Users\etomas\AppData\Local\Microsoft\Windows\INetCache\Content.MSO\DF65E412.tmp"/>
                  <pic:cNvPicPr>
                    <a:picLocks noChangeAspect="1"/>
                  </pic:cNvPicPr>
                </pic:nvPicPr>
                <pic:blipFill>
                  <a:blip r:embed="rId1">
                    <a:extLst/>
                  </a:blip>
                  <a:stretch>
                    <a:fillRect/>
                  </a:stretch>
                </pic:blipFill>
                <pic:spPr>
                  <a:xfrm>
                    <a:off x="0" y="0"/>
                    <a:ext cx="1657350" cy="582930"/>
                  </a:xfrm>
                  <a:prstGeom prst="rect">
                    <a:avLst/>
                  </a:prstGeom>
                  <a:ln w="12700" cap="flat">
                    <a:noFill/>
                    <a:miter lim="400000"/>
                  </a:ln>
                  <a:effectLst/>
                </pic:spPr>
              </pic:pic>
            </a:graphicData>
          </a:graphic>
        </wp:anchor>
      </w:drawing>
    </w:r>
    <w:r>
      <w:drawing xmlns:a="http://schemas.openxmlformats.org/drawingml/2006/main">
        <wp:anchor distT="152400" distB="152400" distL="152400" distR="152400" simplePos="0" relativeHeight="251659264" behindDoc="1" locked="0" layoutInCell="1" allowOverlap="1">
          <wp:simplePos x="0" y="0"/>
          <wp:positionH relativeFrom="page">
            <wp:posOffset>5081905</wp:posOffset>
          </wp:positionH>
          <wp:positionV relativeFrom="page">
            <wp:posOffset>381000</wp:posOffset>
          </wp:positionV>
          <wp:extent cx="1842135" cy="1149985"/>
          <wp:effectExtent l="0" t="0" r="0" b="0"/>
          <wp:wrapNone/>
          <wp:docPr id="1073741828" name="officeArt object" descr="Imagen 12"/>
          <wp:cNvGraphicFramePr/>
          <a:graphic xmlns:a="http://schemas.openxmlformats.org/drawingml/2006/main">
            <a:graphicData uri="http://schemas.openxmlformats.org/drawingml/2006/picture">
              <pic:pic xmlns:pic="http://schemas.openxmlformats.org/drawingml/2006/picture">
                <pic:nvPicPr>
                  <pic:cNvPr id="1073741828" name="Imagen 12" descr="Imagen 12"/>
                  <pic:cNvPicPr>
                    <a:picLocks noChangeAspect="1"/>
                  </pic:cNvPicPr>
                </pic:nvPicPr>
                <pic:blipFill>
                  <a:blip r:embed="rId2">
                    <a:extLst/>
                  </a:blip>
                  <a:stretch>
                    <a:fillRect/>
                  </a:stretch>
                </pic:blipFill>
                <pic:spPr>
                  <a:xfrm>
                    <a:off x="0" y="0"/>
                    <a:ext cx="1842135" cy="1149985"/>
                  </a:xfrm>
                  <a:prstGeom prst="rect">
                    <a:avLst/>
                  </a:prstGeom>
                  <a:ln w="12700" cap="flat">
                    <a:noFill/>
                    <a:miter lim="400000"/>
                  </a:ln>
                  <a:effectLst/>
                </pic:spPr>
              </pic:pic>
            </a:graphicData>
          </a:graphic>
        </wp:anchor>
      </w:drawing>
    </w:r>
    <w:r>
      <w:drawing xmlns:a="http://schemas.openxmlformats.org/drawingml/2006/main">
        <wp:anchor distT="152400" distB="152400" distL="152400" distR="152400" simplePos="0" relativeHeight="251660288" behindDoc="1" locked="0" layoutInCell="1" allowOverlap="1">
          <wp:simplePos x="0" y="0"/>
          <wp:positionH relativeFrom="page">
            <wp:posOffset>1080135</wp:posOffset>
          </wp:positionH>
          <wp:positionV relativeFrom="page">
            <wp:posOffset>9899650</wp:posOffset>
          </wp:positionV>
          <wp:extent cx="737235" cy="500150"/>
          <wp:effectExtent l="0" t="0" r="0" b="0"/>
          <wp:wrapNone/>
          <wp:docPr id="1073741829" name="officeArt object" descr="Imagen 115"/>
          <wp:cNvGraphicFramePr/>
          <a:graphic xmlns:a="http://schemas.openxmlformats.org/drawingml/2006/main">
            <a:graphicData uri="http://schemas.openxmlformats.org/drawingml/2006/picture">
              <pic:pic xmlns:pic="http://schemas.openxmlformats.org/drawingml/2006/picture">
                <pic:nvPicPr>
                  <pic:cNvPr id="1073741829" name="Imagen 115" descr="Imagen 115"/>
                  <pic:cNvPicPr>
                    <a:picLocks noChangeAspect="1"/>
                  </pic:cNvPicPr>
                </pic:nvPicPr>
                <pic:blipFill>
                  <a:blip r:embed="rId3">
                    <a:extLst/>
                  </a:blip>
                  <a:stretch>
                    <a:fillRect/>
                  </a:stretch>
                </pic:blipFill>
                <pic:spPr>
                  <a:xfrm>
                    <a:off x="0" y="0"/>
                    <a:ext cx="737235" cy="500150"/>
                  </a:xfrm>
                  <a:prstGeom prst="rect">
                    <a:avLst/>
                  </a:prstGeom>
                  <a:ln w="12700" cap="flat">
                    <a:noFill/>
                    <a:miter lim="400000"/>
                  </a:ln>
                  <a:effectLst/>
                </pic:spPr>
              </pic:pic>
            </a:graphicData>
          </a:graphic>
        </wp:anchor>
      </w:drawing>
    </w:r>
    <w:r>
      <w:rPr>
        <w:rStyle w:val="Ninguno"/>
      </w:rPr>
      <w:drawing xmlns:a="http://schemas.openxmlformats.org/drawingml/2006/main">
        <wp:inline distT="0" distB="0" distL="0" distR="0">
          <wp:extent cx="2254079" cy="648586"/>
          <wp:effectExtent l="0" t="0" r="0" b="0"/>
          <wp:docPr id="1073741825" name="officeArt object" descr="Imagen 13"/>
          <wp:cNvGraphicFramePr/>
          <a:graphic xmlns:a="http://schemas.openxmlformats.org/drawingml/2006/main">
            <a:graphicData uri="http://schemas.openxmlformats.org/drawingml/2006/picture">
              <pic:pic xmlns:pic="http://schemas.openxmlformats.org/drawingml/2006/picture">
                <pic:nvPicPr>
                  <pic:cNvPr id="1073741825" name="Imagen 13" descr="Imagen 13"/>
                  <pic:cNvPicPr>
                    <a:picLocks noChangeAspect="1"/>
                  </pic:cNvPicPr>
                </pic:nvPicPr>
                <pic:blipFill>
                  <a:blip r:embed="rId4">
                    <a:extLst/>
                  </a:blip>
                  <a:srcRect l="0" t="1" r="2548" b="6387"/>
                  <a:stretch>
                    <a:fillRect/>
                  </a:stretch>
                </pic:blipFill>
                <pic:spPr>
                  <a:xfrm>
                    <a:off x="0" y="0"/>
                    <a:ext cx="2254079" cy="648586"/>
                  </a:xfrm>
                  <a:prstGeom prst="rect">
                    <a:avLst/>
                  </a:prstGeom>
                  <a:ln w="12700" cap="flat">
                    <a:noFill/>
                    <a:miter lim="400000"/>
                  </a:ln>
                  <a:effectLst/>
                </pic:spPr>
              </pic:pic>
            </a:graphicData>
          </a:graphic>
        </wp:inline>
      </w:drawing>
    </w:r>
    <w:r>
      <w:rPr>
        <w:rStyle w:val="Ninguno"/>
      </w:rPr>
      <w:tab/>
    </w:r>
    <w:r>
      <w:rPr>
        <w:rStyle w:val="Ninguno"/>
      </w:rPr>
      <w:drawing xmlns:a="http://schemas.openxmlformats.org/drawingml/2006/main">
        <wp:inline distT="0" distB="0" distL="0" distR="0">
          <wp:extent cx="2925495" cy="478465"/>
          <wp:effectExtent l="0" t="0" r="0" b="0"/>
          <wp:docPr id="1073741826" name="officeArt object" descr="Imagen 1"/>
          <wp:cNvGraphicFramePr/>
          <a:graphic xmlns:a="http://schemas.openxmlformats.org/drawingml/2006/main">
            <a:graphicData uri="http://schemas.openxmlformats.org/drawingml/2006/picture">
              <pic:pic xmlns:pic="http://schemas.openxmlformats.org/drawingml/2006/picture">
                <pic:nvPicPr>
                  <pic:cNvPr id="1073741826" name="Imagen 1" descr="Imagen 1"/>
                  <pic:cNvPicPr>
                    <a:picLocks noChangeAspect="1"/>
                  </pic:cNvPicPr>
                </pic:nvPicPr>
                <pic:blipFill>
                  <a:blip r:embed="rId5">
                    <a:extLst/>
                  </a:blip>
                  <a:stretch>
                    <a:fillRect/>
                  </a:stretch>
                </pic:blipFill>
                <pic:spPr>
                  <a:xfrm>
                    <a:off x="0" y="0"/>
                    <a:ext cx="2925495" cy="478465"/>
                  </a:xfrm>
                  <a:prstGeom prst="rect">
                    <a:avLst/>
                  </a:prstGeom>
                  <a:ln w="12700" cap="flat">
                    <a:noFill/>
                    <a:miter lim="400000"/>
                  </a:ln>
                  <a:effectLst/>
                </pic:spPr>
              </pic:pic>
            </a:graphicData>
          </a:graphic>
        </wp:inline>
      </w:drawing>
    </w:r>
    <w:r>
      <w:rPr>
        <w:rStyle w:val="Ninguno"/>
      </w:rPr>
      <w:tab/>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w:name w:val="header"/>
    <w:next w:val="header"/>
    <w:pPr>
      <w:keepNext w:val="0"/>
      <w:keepLines w:val="0"/>
      <w:pageBreakBefore w:val="0"/>
      <w:widowControl w:val="1"/>
      <w:shd w:val="clear" w:color="auto" w:fill="auto"/>
      <w:tabs>
        <w:tab w:val="center" w:pos="4252"/>
        <w:tab w:val="right" w:pos="8504"/>
      </w:tabs>
      <w:suppressAutoHyphens w:val="0"/>
      <w:bidi w:val="0"/>
      <w:spacing w:before="0" w:after="0" w:line="240" w:lineRule="auto"/>
      <w:ind w:left="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s-ES_tradnl"/>
      <w14:textFill>
        <w14:solidFill>
          <w14:srgbClr w14:val="000000"/>
        </w14:solidFill>
      </w14:textFill>
    </w:rPr>
  </w:style>
  <w:style w:type="character" w:styleId="Ninguno">
    <w:name w:val="Ninguno"/>
  </w:style>
  <w:style w:type="paragraph" w:styleId="footer">
    <w:name w:val="footer"/>
    <w:next w:val="footer"/>
    <w:pPr>
      <w:keepNext w:val="0"/>
      <w:keepLines w:val="0"/>
      <w:pageBreakBefore w:val="0"/>
      <w:widowControl w:val="1"/>
      <w:shd w:val="clear" w:color="auto" w:fill="auto"/>
      <w:tabs>
        <w:tab w:val="center" w:pos="4252"/>
        <w:tab w:val="right" w:pos="8504"/>
      </w:tabs>
      <w:suppressAutoHyphens w:val="0"/>
      <w:bidi w:val="0"/>
      <w:spacing w:before="0" w:after="0" w:line="240" w:lineRule="auto"/>
      <w:ind w:left="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s-ES_tradnl"/>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14:textOutline>
        <w14:noFill/>
      </w14:textOutline>
      <w14:textFill>
        <w14:solidFill>
          <w14:srgbClr w14:val="000000"/>
        </w14:solidFill>
      </w14:textFill>
    </w:rPr>
  </w:style>
  <w:style w:type="paragraph" w:styleId="Título1">
    <w:name w:val="Título1"/>
    <w:next w:val="Título1"/>
    <w:pPr>
      <w:keepNext w:val="0"/>
      <w:keepLines w:val="0"/>
      <w:pageBreakBefore w:val="0"/>
      <w:widowControl w:val="1"/>
      <w:shd w:val="clear" w:color="auto" w:fill="auto"/>
      <w:suppressAutoHyphens w:val="0"/>
      <w:bidi w:val="0"/>
      <w:spacing w:before="0" w:after="0" w:line="240" w:lineRule="auto"/>
      <w:ind w:left="0" w:right="0" w:firstLine="0"/>
      <w:jc w:val="center"/>
      <w:outlineLvl w:val="9"/>
    </w:pPr>
    <w:rPr>
      <w:rFonts w:ascii="Arial" w:cs="Arial" w:hAnsi="Arial" w:eastAsia="Arial"/>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lang w:val="es-ES_tradnl"/>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_rels/header1.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 Id="rId3" Type="http://schemas.openxmlformats.org/officeDocument/2006/relationships/image" Target="media/image1.jpeg"/><Relationship Id="rId4" Type="http://schemas.openxmlformats.org/officeDocument/2006/relationships/image" Target="media/image3.png"/><Relationship Id="rId5" Type="http://schemas.openxmlformats.org/officeDocument/2006/relationships/image" Target="media/image4.pn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