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b w:val="1"/>
          <w:bCs w:val="1"/>
          <w:outline w:val="0"/>
          <w:color w:val="000000"/>
          <w:sz w:val="24"/>
          <w:szCs w:val="24"/>
          <w:u w:color="000000"/>
          <w14:textFill>
            <w14:solidFill>
              <w14:srgbClr w14:val="000000"/>
            </w14:solidFill>
          </w14:textFill>
        </w:rPr>
      </w:pPr>
      <w:r>
        <w:rPr>
          <w:rStyle w:val="Ninguno"/>
          <w:b w:val="1"/>
          <w:bCs w:val="1"/>
          <w:outline w:val="0"/>
          <w:color w:val="000000"/>
          <w:sz w:val="24"/>
          <w:szCs w:val="24"/>
          <w:u w:color="000000"/>
          <w:rtl w:val="0"/>
          <w:lang w:val="de-DE"/>
          <w14:textFill>
            <w14:solidFill>
              <w14:srgbClr w14:val="000000"/>
            </w14:solidFill>
          </w14:textFill>
        </w:rPr>
        <w:t>MARGARITA SALAS GRANTS FOR THE TRAINING OF YOUNG PHD HOLDERS</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4: Report to show the impact of the study visit on the progress of the candidate's educational and research career</w:t>
      </w:r>
    </w:p>
    <w:p>
      <w:pPr>
        <w:pStyle w:val="Título1"/>
        <w:jc w:val="left"/>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jc w:val="both"/>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both"/>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both"/>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both"/>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both"/>
              <w:rPr>
                <w:rtl w:val="0"/>
              </w:rPr>
            </w:pPr>
            <w:r>
              <w:rPr>
                <w:rStyle w:val="Ninguno"/>
                <w:sz w:val="22"/>
                <w:szCs w:val="22"/>
                <w:shd w:val="nil" w:color="auto" w:fill="auto"/>
                <w:rtl w:val="0"/>
              </w:rPr>
              <w:t>     </w:t>
            </w:r>
          </w:p>
        </w:tc>
      </w:tr>
    </w:tbl>
    <w:p>
      <w:pPr>
        <w:pStyle w:val="Cuerpo"/>
        <w:widowControl w:val="0"/>
        <w:jc w:val="both"/>
        <w:rPr>
          <w:rStyle w:val="Ninguno"/>
          <w:b w:val="1"/>
          <w:bCs w:val="1"/>
        </w:rPr>
      </w:pPr>
    </w:p>
    <w:p>
      <w:pPr>
        <w:pStyle w:val="Título1"/>
        <w:jc w:val="left"/>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Receiving group 1 institution</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1's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 1</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1</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Start and end dates of the study visit requested in centre 1</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Título1"/>
        <w:jc w:val="left"/>
      </w:pPr>
    </w:p>
    <w:p>
      <w:pPr>
        <w:pStyle w:val="Título1"/>
        <w:jc w:val="left"/>
        <w:rPr>
          <w:rStyle w:val="Ninguno"/>
          <w:i w:val="1"/>
          <w:iCs w:val="1"/>
          <w:sz w:val="22"/>
          <w:szCs w:val="22"/>
        </w:rPr>
      </w:pPr>
      <w:r>
        <w:rPr>
          <w:rStyle w:val="Ninguno"/>
          <w:i w:val="1"/>
          <w:iCs w:val="1"/>
          <w:sz w:val="22"/>
          <w:szCs w:val="22"/>
          <w:rtl w:val="0"/>
          <w:lang w:val="en-US"/>
        </w:rPr>
        <w:t>(Complete if the study visit is going to take place in two centres)</w:t>
      </w:r>
    </w:p>
    <w:p>
      <w:pPr>
        <w:pStyle w:val="Título1"/>
        <w:jc w:val="left"/>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Receiving group 2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2's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 2</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2</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Start and end dates of the study visit requested in centre 2</w:t>
            </w:r>
          </w:p>
          <w:p>
            <w:pPr>
              <w:pStyle w:val="Título1"/>
              <w:bidi w:val="0"/>
              <w:ind w:left="0" w:right="0" w:firstLine="0"/>
              <w:jc w:val="left"/>
              <w:rPr>
                <w:rtl w:val="0"/>
              </w:rPr>
            </w:pPr>
            <w:r>
              <w:rPr>
                <w:rStyle w:val="Ninguno"/>
                <w:sz w:val="22"/>
                <w:szCs w:val="22"/>
                <w:shd w:val="nil" w:color="auto" w:fill="auto"/>
                <w:rtl w:val="0"/>
              </w:rPr>
              <w:t>     </w:t>
            </w:r>
          </w:p>
        </w:tc>
      </w:tr>
    </w:tbl>
    <w:p>
      <w:pPr>
        <w:pStyle w:val="Título1"/>
        <w:widowControl w:val="0"/>
        <w:jc w:val="left"/>
      </w:pPr>
    </w:p>
    <w:p>
      <w:pPr>
        <w:pStyle w:val="Cuerpo"/>
      </w:pPr>
    </w:p>
    <w:p>
      <w:pPr>
        <w:pStyle w:val="Cuerpo"/>
      </w:pPr>
      <w:r>
        <w:rPr>
          <w:rStyle w:val="Ninguno"/>
          <w:rFonts w:ascii="Arial Unicode MS" w:cs="Arial Unicode MS" w:hAnsi="Arial Unicode MS" w:eastAsia="Arial Unicode MS"/>
          <w:b w:val="0"/>
          <w:bCs w:val="0"/>
          <w:i w:val="0"/>
          <w:iCs w:val="0"/>
        </w:rPr>
        <w:br w:type="page"/>
      </w:r>
    </w:p>
    <w:p>
      <w:pPr>
        <w:pStyle w:val="Cuerpo"/>
        <w:jc w:val="both"/>
        <w:rPr>
          <w:rStyle w:val="Ninguno"/>
          <w:b w:val="1"/>
          <w:bCs w:val="1"/>
          <w:u w:val="single"/>
        </w:rPr>
      </w:pPr>
    </w:p>
    <w:p>
      <w:pPr>
        <w:pStyle w:val="Cuerpo"/>
        <w:jc w:val="both"/>
        <w:rPr>
          <w:rStyle w:val="Ninguno"/>
          <w:b w:val="1"/>
          <w:bCs w:val="1"/>
          <w:sz w:val="18"/>
          <w:szCs w:val="18"/>
        </w:rPr>
      </w:pPr>
      <w:r>
        <w:rPr>
          <w:rStyle w:val="Ninguno"/>
          <w:b w:val="1"/>
          <w:bCs w:val="1"/>
          <w:sz w:val="18"/>
          <w:szCs w:val="18"/>
          <w:rtl w:val="0"/>
          <w:lang w:val="en-US"/>
        </w:rPr>
        <w:t xml:space="preserve">Report to show the impact of the study visit on the progress of the candidate's educational and research career. </w:t>
      </w:r>
    </w:p>
    <w:p>
      <w:pPr>
        <w:pStyle w:val="Cuerpo"/>
        <w:pBdr>
          <w:top w:val="nil"/>
          <w:left w:val="nil"/>
          <w:bottom w:val="single" w:color="000000" w:sz="4" w:space="0" w:shadow="0" w:frame="0"/>
          <w:right w:val="nil"/>
        </w:pBdr>
        <w:jc w:val="both"/>
      </w:pPr>
      <w:r>
        <w:rPr>
          <w:rStyle w:val="Ninguno"/>
          <w:i w:val="1"/>
          <w:iCs w:val="1"/>
          <w:sz w:val="18"/>
          <w:szCs w:val="18"/>
          <w:rtl w:val="0"/>
          <w:lang w:val="en-US"/>
        </w:rPr>
        <w:t>(Include the impact on the applicant's teaching career, detailing any educational collaborations expected to occur (subjects to be taught, supervision or tutoring of theses, dissertations, etc.). As regards progress in their research career, include a brief description of the research being conducted during the study visit, and state whether it is anticipated that any specific teams will be used. Also include the dissemination plan envisaged for this, with information about any anticipated publications, attendance of conferences, creative works and exhibition spaces, participation in projects, etc. Maximum length 1,000 words).</w:t>
      </w:r>
      <w:r>
        <w:rPr>
          <w:rStyle w:val="Ninguno"/>
          <w:outline w:val="0"/>
          <w:color w:val="ff0000"/>
          <w:sz w:val="18"/>
          <w:szCs w:val="18"/>
          <w:u w:val="single" w:color="ff0000"/>
          <w14:textFill>
            <w14:solidFill>
              <w14:srgbClr w14:val="FF0000"/>
            </w14:solidFill>
          </w14:textFill>
        </w:rPr>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r>
      <w:rPr>
        <w:rStyle w:val="Ninguno"/>
        <w:b w:val="1"/>
        <w:bCs w:val="1"/>
      </w:r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