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glossary/styles.xml" ContentType="application/vnd.openxmlformats-officedocument.wordprocessingml.styl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p14">
  <w:body>
    <w:bookmarkStart w:name="_GoBack" w:displacedByCustomXml="next" w:id="0"/>
    <w:bookmarkEnd w:displacedByCustomXml="next" w:id="0"/>
    <w:sdt>
      <w:sdtPr>
        <w:id w:val="1244008312"/>
        <w:docPartObj>
          <w:docPartGallery w:val="Cover Pages"/>
          <w:docPartUnique/>
        </w:docPartObj>
      </w:sdtPr>
      <w:sdtEndPr/>
      <w:sdtContent>
        <w:p w:rsidR="002A6439" w:rsidRDefault="00703C45" w14:paraId="5C5A0078" w14:textId="77777777">
          <w:r>
            <w:rPr>
              <w:noProof/>
              <w:lang w:eastAsia="es-ES"/>
            </w:rPr>
            <mc:AlternateContent>
              <mc:Choice Requires="wps">
                <w:drawing>
                  <wp:anchor distT="6350" distB="6350" distL="6350" distR="6350" simplePos="0" relativeHeight="2" behindDoc="1" locked="0" layoutInCell="0" allowOverlap="1" wp14:anchorId="163ED081" wp14:editId="02D19BA4">
                    <wp:simplePos x="0" y="0"/>
                    <wp:positionH relativeFrom="column">
                      <wp:posOffset>-1261745</wp:posOffset>
                    </wp:positionH>
                    <wp:positionV relativeFrom="page">
                      <wp:posOffset>-52705</wp:posOffset>
                    </wp:positionV>
                    <wp:extent cx="7920355" cy="10800715"/>
                    <wp:effectExtent l="0" t="0" r="5080" b="0"/>
                    <wp:wrapNone/>
                    <wp:docPr id="1" name="Rectángulo 1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7919640" cy="10800000"/>
                            </a:xfrm>
                            <a:prstGeom prst="rect">
                              <a:avLst/>
                            </a:prstGeom>
                            <a:solidFill>
                              <a:srgbClr val="D73333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/>
                          </wps:style>
                          <wps:bodyPr/>
                        </wps:wsp>
                      </a:graphicData>
                    </a:graphic>
                  </wp:anchor>
                </w:drawing>
              </mc:Choice>
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<w:pict>
                  <v:rect id="Rectángulo 12" style="position:absolute;margin-left:-99.35pt;margin-top:-4.15pt;width:623.65pt;height:850.45pt;z-index:-503316478;visibility:visible;mso-wrap-style:square;mso-wrap-distance-left:.5pt;mso-wrap-distance-top:.5pt;mso-wrap-distance-right:.5pt;mso-wrap-distance-bottom:.5pt;mso-position-horizontal:absolute;mso-position-horizontal-relative:text;mso-position-vertical:absolute;mso-position-vertical-relative:page;v-text-anchor:top" o:spid="_x0000_s1026" o:allowincell="f" fillcolor="#d73333" stroked="f" strokeweight="1pt" w14:anchorId="7BD12B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">
                    <w10:wrap anchory="page"/>
                  </v:rect>
                </w:pict>
              </mc:Fallback>
            </mc:AlternateContent>
          </w:r>
          <w:r>
            <w:rPr>
              <w:noProof/>
              <w:lang w:eastAsia="es-ES"/>
            </w:rPr>
            <w:drawing>
              <wp:anchor distT="0" distB="0" distL="0" distR="0" simplePos="0" relativeHeight="7" behindDoc="1" locked="0" layoutInCell="0" allowOverlap="1" wp14:anchorId="3E4C8D96" wp14:editId="2398E00B">
                <wp:simplePos x="0" y="0"/>
                <wp:positionH relativeFrom="column">
                  <wp:posOffset>-1100455</wp:posOffset>
                </wp:positionH>
                <wp:positionV relativeFrom="paragraph">
                  <wp:posOffset>-892810</wp:posOffset>
                </wp:positionV>
                <wp:extent cx="7579995" cy="4427220"/>
                <wp:effectExtent l="0" t="0" r="1905" b="0"/>
                <wp:wrapNone/>
                <wp:docPr id="2" name="Imagen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1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/>
                        <a:srcRect t="6191" b="619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79995" cy="44272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w:rsidR="002A6439" w:rsidRDefault="00703C45" w14:paraId="03D0E014" w14:textId="77777777">
          <w:r>
            <w:rPr>
              <w:noProof/>
              <w:lang w:eastAsia="es-ES"/>
            </w:rPr>
            <mc:AlternateContent>
              <mc:Choice Requires="wps">
                <w:drawing>
                  <wp:anchor distT="3175" distB="3175" distL="3175" distR="3175" simplePos="0" relativeHeight="3" behindDoc="0" locked="0" layoutInCell="0" allowOverlap="1" wp14:anchorId="581C0D39" wp14:editId="47342B42">
                    <wp:simplePos x="0" y="0"/>
                    <wp:positionH relativeFrom="column">
                      <wp:posOffset>-774700</wp:posOffset>
                    </wp:positionH>
                    <wp:positionV relativeFrom="paragraph">
                      <wp:posOffset>3730625</wp:posOffset>
                    </wp:positionV>
                    <wp:extent cx="7022465" cy="1092835"/>
                    <wp:effectExtent l="0" t="0" r="1270" b="0"/>
                    <wp:wrapNone/>
                    <wp:docPr id="3" name="Cuadro de texto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7021800" cy="10922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txbx>
                            <w:txbxContent>
                              <w:p w:rsidR="002A6439" w:rsidRDefault="00703C45" w14:paraId="1930B43B" w14:textId="77777777">
                                <w:pPr>
                                  <w:pStyle w:val="FrameContents"/>
                                  <w:spacing w:line="600" w:lineRule="exact"/>
                                  <w:rPr>
                                    <w:rFonts w:ascii="Arial" w:hAnsi="Arial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color w:val="FFFFFF" w:themeColor="background1"/>
                                    <w:sz w:val="60"/>
                                    <w:szCs w:val="60"/>
                                  </w:rPr>
                                  <w:t>Informe de potencial</w:t>
                                </w:r>
                              </w:p>
                              <w:p w:rsidR="002A6439" w:rsidRDefault="00703C45" w14:paraId="7C7F09BB" w14:textId="77777777">
                                <w:pPr>
                                  <w:pStyle w:val="FrameContents"/>
                                  <w:spacing w:line="600" w:lineRule="exact"/>
                                  <w:rPr>
                                    <w:rFonts w:ascii="Arial" w:hAnsi="Arial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color w:val="FFFFFF" w:themeColor="background1"/>
                                    <w:sz w:val="60"/>
                                    <w:szCs w:val="60"/>
                                  </w:rPr>
                                  <w:t>de invención</w:t>
                                </w:r>
                              </w:p>
                            </w:txbxContent>
                          </wps:txbx>
                          <wps:bodyPr lIns="0" tIns="0" rIns="0" bIns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rect id="Cuadro de texto 2" style="position:absolute;margin-left:-61pt;margin-top:293.75pt;width:552.95pt;height:86.05pt;z-index:3;visibility:visible;mso-wrap-style:square;mso-wrap-distance-left:.25pt;mso-wrap-distance-top:.25pt;mso-wrap-distance-right:.25pt;mso-wrap-distance-bottom:.25pt;mso-position-horizontal:absolute;mso-position-horizontal-relative:text;mso-position-vertical:absolute;mso-position-vertical-relative:text;v-text-anchor:top" o:spid="_x0000_s1026" o:allowincell="f" filled="f" stroked="f" strokeweight=".5pt" w14:anchorId="581C0D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">
                    <v:textbox inset="0,0,0,0">
                      <w:txbxContent>
                        <w:p w:rsidR="002A6439" w:rsidRDefault="00703C45" w14:paraId="1930B43B" w14:textId="77777777">
                          <w:pPr>
                            <w:pStyle w:val="FrameContents"/>
                            <w:spacing w:line="600" w:lineRule="exact"/>
                            <w:rPr>
                              <w:rFonts w:ascii="Arial" w:hAnsi="Arial"/>
                            </w:rPr>
                          </w:pPr>
                          <w:r>
                            <w:rPr>
                              <w:rFonts w:ascii="Arial" w:hAnsi="Arial"/>
                              <w:color w:val="FFFFFF" w:themeColor="background1"/>
                              <w:sz w:val="60"/>
                              <w:szCs w:val="60"/>
                            </w:rPr>
                            <w:t>Informe de potencial</w:t>
                          </w:r>
                        </w:p>
                        <w:p w:rsidR="002A6439" w:rsidRDefault="00703C45" w14:paraId="7C7F09BB" w14:textId="77777777">
                          <w:pPr>
                            <w:pStyle w:val="FrameContents"/>
                            <w:spacing w:line="600" w:lineRule="exact"/>
                            <w:rPr>
                              <w:rFonts w:ascii="Arial" w:hAnsi="Arial"/>
                            </w:rPr>
                          </w:pPr>
                          <w:r>
                            <w:rPr>
                              <w:rFonts w:ascii="Arial" w:hAnsi="Arial"/>
                              <w:color w:val="FFFFFF" w:themeColor="background1"/>
                              <w:sz w:val="60"/>
                              <w:szCs w:val="60"/>
                            </w:rPr>
                            <w:t>de invención</w:t>
                          </w:r>
                        </w:p>
                      </w:txbxContent>
                    </v:textbox>
                  </v:rect>
                </w:pict>
              </mc:Fallback>
            </mc:AlternateContent>
          </w:r>
          <w:r>
            <w:rPr>
              <w:noProof/>
              <w:lang w:eastAsia="es-ES"/>
            </w:rPr>
            <mc:AlternateContent>
              <mc:Choice Requires="wps">
                <w:drawing>
                  <wp:anchor distT="3175" distB="3175" distL="3175" distR="0" simplePos="0" relativeHeight="4" behindDoc="0" locked="0" layoutInCell="0" allowOverlap="1" wp14:anchorId="376C5DDE" wp14:editId="5359CDC9">
                    <wp:simplePos x="0" y="0"/>
                    <wp:positionH relativeFrom="column">
                      <wp:posOffset>-775335</wp:posOffset>
                    </wp:positionH>
                    <wp:positionV relativeFrom="paragraph">
                      <wp:posOffset>4816475</wp:posOffset>
                    </wp:positionV>
                    <wp:extent cx="4506595" cy="1537335"/>
                    <wp:effectExtent l="0" t="0" r="3175" b="0"/>
                    <wp:wrapNone/>
                    <wp:docPr id="5" name="Cuadro de texto 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4506120" cy="15368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txbx>
                            <w:txbxContent>
                              <w:p w:rsidR="002A6439" w:rsidRDefault="00B20A25" w14:paraId="4F2F3BAC" w14:textId="6259926F">
                                <w:pPr>
                                  <w:pStyle w:val="FrameContents"/>
                                  <w:spacing w:line="440" w:lineRule="exact"/>
                                  <w:rPr>
                                    <w:rFonts w:ascii="Arial" w:hAnsi="Arial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color w:val="FFFFFF" w:themeColor="background1"/>
                                    <w:sz w:val="44"/>
                                    <w:szCs w:val="44"/>
                                  </w:rPr>
                                  <w:t>[Referencia ND]</w:t>
                                </w:r>
                              </w:p>
                              <w:p w:rsidR="002A6439" w:rsidRDefault="00B20A25" w14:paraId="621116BD" w14:textId="4588A8CC">
                                <w:pPr>
                                  <w:pStyle w:val="FrameContents"/>
                                  <w:spacing w:line="440" w:lineRule="exact"/>
                                  <w:rPr>
                                    <w:rFonts w:ascii="Arial" w:hAnsi="Arial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color w:val="FFFFFF" w:themeColor="background1"/>
                                    <w:sz w:val="44"/>
                                    <w:szCs w:val="44"/>
                                  </w:rPr>
                                  <w:t>Título de la tecnología</w:t>
                                </w:r>
                              </w:p>
                            </w:txbxContent>
                          </wps:txbx>
                          <wps:bodyPr lIns="0" tIns="0" rIns="0" bIns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rect id="Cuadro de texto 4" style="position:absolute;margin-left:-61.05pt;margin-top:379.25pt;width:354.85pt;height:121.05pt;z-index:4;visibility:visible;mso-wrap-style:square;mso-wrap-distance-left:.25pt;mso-wrap-distance-top:.25pt;mso-wrap-distance-right:0;mso-wrap-distance-bottom:.25pt;mso-position-horizontal:absolute;mso-position-horizontal-relative:text;mso-position-vertical:absolute;mso-position-vertical-relative:text;v-text-anchor:top" o:spid="_x0000_s1027" o:allowincell="f" filled="f" stroked="f" strokeweight=".5pt" w14:anchorId="376C5DD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">
                    <v:textbox inset="0,0,0,0">
                      <w:txbxContent>
                        <w:p w:rsidR="002A6439" w:rsidRDefault="00B20A25" w14:paraId="4F2F3BAC" w14:textId="6259926F">
                          <w:pPr>
                            <w:pStyle w:val="FrameContents"/>
                            <w:spacing w:line="440" w:lineRule="exact"/>
                            <w:rPr>
                              <w:rFonts w:ascii="Arial" w:hAnsi="Arial"/>
                            </w:rPr>
                          </w:pPr>
                          <w:r>
                            <w:rPr>
                              <w:rFonts w:ascii="Arial" w:hAnsi="Arial"/>
                              <w:color w:val="FFFFFF" w:themeColor="background1"/>
                              <w:sz w:val="44"/>
                              <w:szCs w:val="44"/>
                            </w:rPr>
                            <w:t>[Referencia ND]</w:t>
                          </w:r>
                        </w:p>
                        <w:p w:rsidR="002A6439" w:rsidRDefault="00B20A25" w14:paraId="621116BD" w14:textId="4588A8CC">
                          <w:pPr>
                            <w:pStyle w:val="FrameContents"/>
                            <w:spacing w:line="440" w:lineRule="exact"/>
                            <w:rPr>
                              <w:rFonts w:ascii="Arial" w:hAnsi="Arial"/>
                            </w:rPr>
                          </w:pPr>
                          <w:r>
                            <w:rPr>
                              <w:rFonts w:ascii="Arial" w:hAnsi="Arial"/>
                              <w:color w:val="FFFFFF" w:themeColor="background1"/>
                              <w:sz w:val="44"/>
                              <w:szCs w:val="44"/>
                            </w:rPr>
                            <w:t>Título de la tecnología</w:t>
                          </w:r>
                        </w:p>
                      </w:txbxContent>
                    </v:textbox>
                  </v:rect>
                </w:pict>
              </mc:Fallback>
            </mc:AlternateContent>
          </w:r>
          <w:r>
            <w:rPr>
              <w:noProof/>
              <w:lang w:eastAsia="es-ES"/>
            </w:rPr>
            <mc:AlternateContent>
              <mc:Choice Requires="wps">
                <w:drawing>
                  <wp:anchor distT="3175" distB="3175" distL="3175" distR="3175" simplePos="0" relativeHeight="5" behindDoc="0" locked="0" layoutInCell="0" allowOverlap="1" wp14:anchorId="37388471" wp14:editId="0E3DB686">
                    <wp:simplePos x="0" y="0"/>
                    <wp:positionH relativeFrom="column">
                      <wp:posOffset>-775335</wp:posOffset>
                    </wp:positionH>
                    <wp:positionV relativeFrom="paragraph">
                      <wp:posOffset>6353810</wp:posOffset>
                    </wp:positionV>
                    <wp:extent cx="5575935" cy="1537335"/>
                    <wp:effectExtent l="0" t="0" r="0" b="0"/>
                    <wp:wrapNone/>
                    <wp:docPr id="7" name="Cuadro de texto 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5575320" cy="15368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txbx>
                            <w:txbxContent>
                              <w:p w:rsidR="00037CCA" w:rsidRDefault="00037CCA" w14:paraId="0AD9BD61" w14:textId="2244D23F">
                                <w:pPr>
                                  <w:pStyle w:val="FrameContents"/>
                                  <w:spacing w:line="260" w:lineRule="exact"/>
                                  <w:rPr>
                                    <w:rFonts w:ascii="Arial" w:hAnsi="Arial"/>
                                    <w:color w:val="FFFFFF" w:themeColor="background1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color w:val="FFFFFF" w:themeColor="background1"/>
                                    <w:sz w:val="26"/>
                                    <w:szCs w:val="26"/>
                                  </w:rPr>
                                  <w:t>Autor/a:</w:t>
                                </w:r>
                              </w:p>
                              <w:p w:rsidR="002A6439" w:rsidRDefault="00703C45" w14:paraId="20B1CF38" w14:textId="7CE22606">
                                <w:pPr>
                                  <w:pStyle w:val="FrameContents"/>
                                  <w:spacing w:line="260" w:lineRule="exact"/>
                                  <w:rPr>
                                    <w:rFonts w:ascii="Arial" w:hAnsi="Arial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color w:val="FFFFFF" w:themeColor="background1"/>
                                    <w:sz w:val="26"/>
                                    <w:szCs w:val="26"/>
                                  </w:rPr>
                                  <w:t>Universitat Politècnica de València</w:t>
                                </w:r>
                              </w:p>
                              <w:p w:rsidR="002A6439" w:rsidRDefault="00703C45" w14:paraId="6067644B" w14:textId="77777777">
                                <w:pPr>
                                  <w:pStyle w:val="FrameContents"/>
                                  <w:spacing w:line="260" w:lineRule="exact"/>
                                  <w:rPr>
                                    <w:rFonts w:ascii="Arial" w:hAnsi="Arial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color w:val="FFFFFF" w:themeColor="background1"/>
                                    <w:sz w:val="26"/>
                                    <w:szCs w:val="26"/>
                                  </w:rPr>
                                  <w:t>patentes@upv.es</w:t>
                                </w:r>
                              </w:p>
                            </w:txbxContent>
                          </wps:txbx>
                          <wps:bodyPr lIns="0" tIns="0" rIns="0" bIns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rect id="Cuadro de texto 8" style="position:absolute;margin-left:-61.05pt;margin-top:500.3pt;width:439.05pt;height:121.05pt;z-index:5;visibility:visible;mso-wrap-style:square;mso-wrap-distance-left:.25pt;mso-wrap-distance-top:.25pt;mso-wrap-distance-right:.25pt;mso-wrap-distance-bottom:.25pt;mso-position-horizontal:absolute;mso-position-horizontal-relative:text;mso-position-vertical:absolute;mso-position-vertical-relative:text;v-text-anchor:top" o:spid="_x0000_s1028" o:allowincell="f" filled="f" stroked="f" strokeweight=".5pt" w14:anchorId="373884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">
                    <v:textbox inset="0,0,0,0">
                      <w:txbxContent>
                        <w:p w:rsidR="00037CCA" w:rsidRDefault="00037CCA" w14:paraId="0AD9BD61" w14:textId="2244D23F">
                          <w:pPr>
                            <w:pStyle w:val="FrameContents"/>
                            <w:spacing w:line="260" w:lineRule="exact"/>
                            <w:rPr>
                              <w:rFonts w:ascii="Arial" w:hAnsi="Arial"/>
                              <w:color w:val="FFFFFF" w:themeColor="background1"/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Arial" w:hAnsi="Arial"/>
                              <w:color w:val="FFFFFF" w:themeColor="background1"/>
                              <w:sz w:val="26"/>
                              <w:szCs w:val="26"/>
                            </w:rPr>
                            <w:t>Autor/a:</w:t>
                          </w:r>
                        </w:p>
                        <w:p w:rsidR="002A6439" w:rsidRDefault="00703C45" w14:paraId="20B1CF38" w14:textId="7CE22606">
                          <w:pPr>
                            <w:pStyle w:val="FrameContents"/>
                            <w:spacing w:line="260" w:lineRule="exact"/>
                            <w:rPr>
                              <w:rFonts w:ascii="Arial" w:hAnsi="Arial"/>
                            </w:rPr>
                          </w:pPr>
                          <w:r>
                            <w:rPr>
                              <w:rFonts w:ascii="Arial" w:hAnsi="Arial"/>
                              <w:color w:val="FFFFFF" w:themeColor="background1"/>
                              <w:sz w:val="26"/>
                              <w:szCs w:val="26"/>
                            </w:rPr>
                            <w:t>Universitat Politècnica de València</w:t>
                          </w:r>
                        </w:p>
                        <w:p w:rsidR="002A6439" w:rsidRDefault="00703C45" w14:paraId="6067644B" w14:textId="77777777">
                          <w:pPr>
                            <w:pStyle w:val="FrameContents"/>
                            <w:spacing w:line="260" w:lineRule="exact"/>
                            <w:rPr>
                              <w:rFonts w:ascii="Arial" w:hAnsi="Arial"/>
                            </w:rPr>
                          </w:pPr>
                          <w:r>
                            <w:rPr>
                              <w:rFonts w:ascii="Arial" w:hAnsi="Arial"/>
                              <w:color w:val="FFFFFF" w:themeColor="background1"/>
                              <w:sz w:val="26"/>
                              <w:szCs w:val="26"/>
                            </w:rPr>
                            <w:t>patentes@upv.es</w:t>
                          </w:r>
                        </w:p>
                      </w:txbxContent>
                    </v:textbox>
                  </v:rect>
                </w:pict>
              </mc:Fallback>
            </mc:AlternateContent>
          </w:r>
          <w:r>
            <w:rPr>
              <w:noProof/>
              <w:lang w:eastAsia="es-ES"/>
            </w:rPr>
            <w:drawing>
              <wp:anchor distT="0" distB="0" distL="0" distR="0" simplePos="0" relativeHeight="6" behindDoc="1" locked="0" layoutInCell="0" allowOverlap="1" wp14:anchorId="708FF37D" wp14:editId="5D7D072E">
                <wp:simplePos x="0" y="0"/>
                <wp:positionH relativeFrom="column">
                  <wp:posOffset>-1080770</wp:posOffset>
                </wp:positionH>
                <wp:positionV relativeFrom="margin">
                  <wp:posOffset>8591550</wp:posOffset>
                </wp:positionV>
                <wp:extent cx="7560310" cy="1205230"/>
                <wp:effectExtent l="0" t="0" r="0" b="0"/>
                <wp:wrapNone/>
                <wp:docPr id="9" name="Imagen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Imagen 1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60310" cy="120523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>
            <w:br w:type="page"/>
          </w:r>
        </w:p>
      </w:sdtContent>
    </w:sdt>
    <w:p w:rsidR="000D7145" w:rsidP="000D7145" w:rsidRDefault="000D7145" w14:paraId="231DEF84" w14:textId="77777777">
      <w:pPr>
        <w:jc w:val="both"/>
        <w:rPr>
          <w:rFonts w:ascii="Arial" w:hAnsi="Arial" w:cs="Arial"/>
          <w:b/>
          <w:color w:val="44546A" w:themeColor="text2"/>
        </w:rPr>
      </w:pPr>
    </w:p>
    <w:p w:rsidR="00913CA1" w:rsidP="000D7145" w:rsidRDefault="00913CA1" w14:paraId="6CB6D7AA" w14:textId="77777777">
      <w:pPr>
        <w:jc w:val="both"/>
        <w:rPr>
          <w:rFonts w:ascii="Arial" w:hAnsi="Arial" w:cs="Arial"/>
          <w:b/>
          <w:color w:val="44546A" w:themeColor="text2"/>
        </w:rPr>
      </w:pPr>
    </w:p>
    <w:p w:rsidRPr="00C85D89" w:rsidR="000D7145" w:rsidP="000D7145" w:rsidRDefault="000D7145" w14:paraId="5344A0D1" w14:textId="3C679473">
      <w:pPr>
        <w:jc w:val="both"/>
        <w:rPr>
          <w:rFonts w:ascii="Arial" w:hAnsi="Arial" w:cs="Arial"/>
          <w:b/>
          <w:color w:val="44546A" w:themeColor="text2"/>
        </w:rPr>
      </w:pPr>
      <w:r w:rsidRPr="00C85D89">
        <w:rPr>
          <w:rFonts w:ascii="Arial" w:hAnsi="Arial" w:cs="Arial"/>
          <w:b/>
          <w:color w:val="44546A" w:themeColor="text2"/>
        </w:rPr>
        <w:t>TECNOLOGÍA</w:t>
      </w:r>
    </w:p>
    <w:p w:rsidRPr="00C85D89" w:rsidR="000D7145" w:rsidP="00AC648C" w:rsidRDefault="000D7145" w14:paraId="0ADA580E" w14:textId="77777777">
      <w:pPr>
        <w:pStyle w:val="Ttulo1"/>
      </w:pPr>
      <w:r w:rsidRPr="00C85D89">
        <w:t>Descripción de la Tecnología</w:t>
      </w:r>
    </w:p>
    <w:p w:rsidR="000D7145" w:rsidP="00AC648C" w:rsidRDefault="000D7145" w14:paraId="7570DAAA" w14:textId="39F47637">
      <w:pPr>
        <w:pStyle w:val="Ttulo2"/>
      </w:pPr>
      <w:r w:rsidRPr="00C85D89">
        <w:t>Exposición detallada</w:t>
      </w:r>
      <w:r w:rsidR="00AC648C">
        <w:t xml:space="preserve"> de la tecnología</w:t>
      </w:r>
    </w:p>
    <w:p w:rsidR="000D7145" w:rsidP="000D7145" w:rsidRDefault="000D7145" w14:paraId="058193D6" w14:textId="77777777">
      <w:pPr>
        <w:jc w:val="both"/>
      </w:pPr>
    </w:p>
    <w:p w:rsidR="000D7145" w:rsidP="000D7145" w:rsidRDefault="000D7145" w14:paraId="571137C1" w14:textId="77777777">
      <w:pPr>
        <w:jc w:val="both"/>
      </w:pPr>
    </w:p>
    <w:p w:rsidR="000D7145" w:rsidP="000D7145" w:rsidRDefault="000D7145" w14:paraId="4A94DE19" w14:textId="77777777">
      <w:pPr>
        <w:jc w:val="both"/>
      </w:pPr>
    </w:p>
    <w:p w:rsidR="000D7145" w:rsidP="000D7145" w:rsidRDefault="000D7145" w14:paraId="4C195001" w14:textId="77777777">
      <w:pPr>
        <w:jc w:val="both"/>
      </w:pPr>
    </w:p>
    <w:p w:rsidR="000D7145" w:rsidP="00AC648C" w:rsidRDefault="000D7145" w14:paraId="021F17ED" w14:textId="77777777">
      <w:pPr>
        <w:pStyle w:val="Ttulo2"/>
      </w:pPr>
      <w:r w:rsidRPr="00C85D89">
        <w:t>Origen de la tecnología (línea de investigación, proyecto de financiación pública, privada…).</w:t>
      </w:r>
      <w:r>
        <w:t xml:space="preserve"> Coste de obtención del resultado. </w:t>
      </w:r>
    </w:p>
    <w:p w:rsidR="000D7145" w:rsidP="000D7145" w:rsidRDefault="000D7145" w14:paraId="7DE57F3D" w14:textId="77777777">
      <w:pPr>
        <w:jc w:val="both"/>
      </w:pPr>
    </w:p>
    <w:p w:rsidRPr="00A4521B" w:rsidR="009045B5" w:rsidP="00AC648C" w:rsidRDefault="009045B5" w14:paraId="0423DEC4" w14:textId="41616F7C">
      <w:pPr>
        <w:pStyle w:val="Ttulo2"/>
      </w:pPr>
      <w:r w:rsidRPr="00A4521B">
        <w:t xml:space="preserve">Problema </w:t>
      </w:r>
      <w:r w:rsidR="00B20A25">
        <w:t xml:space="preserve">que </w:t>
      </w:r>
      <w:r w:rsidRPr="00A4521B">
        <w:t>res</w:t>
      </w:r>
      <w:r w:rsidR="00B20A25">
        <w:t>uelve la tecnología</w:t>
      </w:r>
    </w:p>
    <w:p w:rsidR="000D7145" w:rsidP="000D7145" w:rsidRDefault="000D7145" w14:paraId="684F4471" w14:textId="77777777">
      <w:pPr>
        <w:jc w:val="both"/>
      </w:pPr>
    </w:p>
    <w:p w:rsidR="000D7145" w:rsidP="000D7145" w:rsidRDefault="000D7145" w14:paraId="44018894" w14:textId="77777777">
      <w:pPr>
        <w:jc w:val="both"/>
      </w:pPr>
    </w:p>
    <w:p w:rsidRPr="00C85D89" w:rsidR="000D7145" w:rsidP="00AC648C" w:rsidRDefault="000D7145" w14:paraId="09E17454" w14:textId="77777777">
      <w:pPr>
        <w:pStyle w:val="Ttulo1"/>
      </w:pPr>
      <w:r w:rsidRPr="00C85D89">
        <w:t>Definición del producto que inco</w:t>
      </w:r>
      <w:r>
        <w:t>r</w:t>
      </w:r>
      <w:r w:rsidRPr="00C85D89">
        <w:t>pora la tecnología</w:t>
      </w:r>
    </w:p>
    <w:p w:rsidRPr="00721813" w:rsidR="000D7145" w:rsidP="00AC648C" w:rsidRDefault="000D7145" w14:paraId="293876D6" w14:textId="77777777">
      <w:pPr>
        <w:pStyle w:val="Ttulo2"/>
      </w:pPr>
      <w:r>
        <w:t>Aplicacio</w:t>
      </w:r>
      <w:r w:rsidRPr="00721813">
        <w:t>nes</w:t>
      </w:r>
    </w:p>
    <w:p w:rsidR="000D7145" w:rsidP="000D7145" w:rsidRDefault="000D7145" w14:paraId="7633ABAF" w14:textId="77777777">
      <w:pPr>
        <w:jc w:val="both"/>
      </w:pPr>
    </w:p>
    <w:p w:rsidR="000D7145" w:rsidP="000D7145" w:rsidRDefault="000D7145" w14:paraId="374E3E67" w14:textId="77777777">
      <w:pPr>
        <w:jc w:val="both"/>
      </w:pPr>
    </w:p>
    <w:p w:rsidRPr="008E7CF1" w:rsidR="000D7145" w:rsidP="00AC648C" w:rsidRDefault="000D7145" w14:paraId="188D727B" w14:textId="572FEBA2">
      <w:pPr>
        <w:pStyle w:val="Ttulo2"/>
      </w:pPr>
      <w:r w:rsidRPr="008E7CF1">
        <w:t xml:space="preserve">Productos alternativos a </w:t>
      </w:r>
      <w:r w:rsidR="00B20A25">
        <w:t>la</w:t>
      </w:r>
      <w:r w:rsidRPr="008E7CF1">
        <w:t xml:space="preserve"> invención, que ya existen en el mercado actualmente</w:t>
      </w:r>
    </w:p>
    <w:p w:rsidR="000D7145" w:rsidP="000D7145" w:rsidRDefault="000D7145" w14:paraId="056D9202" w14:textId="77777777"/>
    <w:p w:rsidR="000D7145" w:rsidP="000D7145" w:rsidRDefault="000D7145" w14:paraId="725D2189" w14:textId="77777777"/>
    <w:p w:rsidRPr="008C288D" w:rsidR="000D7145" w:rsidP="000D7145" w:rsidRDefault="000D7145" w14:paraId="79DC7037" w14:textId="77777777"/>
    <w:p w:rsidR="000D7145" w:rsidP="00AC648C" w:rsidRDefault="000D7145" w14:paraId="18C9DA1B" w14:textId="77777777">
      <w:pPr>
        <w:pStyle w:val="Ttulo2"/>
      </w:pPr>
      <w:r w:rsidRPr="00C85D89">
        <w:t>Ventajas técnicas que tiene la invención respecto a otros productos</w:t>
      </w:r>
    </w:p>
    <w:p w:rsidR="000D7145" w:rsidP="000D7145" w:rsidRDefault="000D7145" w14:paraId="12C0F57C" w14:textId="77777777">
      <w:pPr>
        <w:pStyle w:val="Prrafodelista"/>
        <w:ind w:left="720"/>
        <w:jc w:val="both"/>
        <w:rPr>
          <w:rFonts w:asciiTheme="minorHAnsi" w:hAnsiTheme="minorHAnsi" w:eastAsiaTheme="minorEastAsia" w:cstheme="minorBidi"/>
          <w:sz w:val="22"/>
          <w:szCs w:val="22"/>
        </w:rPr>
      </w:pPr>
    </w:p>
    <w:p w:rsidRPr="009E6742" w:rsidR="000D7145" w:rsidP="00AC648C" w:rsidRDefault="000D7145" w14:paraId="0F9647F4" w14:textId="77777777">
      <w:pPr>
        <w:pStyle w:val="Ttulo2"/>
      </w:pPr>
      <w:r w:rsidRPr="00C85D89">
        <w:t>Beneficios empresariales que podrían derivarse de las ventajas</w:t>
      </w:r>
    </w:p>
    <w:p w:rsidR="000D7145" w:rsidP="000D7145" w:rsidRDefault="000D7145" w14:paraId="13530E12" w14:textId="77777777"/>
    <w:p w:rsidR="000D7145" w:rsidP="000D7145" w:rsidRDefault="000D7145" w14:paraId="29BCC6F6" w14:textId="77777777"/>
    <w:p w:rsidR="000D7145" w:rsidP="000D7145" w:rsidRDefault="000D7145" w14:paraId="4A29946C" w14:textId="77777777"/>
    <w:p w:rsidRPr="00C85D89" w:rsidR="000D7145" w:rsidP="00AC648C" w:rsidRDefault="000D7145" w14:paraId="382FD0E5" w14:textId="77777777">
      <w:pPr>
        <w:pStyle w:val="Ttulo2"/>
      </w:pPr>
      <w:r w:rsidRPr="00C85D89">
        <w:t>Precios de referencia</w:t>
      </w:r>
    </w:p>
    <w:p w:rsidR="000D7145" w:rsidP="000D7145" w:rsidRDefault="000D7145" w14:paraId="1D6DBCFB" w14:textId="1F1ADE4A">
      <w:pPr>
        <w:jc w:val="both"/>
      </w:pPr>
    </w:p>
    <w:p w:rsidR="000D7145" w:rsidP="000D7145" w:rsidRDefault="000D7145" w14:paraId="64CE8530" w14:textId="77777777">
      <w:pPr>
        <w:jc w:val="both"/>
      </w:pPr>
    </w:p>
    <w:p w:rsidRPr="00214BB5" w:rsidR="00913CA1" w:rsidP="000D7145" w:rsidRDefault="00913CA1" w14:paraId="6FCA4EC5" w14:textId="77777777">
      <w:pPr>
        <w:tabs>
          <w:tab w:val="left" w:pos="2321"/>
        </w:tabs>
      </w:pPr>
    </w:p>
    <w:p w:rsidRPr="000D7145" w:rsidR="000D7145" w:rsidP="00AC648C" w:rsidRDefault="000D7145" w14:paraId="5A300F50" w14:textId="364C8C9C">
      <w:pPr>
        <w:pStyle w:val="Ttulo1"/>
      </w:pPr>
      <w:r w:rsidRPr="000D7145">
        <w:t>Estado de desarrollo de la tecnología: pasos que hay que dar hasta la puesta en el mercado. Perfil de actores implicados y papel de cada uno de ellos.</w:t>
      </w:r>
    </w:p>
    <w:p w:rsidR="000D7145" w:rsidP="00AC648C" w:rsidRDefault="000D7145" w14:paraId="00C84808" w14:textId="00D52DD8">
      <w:pPr>
        <w:pStyle w:val="Ttulo2"/>
      </w:pPr>
      <w:r w:rsidRPr="00C85D89">
        <w:t>Estado de la tecnología (laboratorio, diseño preliminar, prototipo, planta piloto, demostración, etc…)</w:t>
      </w:r>
      <w:r w:rsidR="00B20A25">
        <w:t xml:space="preserve"> con detalle de las pruebas realizadas</w:t>
      </w:r>
    </w:p>
    <w:p w:rsidR="000D7145" w:rsidP="000D7145" w:rsidRDefault="000D7145" w14:paraId="1E8017D3" w14:textId="77777777"/>
    <w:p w:rsidR="000D7145" w:rsidP="000D7145" w:rsidRDefault="000D7145" w14:paraId="331EC6FB" w14:textId="77777777"/>
    <w:p w:rsidRPr="008C288D" w:rsidR="000D7145" w:rsidP="000D7145" w:rsidRDefault="000D7145" w14:paraId="3EC45B8B" w14:textId="77777777"/>
    <w:p w:rsidR="000D7145" w:rsidP="00AC648C" w:rsidRDefault="000D7145" w14:paraId="0DF8C937" w14:textId="77777777">
      <w:pPr>
        <w:pStyle w:val="Ttulo2"/>
      </w:pPr>
      <w:r w:rsidRPr="00C85D89">
        <w:t>Desarrollos pendientes. Financiación necesaria para cada etapa de desarrollo.</w:t>
      </w:r>
    </w:p>
    <w:p w:rsidR="000D7145" w:rsidP="000D7145" w:rsidRDefault="000D7145" w14:paraId="29AAD322" w14:textId="77777777"/>
    <w:p w:rsidR="000D7145" w:rsidP="000D7145" w:rsidRDefault="000D7145" w14:paraId="1972917A" w14:textId="77777777"/>
    <w:p w:rsidRPr="008C288D" w:rsidR="000D7145" w:rsidP="000D7145" w:rsidRDefault="000D7145" w14:paraId="5B43ABCB" w14:textId="77777777"/>
    <w:p w:rsidR="000D7145" w:rsidP="00AC648C" w:rsidRDefault="000D7145" w14:paraId="4E22669C" w14:textId="77777777">
      <w:pPr>
        <w:pStyle w:val="Ttulo2"/>
      </w:pPr>
      <w:r w:rsidRPr="00C85D89">
        <w:t>Tiempo (años) necesario hasta la introducción de la invención en el mercado.</w:t>
      </w:r>
    </w:p>
    <w:p w:rsidR="000D7145" w:rsidP="000D7145" w:rsidRDefault="000D7145" w14:paraId="18C73CAD" w14:textId="76D92E96"/>
    <w:p w:rsidR="00AC648C" w:rsidP="000D7145" w:rsidRDefault="00AC648C" w14:paraId="04DD150D" w14:textId="77777777"/>
    <w:p w:rsidR="000D7145" w:rsidP="000D7145" w:rsidRDefault="000D7145" w14:paraId="2E6F6FB2" w14:textId="77777777"/>
    <w:p w:rsidRPr="00C85D89" w:rsidR="000D7145" w:rsidP="000D7145" w:rsidRDefault="000D7145" w14:paraId="0406FF11" w14:textId="77777777">
      <w:pPr>
        <w:jc w:val="both"/>
        <w:rPr>
          <w:rFonts w:ascii="Arial" w:hAnsi="Arial" w:cs="Arial"/>
          <w:b/>
          <w:color w:val="44546A" w:themeColor="text2"/>
        </w:rPr>
      </w:pPr>
      <w:r w:rsidRPr="00C85D89">
        <w:rPr>
          <w:rFonts w:ascii="Arial" w:hAnsi="Arial" w:cs="Arial"/>
          <w:b/>
          <w:color w:val="44546A" w:themeColor="text2"/>
        </w:rPr>
        <w:t>MERCADO</w:t>
      </w:r>
    </w:p>
    <w:p w:rsidRPr="00C85D89" w:rsidR="000D7145" w:rsidP="00AC648C" w:rsidRDefault="000D7145" w14:paraId="1B73F4A3" w14:textId="77777777">
      <w:pPr>
        <w:pStyle w:val="Ttulo1"/>
      </w:pPr>
      <w:r w:rsidRPr="00C85D89">
        <w:t>Análisis del Sector: Descripción del sector y de la cadena de valor en que se inserta el producto. Actores clave en la cadena de valor.</w:t>
      </w:r>
    </w:p>
    <w:p w:rsidR="000D7145" w:rsidP="00AC648C" w:rsidRDefault="000D7145" w14:paraId="4A7CD34D" w14:textId="77777777">
      <w:pPr>
        <w:pStyle w:val="Ttulo2"/>
      </w:pPr>
      <w:r w:rsidRPr="00C85D89">
        <w:t>Cómo es la cadena de valor en la que se insertaría la invención</w:t>
      </w:r>
    </w:p>
    <w:p w:rsidR="000D7145" w:rsidP="000D7145" w:rsidRDefault="000D7145" w14:paraId="31C312C1" w14:textId="77777777"/>
    <w:p w:rsidR="000D7145" w:rsidP="000D7145" w:rsidRDefault="000D7145" w14:paraId="23B35187" w14:textId="77777777"/>
    <w:p w:rsidR="000D7145" w:rsidP="000D7145" w:rsidRDefault="000D7145" w14:paraId="3A82FFA0" w14:textId="77777777"/>
    <w:p w:rsidRPr="00EB0A06" w:rsidR="000D7145" w:rsidP="00AC648C" w:rsidRDefault="000D7145" w14:paraId="4E956BA6" w14:textId="268D7579">
      <w:pPr>
        <w:pStyle w:val="Ttulo2"/>
      </w:pPr>
      <w:r w:rsidRPr="00C85D89">
        <w:t>Sector(es) en que puede transferirse</w:t>
      </w:r>
      <w:r w:rsidR="00202573">
        <w:t xml:space="preserve"> (posibles licenciatarios)</w:t>
      </w:r>
      <w:r w:rsidRPr="00C85D89">
        <w:t xml:space="preserve"> y usarse</w:t>
      </w:r>
      <w:r w:rsidR="00202573">
        <w:t xml:space="preserve"> (usuarios finales)</w:t>
      </w:r>
      <w:r w:rsidRPr="00C85D89">
        <w:t xml:space="preserve"> la invención</w:t>
      </w:r>
    </w:p>
    <w:p w:rsidRPr="00286E2D" w:rsidR="000D7145" w:rsidP="00286E2D" w:rsidRDefault="000D7145" w14:paraId="554FA6EE" w14:textId="77777777">
      <w:pPr>
        <w:jc w:val="both"/>
        <w:rPr>
          <w:rFonts w:eastAsiaTheme="minorEastAsia"/>
          <w:sz w:val="22"/>
          <w:szCs w:val="22"/>
        </w:rPr>
      </w:pPr>
    </w:p>
    <w:p w:rsidR="000D7145" w:rsidP="000D7145" w:rsidRDefault="000D7145" w14:paraId="6BC3DA51" w14:textId="77777777">
      <w:pPr>
        <w:jc w:val="both"/>
      </w:pPr>
    </w:p>
    <w:p w:rsidRPr="009E6742" w:rsidR="00F94A73" w:rsidP="00F94A73" w:rsidRDefault="00F94A73" w14:paraId="18CCBD1E" w14:textId="77777777">
      <w:r w:rsidRPr="00202573">
        <w:rPr>
          <w:rStyle w:val="Ttulo2Car"/>
        </w:rPr>
        <w:t xml:space="preserve">Sector final de aplicación: </w:t>
      </w:r>
      <w:sdt>
        <w:sdtPr>
          <w:alias w:val="Sector final de aplicación"/>
          <w:tag w:val="Sector final de aplicación"/>
          <w:id w:val="-236015205"/>
          <w:lock w:val="sdtLocked"/>
          <w:placeholder>
            <w:docPart w:val="248D03C38D164772A7BEE042942EEF66"/>
          </w:placeholder>
          <w:showingPlcHdr/>
          <w:dropDownList>
            <w:listItem w:displayText="Agricultura" w:value="Agricultura"/>
            <w:listItem w:displayText="Alimentación" w:value="Alimentación"/>
            <w:listItem w:displayText="Biotecnología /Tecnología genética" w:value="Biotecnología /Tecnología genética"/>
            <w:listItem w:displayText="Construcción y Arquitectura" w:value="Construcción y Arquitectura"/>
            <w:listItem w:displayText="Cultura y Ocio" w:value="Cultura y Ocio"/>
            <w:listItem w:displayText="Educación" w:value="Educación"/>
            <w:listItem w:displayText="Energía" w:value="Energía"/>
            <w:listItem w:displayText="Industrias Manufactureras" w:value="Industrias Manufactureras"/>
            <w:listItem w:displayText="Informática y Comunicaciones" w:value="Informática y Comunicaciones"/>
            <w:listItem w:displayText="Materiales y Nanotecnología" w:value="Materiales y Nanotecnología"/>
            <w:listItem w:displayText="Medioambiente" w:value="Medioambiente"/>
            <w:listItem w:displayText="Química" w:value="Química"/>
            <w:listItem w:displayText="Robótica y Automatización" w:value="Robótica y Automatización"/>
            <w:listItem w:displayText="Salud" w:value="Salud"/>
            <w:listItem w:displayText="Servicios de Consultoría" w:value="Servicios de Consultoría"/>
            <w:listItem w:displayText="Socioeconomía" w:value="Socioeconomía"/>
            <w:listItem w:displayText="Transporte y Logística" w:value="Transporte y Logística"/>
            <w:listItem w:displayText="Turismo y Ordenación del Territorio" w:value="Turismo y Ordenación del Territorio"/>
            <w:listItem w:displayText="Otros" w:value="Otros"/>
          </w:dropDownList>
        </w:sdtPr>
        <w:sdtEndPr/>
        <w:sdtContent>
          <w:r w:rsidRPr="00B02160">
            <w:rPr>
              <w:rStyle w:val="Textodelmarcadordeposicin"/>
            </w:rPr>
            <w:t>Elija un elemento.</w:t>
          </w:r>
        </w:sdtContent>
      </w:sdt>
    </w:p>
    <w:p w:rsidR="000D7145" w:rsidP="00AC648C" w:rsidRDefault="000D7145" w14:paraId="407068EF" w14:textId="44D57870">
      <w:pPr>
        <w:pStyle w:val="Ttulo2"/>
        <w:rPr/>
      </w:pPr>
      <w:r w:rsidRPr="00C85D89" w:rsidR="000D7145">
        <w:rPr/>
        <w:t>Tamaño de mercado (sector/subsector). Tendencias. Principales actores.</w:t>
      </w:r>
      <w:r w:rsidR="00B20A25">
        <w:rPr>
          <w:rStyle w:val="Refdenotaalpie"/>
        </w:rPr>
        <w:footnoteReference w:id="1"/>
      </w:r>
    </w:p>
    <w:p w:rsidR="000D7145" w:rsidP="000D7145" w:rsidRDefault="000D7145" w14:paraId="3376797C" w14:textId="77777777"/>
    <w:p w:rsidR="000D7145" w:rsidP="000D7145" w:rsidRDefault="000D7145" w14:paraId="4259BA67" w14:textId="77777777"/>
    <w:p w:rsidR="000D7145" w:rsidP="00AC648C" w:rsidRDefault="000D7145" w14:paraId="4196E011" w14:textId="062A7BE2">
      <w:pPr>
        <w:pStyle w:val="Ttulo2"/>
        <w:rPr/>
      </w:pPr>
      <w:r w:rsidRPr="00C85D89" w:rsidR="000D7145">
        <w:rPr/>
        <w:t>Empresas que están interesadas o pueden estarlo en la comercialización de la tecnología</w:t>
      </w:r>
      <w:r w:rsidR="00F66F64">
        <w:rPr>
          <w:rStyle w:val="Refdenotaalpie"/>
        </w:rPr>
        <w:footnoteReference w:id="2"/>
      </w:r>
    </w:p>
    <w:p w:rsidR="00AC648C" w:rsidP="00AC648C" w:rsidRDefault="00AC648C" w14:paraId="26DF50FD" w14:textId="6032C31D">
      <w:pPr>
        <w:rPr>
          <w:lang w:eastAsia="es-ES"/>
        </w:rPr>
      </w:pPr>
    </w:p>
    <w:p w:rsidRPr="00AC648C" w:rsidR="00AC648C" w:rsidP="00AC648C" w:rsidRDefault="00AC648C" w14:paraId="16741B23" w14:textId="77777777">
      <w:pPr>
        <w:rPr>
          <w:lang w:eastAsia="es-ES"/>
        </w:rPr>
      </w:pPr>
    </w:p>
    <w:p w:rsidRPr="001F0537" w:rsidR="000D7145" w:rsidP="000D7145" w:rsidRDefault="000D7145" w14:paraId="28F8F0F3" w14:textId="77777777">
      <w:pPr>
        <w:jc w:val="both"/>
        <w:rPr>
          <w:rFonts w:ascii="Arial" w:hAnsi="Arial" w:cs="Arial"/>
          <w:b/>
          <w:color w:val="44546A" w:themeColor="text2"/>
        </w:rPr>
      </w:pPr>
      <w:r w:rsidRPr="001F0537">
        <w:rPr>
          <w:rFonts w:ascii="Arial" w:hAnsi="Arial" w:cs="Arial"/>
          <w:b/>
          <w:color w:val="44546A" w:themeColor="text2"/>
        </w:rPr>
        <w:t>VIABILIDAD</w:t>
      </w:r>
    </w:p>
    <w:p w:rsidRPr="00C85D89" w:rsidR="000D7145" w:rsidP="00AC648C" w:rsidRDefault="000D7145" w14:paraId="7140541F" w14:textId="77777777">
      <w:pPr>
        <w:pStyle w:val="Ttulo1"/>
      </w:pPr>
      <w:r w:rsidRPr="00AC648C">
        <w:t>Obstáculos</w:t>
      </w:r>
      <w:r w:rsidRPr="00C85D89">
        <w:t xml:space="preserve"> previsibles (técnicos, normativos, legales, financieros, organizativos…) y opciones para vencerlos</w:t>
      </w:r>
    </w:p>
    <w:p w:rsidR="000D7145" w:rsidP="00AC648C" w:rsidRDefault="000D7145" w14:paraId="4BE80BCB" w14:textId="77777777">
      <w:pPr>
        <w:pStyle w:val="Ttulo2"/>
      </w:pPr>
      <w:r w:rsidRPr="00C85D89">
        <w:t>Dependencias de otros productos, de infraestructura, de personal cualificado.</w:t>
      </w:r>
    </w:p>
    <w:p w:rsidR="000D7145" w:rsidP="000D7145" w:rsidRDefault="000D7145" w14:paraId="20193F31" w14:textId="77777777">
      <w:pPr>
        <w:jc w:val="both"/>
      </w:pPr>
    </w:p>
    <w:p w:rsidR="000D7145" w:rsidP="000D7145" w:rsidRDefault="000D7145" w14:paraId="039A097B" w14:textId="77777777">
      <w:pPr>
        <w:jc w:val="both"/>
      </w:pPr>
    </w:p>
    <w:p w:rsidR="000D7145" w:rsidP="000D7145" w:rsidRDefault="000D7145" w14:paraId="476A5C85" w14:textId="77777777">
      <w:pPr>
        <w:jc w:val="both"/>
      </w:pPr>
    </w:p>
    <w:p w:rsidRPr="008C288D" w:rsidR="000D7145" w:rsidP="000D7145" w:rsidRDefault="000D7145" w14:paraId="566C33EE" w14:textId="77777777"/>
    <w:p w:rsidR="000D7145" w:rsidP="00AC648C" w:rsidRDefault="000D7145" w14:paraId="10111498" w14:textId="77777777">
      <w:pPr>
        <w:pStyle w:val="Ttulo2"/>
      </w:pPr>
      <w:r w:rsidRPr="00C85D89">
        <w:t>Inversiones necesarias en una empresa para la puesta en marcha</w:t>
      </w:r>
    </w:p>
    <w:p w:rsidR="000D7145" w:rsidP="000D7145" w:rsidRDefault="000D7145" w14:paraId="7A4FCA9B" w14:textId="77777777"/>
    <w:p w:rsidR="000D7145" w:rsidP="000D7145" w:rsidRDefault="000D7145" w14:paraId="621C8FC5" w14:textId="77777777"/>
    <w:p w:rsidR="000D7145" w:rsidP="000D7145" w:rsidRDefault="000D7145" w14:paraId="7CC47552" w14:textId="77777777"/>
    <w:p w:rsidRPr="008C288D" w:rsidR="000D7145" w:rsidP="000D7145" w:rsidRDefault="000D7145" w14:paraId="17D5B531" w14:textId="77777777"/>
    <w:p w:rsidR="000D7145" w:rsidP="00AC648C" w:rsidRDefault="000D7145" w14:paraId="7C94C993" w14:textId="77777777">
      <w:pPr>
        <w:pStyle w:val="Ttulo2"/>
      </w:pPr>
      <w:r w:rsidRPr="00C85D89">
        <w:t>Barreras a la introducción (regulaciones, normas…)</w:t>
      </w:r>
    </w:p>
    <w:p w:rsidR="000D7145" w:rsidP="000D7145" w:rsidRDefault="000D7145" w14:paraId="7306161E" w14:textId="77777777"/>
    <w:p w:rsidR="000D7145" w:rsidP="000D7145" w:rsidRDefault="000D7145" w14:paraId="4B8B77B5" w14:textId="77777777"/>
    <w:p w:rsidR="000D7145" w:rsidP="000D7145" w:rsidRDefault="000D7145" w14:paraId="407C2981" w14:textId="77777777"/>
    <w:p w:rsidRPr="009E6742" w:rsidR="000D7145" w:rsidP="000D7145" w:rsidRDefault="000D7145" w14:paraId="76511007" w14:textId="77777777"/>
    <w:p w:rsidR="00AC648C" w:rsidP="000D7145" w:rsidRDefault="00AC648C" w14:paraId="7A8A790B" w14:textId="77777777">
      <w:pPr>
        <w:jc w:val="both"/>
        <w:rPr>
          <w:rFonts w:ascii="Arial" w:hAnsi="Arial" w:cs="Arial"/>
          <w:b/>
          <w:caps/>
          <w:color w:val="44546A" w:themeColor="text2"/>
          <w:lang w:val="es-ES_tradnl"/>
        </w:rPr>
      </w:pPr>
    </w:p>
    <w:p w:rsidRPr="00CA1D99" w:rsidR="000D7145" w:rsidP="00AC648C" w:rsidRDefault="00037CCA" w14:paraId="1EE0D867" w14:textId="030CB073">
      <w:pPr>
        <w:pStyle w:val="Ttulo1"/>
        <w:rPr>
          <w:lang w:val="es-ES_tradnl"/>
        </w:rPr>
      </w:pPr>
      <w:r>
        <w:rPr>
          <w:lang w:val="es-ES_tradnl"/>
        </w:rPr>
        <w:t>G</w:t>
      </w:r>
      <w:r w:rsidRPr="00CA1D99" w:rsidR="000D7145">
        <w:rPr>
          <w:lang w:val="es-ES_tradnl"/>
        </w:rPr>
        <w:t>rupo de investigación</w:t>
      </w:r>
    </w:p>
    <w:p w:rsidRPr="00037CCA" w:rsidR="000D7145" w:rsidP="00AC648C" w:rsidRDefault="000D7145" w14:paraId="32DAA4A3" w14:textId="77777777">
      <w:pPr>
        <w:pStyle w:val="Ttulo2"/>
      </w:pPr>
      <w:r w:rsidRPr="00037CCA">
        <w:t xml:space="preserve">Interés por continuar con la línea de investigación. </w:t>
      </w:r>
    </w:p>
    <w:p w:rsidRPr="00037CCA" w:rsidR="000D7145" w:rsidP="00AC648C" w:rsidRDefault="000D7145" w14:paraId="08EAC40E" w14:textId="77777777">
      <w:pPr>
        <w:pStyle w:val="Ttulo2"/>
      </w:pPr>
      <w:r w:rsidRPr="00037CCA">
        <w:t xml:space="preserve">Interés en difusión/publicación. </w:t>
      </w:r>
    </w:p>
    <w:p w:rsidRPr="00037CCA" w:rsidR="000D7145" w:rsidP="00AC648C" w:rsidRDefault="000D7145" w14:paraId="31700176" w14:textId="77777777">
      <w:pPr>
        <w:pStyle w:val="Ttulo2"/>
      </w:pPr>
      <w:r w:rsidRPr="00037CCA">
        <w:t xml:space="preserve">Interés en continuar con el desarrollo en colaboración. </w:t>
      </w:r>
    </w:p>
    <w:p w:rsidRPr="00037CCA" w:rsidR="000D7145" w:rsidP="00AC648C" w:rsidRDefault="000D7145" w14:paraId="30F4E46F" w14:textId="77777777">
      <w:pPr>
        <w:pStyle w:val="Ttulo2"/>
      </w:pPr>
      <w:r w:rsidRPr="00037CCA">
        <w:t xml:space="preserve">Disposición para colaborar en transferencia. </w:t>
      </w:r>
    </w:p>
    <w:p w:rsidRPr="00037CCA" w:rsidR="000D7145" w:rsidP="00AC648C" w:rsidRDefault="000D7145" w14:paraId="3DEC44A0" w14:textId="77777777">
      <w:pPr>
        <w:pStyle w:val="Ttulo2"/>
      </w:pPr>
      <w:r w:rsidRPr="00037CCA">
        <w:t xml:space="preserve">Condiciones para dar lugar a una empresa. </w:t>
      </w:r>
    </w:p>
    <w:p w:rsidRPr="00CA1D99" w:rsidR="000D7145" w:rsidP="00AC648C" w:rsidRDefault="000D7145" w14:paraId="3688CCB0" w14:textId="080D8D38">
      <w:pPr>
        <w:tabs>
          <w:tab w:val="left" w:pos="992"/>
        </w:tabs>
        <w:rPr>
          <w:rFonts w:ascii="Arial" w:hAnsi="Arial" w:cs="Arial"/>
          <w:color w:val="44546A" w:themeColor="text2"/>
          <w:lang w:val="es-ES_tradnl"/>
        </w:rPr>
      </w:pPr>
      <w:r>
        <w:rPr>
          <w:rFonts w:ascii="Arial" w:hAnsi="Arial" w:cs="Arial"/>
          <w:color w:val="44546A" w:themeColor="text2"/>
          <w:lang w:val="es-ES_tradnl"/>
        </w:rPr>
        <w:tab/>
      </w:r>
    </w:p>
    <w:sectPr w:rsidRPr="00CA1D99" w:rsidR="000D7145" w:rsidSect="00AC648C">
      <w:headerReference w:type="default" r:id="rId10"/>
      <w:pgSz w:w="11906" w:h="16838" w:orient="portrait"/>
      <w:pgMar w:top="1843" w:right="1841" w:bottom="1417" w:left="1701" w:header="708" w:footer="708" w:gutter="0"/>
      <w:pgNumType w:start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5E2A" w:rsidRDefault="009E5E2A" w14:paraId="437273E5" w14:textId="77777777">
      <w:r>
        <w:separator/>
      </w:r>
    </w:p>
  </w:endnote>
  <w:endnote w:type="continuationSeparator" w:id="0">
    <w:p w:rsidR="009E5E2A" w:rsidRDefault="009E5E2A" w14:paraId="3AF17E9D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1"/>
    <w:family w:val="swiss"/>
    <w:pitch w:val="variable"/>
  </w:font>
  <w:font w:name="PingFang SC">
    <w:panose1 w:val="00000000000000000000"/>
    <w:charset w:val="00"/>
    <w:family w:val="roman"/>
    <w:notTrueType/>
    <w:pitch w:val="default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5E2A" w:rsidRDefault="009E5E2A" w14:paraId="3EBED5BE" w14:textId="77777777">
      <w:r>
        <w:separator/>
      </w:r>
    </w:p>
  </w:footnote>
  <w:footnote w:type="continuationSeparator" w:id="0">
    <w:p w:rsidR="009E5E2A" w:rsidRDefault="009E5E2A" w14:paraId="2E2AEEAE" w14:textId="77777777">
      <w:r>
        <w:continuationSeparator/>
      </w:r>
    </w:p>
  </w:footnote>
  <w:footnote w:id="1">
    <w:p w:rsidRPr="00F66F64" w:rsidR="00F66F64" w:rsidP="6DF752EF" w:rsidRDefault="00B20A25" w14:paraId="132D8649" w14:textId="4CE42151" w14:noSpellErr="1">
      <w:pPr>
        <w:pStyle w:val="Textonotapie"/>
        <w:ind w:firstLine="0"/>
        <w:rPr>
          <w:b w:val="1"/>
          <w:bCs w:val="1"/>
          <w:sz w:val="16"/>
          <w:szCs w:val="16"/>
          <w:lang w:val="en-GB"/>
        </w:rPr>
      </w:pPr>
      <w:r w:rsidRPr="6DF752EF">
        <w:rPr>
          <w:rStyle w:val="Refdenotaalpie"/>
          <w:rFonts w:ascii="Calibri" w:hAnsi="Calibri" w:eastAsia="Calibri" w:cs="Calibri"/>
          <w:b w:val="1"/>
          <w:bCs w:val="1"/>
          <w:sz w:val="16"/>
          <w:szCs w:val="16"/>
        </w:rPr>
        <w:footnoteRef/>
      </w:r>
      <w:r w:rsidRPr="6DF752EF" w:rsidR="6DF752EF">
        <w:rPr>
          <w:rFonts w:ascii="Calibri" w:hAnsi="Calibri" w:eastAsia="Calibri" w:cs="Calibri"/>
          <w:b w:val="1"/>
          <w:bCs w:val="1"/>
          <w:sz w:val="16"/>
          <w:szCs w:val="16"/>
          <w:lang w:val="en-GB"/>
        </w:rPr>
        <w:t xml:space="preserve"> </w:t>
      </w:r>
      <w:r w:rsidRPr="6DF752EF" w:rsidR="6DF752EF">
        <w:rPr>
          <w:rFonts w:ascii="Calibri" w:hAnsi="Calibri" w:eastAsia="Calibri" w:cs="Calibri"/>
          <w:b w:val="1"/>
          <w:bCs w:val="1"/>
          <w:sz w:val="16"/>
          <w:szCs w:val="16"/>
          <w:lang w:val="en-GB"/>
        </w:rPr>
        <w:t>INFORMACIÓN SECTORIAL</w:t>
      </w:r>
    </w:p>
    <w:p w:rsidRPr="00F66F64" w:rsidR="00FE5481" w:rsidP="6DF752EF" w:rsidRDefault="00FE5481" w14:paraId="3A2500A2" w14:textId="7480FB17" w14:noSpellErr="1">
      <w:pPr>
        <w:pStyle w:val="Textonotapie"/>
        <w:ind w:firstLine="0"/>
        <w:rPr>
          <w:sz w:val="16"/>
          <w:szCs w:val="16"/>
          <w:lang w:val="en-GB"/>
        </w:rPr>
      </w:pPr>
      <w:r w:rsidRPr="6DF752EF" w:rsidR="6DF752EF">
        <w:rPr>
          <w:rFonts w:ascii="Calibri" w:hAnsi="Calibri" w:eastAsia="Calibri" w:cs="Calibri"/>
          <w:sz w:val="16"/>
          <w:szCs w:val="16"/>
          <w:lang w:val="en-GB"/>
        </w:rPr>
        <w:t>Mordor  Intelligence</w:t>
      </w:r>
      <w:r w:rsidRPr="6DF752EF" w:rsidR="6DF752EF">
        <w:rPr>
          <w:rFonts w:ascii="Calibri" w:hAnsi="Calibri" w:eastAsia="Calibri" w:cs="Calibri"/>
          <w:sz w:val="16"/>
          <w:szCs w:val="16"/>
          <w:lang w:val="en-GB"/>
        </w:rPr>
        <w:t>(Market Research Reports)</w:t>
      </w:r>
      <w:r>
        <w:tab/>
      </w:r>
      <w:hyperlink r:id="Rcc1bb96702794245">
        <w:r w:rsidRPr="6DF752EF" w:rsidR="6DF752EF">
          <w:rPr>
            <w:rStyle w:val="Hipervnculo"/>
            <w:rFonts w:ascii="Calibri" w:hAnsi="Calibri" w:eastAsia="Calibri" w:cs="Calibri"/>
            <w:sz w:val="16"/>
            <w:szCs w:val="16"/>
            <w:lang w:val="en-GB"/>
          </w:rPr>
          <w:t>https://www.mordorintelligence.com/</w:t>
        </w:r>
      </w:hyperlink>
      <w:r w:rsidRPr="6DF752EF" w:rsidR="6DF752EF">
        <w:rPr>
          <w:rFonts w:ascii="Calibri" w:hAnsi="Calibri" w:eastAsia="Calibri" w:cs="Calibri"/>
          <w:sz w:val="16"/>
          <w:szCs w:val="16"/>
          <w:lang w:val="en-GB"/>
        </w:rPr>
        <w:t xml:space="preserve"> </w:t>
      </w:r>
    </w:p>
    <w:p w:rsidRPr="00F66F64" w:rsidR="00F66F64" w:rsidP="6DF752EF" w:rsidRDefault="00FE5481" w14:paraId="02622849" w14:textId="00476CA4" w14:noSpellErr="1">
      <w:pPr>
        <w:pStyle w:val="Textonotapie"/>
        <w:ind w:left="0" w:firstLine="0"/>
        <w:rPr>
          <w:sz w:val="16"/>
          <w:szCs w:val="16"/>
        </w:rPr>
      </w:pPr>
      <w:r w:rsidRPr="6DF752EF" w:rsidR="6DF752EF">
        <w:rPr>
          <w:rFonts w:ascii="Calibri" w:hAnsi="Calibri" w:eastAsia="Calibri" w:cs="Calibri"/>
          <w:sz w:val="16"/>
          <w:szCs w:val="16"/>
        </w:rPr>
        <w:t>ICEX (Estudios de mercado)</w:t>
      </w:r>
      <w:r>
        <w:tab/>
      </w:r>
      <w:hyperlink r:id="R69502e42416f4a61">
        <w:r w:rsidRPr="6DF752EF" w:rsidR="6DF752EF">
          <w:rPr>
            <w:rStyle w:val="Hipervnculo"/>
            <w:rFonts w:ascii="Calibri" w:hAnsi="Calibri" w:eastAsia="Calibri" w:cs="Calibri"/>
            <w:sz w:val="16"/>
            <w:szCs w:val="16"/>
          </w:rPr>
          <w:t>https://www.icex.es/es/todos-nuestros-servicios/informacion-de-mercados/estudios-de-mercados-y-otros-documentos-de-comercio-exterior</w:t>
        </w:r>
      </w:hyperlink>
    </w:p>
    <w:p w:rsidRPr="00F66F64" w:rsidR="00FE5481" w:rsidP="6DF752EF" w:rsidRDefault="00FE5481" w14:paraId="69149594" w14:textId="2332F22A" w14:noSpellErr="1">
      <w:pPr>
        <w:pStyle w:val="Textonotapie"/>
        <w:ind w:firstLine="0"/>
        <w:rPr>
          <w:sz w:val="16"/>
          <w:szCs w:val="16"/>
          <w:lang w:val="en-GB"/>
        </w:rPr>
      </w:pPr>
      <w:r w:rsidRPr="6DF752EF" w:rsidR="6DF752EF">
        <w:rPr>
          <w:rFonts w:ascii="Calibri" w:hAnsi="Calibri" w:eastAsia="Calibri" w:cs="Calibri"/>
          <w:sz w:val="16"/>
          <w:szCs w:val="16"/>
          <w:lang w:val="en-GB"/>
        </w:rPr>
        <w:t>OECWORLD</w:t>
      </w:r>
      <w:r w:rsidRPr="6DF752EF" w:rsidR="6DF752EF">
        <w:rPr>
          <w:rFonts w:ascii="Calibri" w:hAnsi="Calibri" w:eastAsia="Calibri" w:cs="Calibri"/>
          <w:sz w:val="16"/>
          <w:szCs w:val="16"/>
          <w:lang w:val="en-GB"/>
        </w:rPr>
        <w:t xml:space="preserve"> (Export Import)</w:t>
      </w:r>
      <w:r>
        <w:tab/>
      </w:r>
      <w:r>
        <w:tab/>
      </w:r>
      <w:r>
        <w:tab/>
      </w:r>
      <w:hyperlink r:id="Rf7657271b6734ef0">
        <w:r w:rsidRPr="6DF752EF" w:rsidR="6DF752EF">
          <w:rPr>
            <w:rStyle w:val="Hipervnculo"/>
            <w:rFonts w:ascii="Calibri" w:hAnsi="Calibri" w:eastAsia="Calibri" w:cs="Calibri"/>
            <w:sz w:val="16"/>
            <w:szCs w:val="16"/>
            <w:lang w:val="en-GB"/>
          </w:rPr>
          <w:t>https://oec.world/es/</w:t>
        </w:r>
      </w:hyperlink>
      <w:r w:rsidRPr="6DF752EF" w:rsidR="6DF752EF">
        <w:rPr>
          <w:rFonts w:ascii="Calibri" w:hAnsi="Calibri" w:eastAsia="Calibri" w:cs="Calibri"/>
          <w:sz w:val="16"/>
          <w:szCs w:val="16"/>
          <w:lang w:val="en-GB"/>
        </w:rPr>
        <w:t xml:space="preserve"> </w:t>
      </w:r>
    </w:p>
    <w:p w:rsidRPr="00F66F64" w:rsidR="00FE5481" w:rsidP="6DF752EF" w:rsidRDefault="00FE5481" w14:paraId="088A4E8D" w14:textId="188801DB" w14:noSpellErr="1">
      <w:pPr>
        <w:pStyle w:val="Textonotapie"/>
        <w:ind w:firstLine="0"/>
        <w:rPr>
          <w:sz w:val="16"/>
          <w:szCs w:val="16"/>
        </w:rPr>
      </w:pPr>
      <w:r w:rsidRPr="6DF752EF" w:rsidR="6DF752EF">
        <w:rPr>
          <w:rFonts w:ascii="Calibri" w:hAnsi="Calibri" w:eastAsia="Calibri" w:cs="Calibri"/>
          <w:sz w:val="16"/>
          <w:szCs w:val="16"/>
        </w:rPr>
        <w:t>STATISTA</w:t>
      </w:r>
      <w:r w:rsidRPr="6DF752EF" w:rsidR="6DF752EF">
        <w:rPr>
          <w:rFonts w:ascii="Calibri" w:hAnsi="Calibri" w:eastAsia="Calibri" w:cs="Calibri"/>
          <w:sz w:val="16"/>
          <w:szCs w:val="16"/>
        </w:rPr>
        <w:t xml:space="preserve"> (estadísticas para datos de mercado): </w:t>
      </w:r>
      <w:r>
        <w:tab/>
      </w:r>
      <w:hyperlink r:id="Raac1f6b04f6743f9">
        <w:r w:rsidRPr="6DF752EF" w:rsidR="6DF752EF">
          <w:rPr>
            <w:rStyle w:val="Hipervnculo"/>
            <w:rFonts w:ascii="Calibri" w:hAnsi="Calibri" w:eastAsia="Calibri" w:cs="Calibri"/>
            <w:sz w:val="16"/>
            <w:szCs w:val="16"/>
          </w:rPr>
          <w:t>https://es.statista.com/</w:t>
        </w:r>
      </w:hyperlink>
      <w:r w:rsidRPr="6DF752EF" w:rsidR="6DF752EF">
        <w:rPr>
          <w:rFonts w:ascii="Calibri" w:hAnsi="Calibri" w:eastAsia="Calibri" w:cs="Calibri"/>
          <w:sz w:val="16"/>
          <w:szCs w:val="16"/>
        </w:rPr>
        <w:t xml:space="preserve"> </w:t>
      </w:r>
    </w:p>
    <w:p w:rsidR="00B20A25" w:rsidP="6DF752EF" w:rsidRDefault="00FE5481" w14:paraId="4C7A2A27" w14:textId="08FA178C" w14:noSpellErr="1">
      <w:pPr>
        <w:pStyle w:val="Textonotapie"/>
        <w:ind w:firstLine="0"/>
        <w:rPr>
          <w:sz w:val="16"/>
          <w:szCs w:val="16"/>
        </w:rPr>
      </w:pPr>
      <w:r w:rsidRPr="6DF752EF" w:rsidR="6DF752EF">
        <w:rPr>
          <w:rFonts w:ascii="Calibri" w:hAnsi="Calibri" w:eastAsia="Calibri" w:cs="Calibri"/>
          <w:sz w:val="16"/>
          <w:szCs w:val="16"/>
        </w:rPr>
        <w:t>Lens.org (Patentes y tendencias)</w:t>
      </w:r>
      <w:r w:rsidRPr="6DF752EF" w:rsidR="6DF752EF">
        <w:rPr>
          <w:rFonts w:ascii="Calibri" w:hAnsi="Calibri" w:eastAsia="Calibri" w:cs="Calibri"/>
          <w:sz w:val="16"/>
          <w:szCs w:val="16"/>
        </w:rPr>
        <w:t xml:space="preserve">: </w:t>
      </w:r>
      <w:r>
        <w:tab/>
      </w:r>
      <w:r>
        <w:tab/>
      </w:r>
      <w:hyperlink r:id="Re55ffaeba4764bc7">
        <w:r w:rsidRPr="6DF752EF" w:rsidR="6DF752EF">
          <w:rPr>
            <w:rStyle w:val="Hipervnculo"/>
            <w:rFonts w:ascii="Calibri" w:hAnsi="Calibri" w:eastAsia="Calibri" w:cs="Calibri"/>
            <w:sz w:val="16"/>
            <w:szCs w:val="16"/>
          </w:rPr>
          <w:t>https://www.lens.org/</w:t>
        </w:r>
      </w:hyperlink>
      <w:r w:rsidRPr="6DF752EF" w:rsidR="6DF752EF">
        <w:rPr>
          <w:rFonts w:ascii="Calibri" w:hAnsi="Calibri" w:eastAsia="Calibri" w:cs="Calibri"/>
          <w:sz w:val="16"/>
          <w:szCs w:val="16"/>
        </w:rPr>
        <w:t xml:space="preserve"> </w:t>
      </w:r>
    </w:p>
    <w:p w:rsidRPr="00F66F64" w:rsidR="00AC648C" w:rsidP="6DF752EF" w:rsidRDefault="00AC648C" w14:paraId="7D65FA7F" w14:textId="77777777" w14:noSpellErr="1">
      <w:pPr>
        <w:pStyle w:val="Textonotapie"/>
        <w:ind w:firstLine="0"/>
        <w:rPr>
          <w:sz w:val="16"/>
          <w:szCs w:val="16"/>
        </w:rPr>
      </w:pPr>
    </w:p>
  </w:footnote>
  <w:footnote w:id="2">
    <w:p w:rsidRPr="00F66F64" w:rsidR="00F66F64" w:rsidP="6DF752EF" w:rsidRDefault="00F66F64" w14:paraId="160833CA" w14:textId="4263342A" w14:noSpellErr="1">
      <w:pPr>
        <w:pStyle w:val="Textonotapie"/>
        <w:ind w:firstLine="0"/>
        <w:rPr>
          <w:sz w:val="16"/>
          <w:szCs w:val="16"/>
        </w:rPr>
      </w:pPr>
      <w:r w:rsidRPr="6DF752EF">
        <w:rPr>
          <w:rStyle w:val="Refdenotaalpie"/>
          <w:rFonts w:ascii="Calibri" w:hAnsi="Calibri" w:eastAsia="Calibri" w:cs="Calibri"/>
          <w:sz w:val="16"/>
          <w:szCs w:val="16"/>
        </w:rPr>
        <w:footnoteRef/>
      </w:r>
      <w:r w:rsidRPr="6DF752EF" w:rsidR="6DF752EF">
        <w:rPr>
          <w:rFonts w:ascii="Calibri" w:hAnsi="Calibri" w:eastAsia="Calibri" w:cs="Calibri"/>
          <w:sz w:val="16"/>
          <w:szCs w:val="16"/>
        </w:rPr>
        <w:t xml:space="preserve"> </w:t>
      </w:r>
      <w:r w:rsidRPr="6DF752EF" w:rsidR="6DF752EF">
        <w:rPr>
          <w:rFonts w:ascii="Calibri" w:hAnsi="Calibri" w:eastAsia="Calibri" w:cs="Calibri"/>
          <w:b w:val="1"/>
          <w:bCs w:val="1"/>
          <w:sz w:val="16"/>
          <w:szCs w:val="16"/>
        </w:rPr>
        <w:t>INFORMACIÓN SOBRE EMPRESAS</w:t>
      </w:r>
    </w:p>
    <w:p w:rsidR="00F66F64" w:rsidP="6DF752EF" w:rsidRDefault="00F66F64" w14:paraId="72D50C51" w14:textId="6E137ED8" w14:noSpellErr="1">
      <w:pPr>
        <w:pStyle w:val="Textonotapie"/>
        <w:ind w:firstLine="0"/>
        <w:rPr>
          <w:sz w:val="16"/>
          <w:szCs w:val="16"/>
        </w:rPr>
      </w:pPr>
      <w:r w:rsidRPr="6DF752EF" w:rsidR="6DF752EF">
        <w:rPr>
          <w:rFonts w:ascii="Calibri" w:hAnsi="Calibri" w:eastAsia="Calibri" w:cs="Calibri"/>
          <w:sz w:val="16"/>
          <w:szCs w:val="16"/>
        </w:rPr>
        <w:t xml:space="preserve">SABI: </w:t>
      </w:r>
      <w:r>
        <w:tab/>
      </w:r>
      <w:r>
        <w:tab/>
      </w:r>
      <w:r>
        <w:tab/>
      </w:r>
      <w:r>
        <w:tab/>
      </w:r>
      <w:r>
        <w:tab/>
      </w:r>
      <w:hyperlink r:id="Ra100867c56254f31">
        <w:r w:rsidRPr="6DF752EF" w:rsidR="6DF752EF">
          <w:rPr>
            <w:rStyle w:val="Hipervnculo"/>
            <w:rFonts w:ascii="Calibri" w:hAnsi="Calibri" w:eastAsia="Calibri" w:cs="Calibri"/>
            <w:sz w:val="16"/>
            <w:szCs w:val="16"/>
          </w:rPr>
          <w:t xml:space="preserve">a TRAVÉS DE </w:t>
        </w:r>
        <w:r w:rsidRPr="6DF752EF" w:rsidR="6DF752EF">
          <w:rPr>
            <w:rStyle w:val="Hipervnculo"/>
            <w:rFonts w:ascii="Calibri" w:hAnsi="Calibri" w:eastAsia="Calibri" w:cs="Calibri"/>
            <w:sz w:val="16"/>
            <w:szCs w:val="16"/>
          </w:rPr>
          <w:t>Polibuscador</w:t>
        </w:r>
      </w:hyperlink>
      <w:r w:rsidRPr="6DF752EF" w:rsidR="6DF752EF">
        <w:rPr>
          <w:rFonts w:ascii="Calibri" w:hAnsi="Calibri" w:eastAsia="Calibri" w:cs="Calibri"/>
          <w:sz w:val="16"/>
          <w:szCs w:val="16"/>
        </w:rPr>
        <w:t xml:space="preserve"> </w:t>
      </w:r>
    </w:p>
    <w:p w:rsidRPr="00AC648C" w:rsidR="00AC648C" w:rsidP="6DF752EF" w:rsidRDefault="00AC648C" w14:paraId="5787CB24" w14:textId="625456C8" w14:noSpellErr="1">
      <w:pPr>
        <w:pStyle w:val="Textonotapie"/>
        <w:ind w:left="0" w:right="-425" w:firstLine="0"/>
        <w:rPr>
          <w:sz w:val="16"/>
          <w:szCs w:val="16"/>
        </w:rPr>
      </w:pPr>
      <w:r w:rsidRPr="6DF752EF" w:rsidR="6DF752EF">
        <w:rPr>
          <w:rFonts w:ascii="Calibri" w:hAnsi="Calibri" w:eastAsia="Calibri" w:cs="Calibri"/>
          <w:sz w:val="16"/>
          <w:szCs w:val="16"/>
        </w:rPr>
        <w:t>El Economista</w:t>
      </w:r>
      <w:r w:rsidRPr="6DF752EF" w:rsidR="6DF752EF">
        <w:rPr>
          <w:rFonts w:ascii="Calibri" w:hAnsi="Calibri" w:eastAsia="Calibri" w:cs="Calibri"/>
          <w:sz w:val="16"/>
          <w:szCs w:val="16"/>
        </w:rPr>
        <w:t xml:space="preserve"> (</w:t>
      </w:r>
      <w:r w:rsidRPr="6DF752EF" w:rsidR="6DF752EF">
        <w:rPr>
          <w:rFonts w:ascii="Calibri" w:hAnsi="Calibri" w:eastAsia="Calibri" w:cs="Calibri"/>
          <w:sz w:val="16"/>
          <w:szCs w:val="16"/>
        </w:rPr>
        <w:t>Ranking empresas</w:t>
      </w:r>
      <w:r w:rsidRPr="6DF752EF" w:rsidR="6DF752EF">
        <w:rPr>
          <w:rFonts w:ascii="Calibri" w:hAnsi="Calibri" w:eastAsia="Calibri" w:cs="Calibri"/>
          <w:sz w:val="16"/>
          <w:szCs w:val="16"/>
        </w:rPr>
        <w:t>)</w:t>
      </w:r>
      <w:r>
        <w:tab/>
      </w:r>
      <w:hyperlink r:id="Re1ffca3505ee4d8b">
        <w:r w:rsidRPr="6DF752EF" w:rsidR="6DF752EF">
          <w:rPr>
            <w:rStyle w:val="Hipervnculo"/>
            <w:rFonts w:ascii="Calibri" w:hAnsi="Calibri" w:eastAsia="Calibri" w:cs="Calibri"/>
            <w:sz w:val="16"/>
            <w:szCs w:val="16"/>
          </w:rPr>
          <w:t>https://ranking-empresas.eleconomista.es/ranking_empresas_nacional.html</w:t>
        </w:r>
      </w:hyperlink>
      <w:r w:rsidRPr="6DF752EF" w:rsidR="6DF752EF">
        <w:rPr>
          <w:rFonts w:ascii="Calibri" w:hAnsi="Calibri" w:eastAsia="Calibri" w:cs="Calibri"/>
          <w:sz w:val="16"/>
          <w:szCs w:val="16"/>
        </w:rPr>
        <w:t xml:space="preserve"> </w:t>
      </w:r>
    </w:p>
    <w:p w:rsidRPr="00AC648C" w:rsidR="00AC648C" w:rsidP="6DF752EF" w:rsidRDefault="00AC648C" w14:paraId="7CF612AF" w14:textId="346667F0" w14:noSpellErr="1">
      <w:pPr>
        <w:pStyle w:val="Textonotapie"/>
        <w:ind w:firstLine="0"/>
        <w:rPr>
          <w:sz w:val="16"/>
          <w:szCs w:val="16"/>
          <w:lang w:val="en-GB"/>
        </w:rPr>
      </w:pPr>
      <w:r w:rsidRPr="6DF752EF" w:rsidR="6DF752EF">
        <w:rPr>
          <w:rFonts w:ascii="Calibri" w:hAnsi="Calibri" w:eastAsia="Calibri" w:cs="Calibri"/>
          <w:sz w:val="16"/>
          <w:szCs w:val="16"/>
          <w:lang w:val="en-GB"/>
        </w:rPr>
        <w:t>North Data (European Companies</w:t>
      </w:r>
      <w:r w:rsidRPr="6DF752EF" w:rsidR="6DF752EF">
        <w:rPr>
          <w:rFonts w:ascii="Calibri" w:hAnsi="Calibri" w:eastAsia="Calibri" w:cs="Calibri"/>
          <w:sz w:val="16"/>
          <w:szCs w:val="16"/>
          <w:lang w:val="en-GB"/>
        </w:rPr>
        <w:t xml:space="preserve"> </w:t>
      </w:r>
      <w:r w:rsidRPr="6DF752EF" w:rsidR="6DF752EF">
        <w:rPr>
          <w:rFonts w:ascii="Calibri" w:hAnsi="Calibri" w:eastAsia="Calibri" w:cs="Calibri"/>
          <w:sz w:val="16"/>
          <w:szCs w:val="16"/>
          <w:lang w:val="en-GB"/>
        </w:rPr>
        <w:t>Research Engine</w:t>
      </w:r>
      <w:r w:rsidRPr="6DF752EF" w:rsidR="6DF752EF">
        <w:rPr>
          <w:rFonts w:ascii="Calibri" w:hAnsi="Calibri" w:eastAsia="Calibri" w:cs="Calibri"/>
          <w:sz w:val="16"/>
          <w:szCs w:val="16"/>
          <w:lang w:val="en-GB"/>
        </w:rPr>
        <w:t>)</w:t>
      </w:r>
      <w:r>
        <w:tab/>
      </w:r>
      <w:hyperlink r:id="Rf423b692cdb743f4">
        <w:r w:rsidRPr="6DF752EF" w:rsidR="6DF752EF">
          <w:rPr>
            <w:rStyle w:val="Hipervnculo"/>
            <w:rFonts w:ascii="Calibri" w:hAnsi="Calibri" w:eastAsia="Calibri" w:cs="Calibri"/>
            <w:sz w:val="16"/>
            <w:szCs w:val="16"/>
            <w:lang w:val="en-GB"/>
          </w:rPr>
          <w:t>https://www.northdata.com/</w:t>
        </w:r>
      </w:hyperlink>
      <w:r w:rsidRPr="6DF752EF" w:rsidR="6DF752EF">
        <w:rPr>
          <w:rFonts w:ascii="Calibri" w:hAnsi="Calibri" w:eastAsia="Calibri" w:cs="Calibri"/>
          <w:sz w:val="16"/>
          <w:szCs w:val="16"/>
          <w:lang w:val="en-GB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p w:rsidR="001B7D74" w:rsidP="001B7D74" w:rsidRDefault="001B7D74" w14:paraId="256F53CA" w14:textId="77777777">
    <w:pPr>
      <w:pStyle w:val="Encabezado"/>
      <w:tabs>
        <w:tab w:val="left" w:pos="4185"/>
        <w:tab w:val="right" w:pos="8931"/>
      </w:tabs>
      <w:ind w:right="-284"/>
    </w:pPr>
    <w:r>
      <w:rPr>
        <w:noProof/>
        <w:lang w:eastAsia="es-ES"/>
      </w:rPr>
      <w:drawing>
        <wp:anchor distT="0" distB="0" distL="114300" distR="114300" simplePos="0" relativeHeight="251659264" behindDoc="1" locked="0" layoutInCell="1" allowOverlap="1" wp14:anchorId="3AEE41CD" wp14:editId="615F3202">
          <wp:simplePos x="0" y="0"/>
          <wp:positionH relativeFrom="margin">
            <wp:posOffset>4156710</wp:posOffset>
          </wp:positionH>
          <wp:positionV relativeFrom="paragraph">
            <wp:posOffset>-273933</wp:posOffset>
          </wp:positionV>
          <wp:extent cx="1783715" cy="1003300"/>
          <wp:effectExtent l="0" t="0" r="0" b="0"/>
          <wp:wrapTight wrapText="bothSides">
            <wp:wrapPolygon edited="0">
              <wp:start x="11073" y="6152"/>
              <wp:lineTo x="2076" y="6972"/>
              <wp:lineTo x="1153" y="7382"/>
              <wp:lineTo x="1153" y="15175"/>
              <wp:lineTo x="20300" y="15175"/>
              <wp:lineTo x="20070" y="6972"/>
              <wp:lineTo x="19378" y="6152"/>
              <wp:lineTo x="11073" y="6152"/>
            </wp:wrapPolygon>
          </wp:wrapTight>
          <wp:docPr id="41" name="Imagen 41" descr="Texto,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4395978" name="Imagen 1" descr="Texto, 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3715" cy="1003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60288" behindDoc="1" locked="0" layoutInCell="1" allowOverlap="1" wp14:anchorId="1C0E5D15" wp14:editId="6E15A6BF">
          <wp:simplePos x="0" y="0"/>
          <wp:positionH relativeFrom="margin">
            <wp:align>left</wp:align>
          </wp:positionH>
          <wp:positionV relativeFrom="paragraph">
            <wp:posOffset>8255</wp:posOffset>
          </wp:positionV>
          <wp:extent cx="1524000" cy="444500"/>
          <wp:effectExtent l="0" t="0" r="0" b="0"/>
          <wp:wrapTight wrapText="bothSides">
            <wp:wrapPolygon edited="0">
              <wp:start x="0" y="0"/>
              <wp:lineTo x="0" y="20366"/>
              <wp:lineTo x="21330" y="20366"/>
              <wp:lineTo x="21330" y="0"/>
              <wp:lineTo x="0" y="0"/>
            </wp:wrapPolygon>
          </wp:wrapTight>
          <wp:docPr id="42" name="Imagen 42" descr="marca_UPV_principal_negro15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marca_UPV_principal_negro150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444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</w:t>
    </w:r>
    <w:r>
      <w:tab/>
    </w:r>
    <w:r>
      <w:tab/>
    </w:r>
    <w:r>
      <w:tab/>
    </w:r>
  </w:p>
  <w:p w:rsidR="002A6439" w:rsidRDefault="002A6439" w14:paraId="20948C57" w14:textId="7777777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6F78E4"/>
    <w:multiLevelType w:val="hybridMultilevel"/>
    <w:tmpl w:val="0CAA2F86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5C185D74"/>
    <w:multiLevelType w:val="multilevel"/>
    <w:tmpl w:val="5AA4A778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dirty"/>
  <w:trackRevisions w:val="false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C45"/>
    <w:rsid w:val="00037CCA"/>
    <w:rsid w:val="000D7145"/>
    <w:rsid w:val="001B7D74"/>
    <w:rsid w:val="00202573"/>
    <w:rsid w:val="00286E2D"/>
    <w:rsid w:val="002A6439"/>
    <w:rsid w:val="00703C45"/>
    <w:rsid w:val="00745708"/>
    <w:rsid w:val="008A0BC0"/>
    <w:rsid w:val="009045B5"/>
    <w:rsid w:val="00913CA1"/>
    <w:rsid w:val="00965F85"/>
    <w:rsid w:val="009E5E2A"/>
    <w:rsid w:val="00AC648C"/>
    <w:rsid w:val="00B20A25"/>
    <w:rsid w:val="00B467A5"/>
    <w:rsid w:val="00C312C3"/>
    <w:rsid w:val="00F66F64"/>
    <w:rsid w:val="00F94A73"/>
    <w:rsid w:val="00FE5481"/>
    <w:rsid w:val="1909F542"/>
    <w:rsid w:val="6DF75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3CB79"/>
  <w15:docId w15:val="{E6DF9DD5-9158-4DFE-B996-8C54F3BE5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4"/>
        <w:szCs w:val="24"/>
        <w:lang w:val="es-E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C648C"/>
    <w:pPr>
      <w:keepNext/>
      <w:keepLines/>
      <w:numPr>
        <w:numId w:val="1"/>
      </w:numPr>
      <w:suppressAutoHyphens w:val="0"/>
      <w:spacing w:before="480" w:line="276" w:lineRule="auto"/>
      <w:jc w:val="both"/>
      <w:outlineLvl w:val="0"/>
    </w:pPr>
    <w:rPr>
      <w:rFonts w:ascii="Arial" w:hAnsi="Arial" w:cs="Arial" w:eastAsiaTheme="majorEastAsia"/>
      <w:b/>
      <w:bCs/>
      <w:color w:val="44546A" w:themeColor="text2"/>
      <w:sz w:val="22"/>
      <w:szCs w:val="22"/>
      <w:lang w:eastAsia="es-ES"/>
    </w:rPr>
  </w:style>
  <w:style w:type="paragraph" w:styleId="Ttulo2">
    <w:name w:val="heading 2"/>
    <w:basedOn w:val="Ttulo1"/>
    <w:next w:val="Normal"/>
    <w:link w:val="Ttulo2Car"/>
    <w:uiPriority w:val="9"/>
    <w:unhideWhenUsed/>
    <w:qFormat/>
    <w:rsid w:val="000D7145"/>
    <w:pPr>
      <w:numPr>
        <w:ilvl w:val="1"/>
      </w:numPr>
      <w:spacing w:before="200"/>
      <w:outlineLvl w:val="1"/>
    </w:pPr>
    <w:rPr>
      <w:bCs w:val="0"/>
      <w:color w:val="6C2D2A"/>
      <w:sz w:val="20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0D7145"/>
    <w:pPr>
      <w:keepNext/>
      <w:keepLines/>
      <w:numPr>
        <w:ilvl w:val="2"/>
        <w:numId w:val="1"/>
      </w:numPr>
      <w:suppressAutoHyphens w:val="0"/>
      <w:spacing w:before="200" w:line="276" w:lineRule="auto"/>
      <w:outlineLvl w:val="2"/>
    </w:pPr>
    <w:rPr>
      <w:rFonts w:asciiTheme="majorHAnsi" w:hAnsiTheme="majorHAnsi" w:eastAsiaTheme="majorEastAsia" w:cstheme="majorBidi"/>
      <w:b/>
      <w:bCs/>
      <w:color w:val="4472C4" w:themeColor="accent1"/>
      <w:sz w:val="22"/>
      <w:szCs w:val="22"/>
      <w:lang w:eastAsia="es-ES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0D7145"/>
    <w:pPr>
      <w:keepNext/>
      <w:keepLines/>
      <w:numPr>
        <w:ilvl w:val="3"/>
        <w:numId w:val="1"/>
      </w:numPr>
      <w:suppressAutoHyphens w:val="0"/>
      <w:spacing w:before="200" w:line="276" w:lineRule="auto"/>
      <w:outlineLvl w:val="3"/>
    </w:pPr>
    <w:rPr>
      <w:rFonts w:asciiTheme="majorHAnsi" w:hAnsiTheme="majorHAnsi" w:eastAsiaTheme="majorEastAsia" w:cstheme="majorBidi"/>
      <w:b/>
      <w:bCs/>
      <w:i/>
      <w:iCs/>
      <w:color w:val="4472C4" w:themeColor="accent1"/>
      <w:sz w:val="22"/>
      <w:szCs w:val="22"/>
      <w:lang w:eastAsia="es-E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D7145"/>
    <w:pPr>
      <w:keepNext/>
      <w:keepLines/>
      <w:numPr>
        <w:ilvl w:val="4"/>
        <w:numId w:val="1"/>
      </w:numPr>
      <w:suppressAutoHyphens w:val="0"/>
      <w:spacing w:before="200" w:line="276" w:lineRule="auto"/>
      <w:outlineLvl w:val="4"/>
    </w:pPr>
    <w:rPr>
      <w:rFonts w:asciiTheme="majorHAnsi" w:hAnsiTheme="majorHAnsi" w:eastAsiaTheme="majorEastAsia" w:cstheme="majorBidi"/>
      <w:color w:val="1F3763" w:themeColor="accent1" w:themeShade="7F"/>
      <w:sz w:val="22"/>
      <w:szCs w:val="22"/>
      <w:lang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D7145"/>
    <w:pPr>
      <w:keepNext/>
      <w:keepLines/>
      <w:numPr>
        <w:ilvl w:val="5"/>
        <w:numId w:val="1"/>
      </w:numPr>
      <w:suppressAutoHyphens w:val="0"/>
      <w:spacing w:before="200" w:line="276" w:lineRule="auto"/>
      <w:outlineLvl w:val="5"/>
    </w:pPr>
    <w:rPr>
      <w:rFonts w:asciiTheme="majorHAnsi" w:hAnsiTheme="majorHAnsi" w:eastAsiaTheme="majorEastAsia" w:cstheme="majorBidi"/>
      <w:i/>
      <w:iCs/>
      <w:color w:val="1F3763" w:themeColor="accent1" w:themeShade="7F"/>
      <w:sz w:val="22"/>
      <w:szCs w:val="22"/>
      <w:lang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D7145"/>
    <w:pPr>
      <w:keepNext/>
      <w:keepLines/>
      <w:numPr>
        <w:ilvl w:val="6"/>
        <w:numId w:val="1"/>
      </w:numPr>
      <w:suppressAutoHyphens w:val="0"/>
      <w:spacing w:before="200" w:line="276" w:lineRule="auto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:sz w:val="22"/>
      <w:szCs w:val="22"/>
      <w:lang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D7145"/>
    <w:pPr>
      <w:keepNext/>
      <w:keepLines/>
      <w:numPr>
        <w:ilvl w:val="7"/>
        <w:numId w:val="1"/>
      </w:numPr>
      <w:suppressAutoHyphens w:val="0"/>
      <w:spacing w:before="200" w:line="276" w:lineRule="auto"/>
      <w:outlineLvl w:val="7"/>
    </w:pPr>
    <w:rPr>
      <w:rFonts w:asciiTheme="majorHAnsi" w:hAnsiTheme="majorHAnsi" w:eastAsiaTheme="majorEastAsia" w:cstheme="majorBidi"/>
      <w:color w:val="404040" w:themeColor="text1" w:themeTint="BF"/>
      <w:sz w:val="20"/>
      <w:szCs w:val="20"/>
      <w:lang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D7145"/>
    <w:pPr>
      <w:keepNext/>
      <w:keepLines/>
      <w:numPr>
        <w:ilvl w:val="8"/>
        <w:numId w:val="1"/>
      </w:numPr>
      <w:suppressAutoHyphens w:val="0"/>
      <w:spacing w:before="200" w:line="276" w:lineRule="auto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:lang w:eastAsia="es-E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character" w:styleId="SinespaciadoCar" w:customStyle="1">
    <w:name w:val="Sin espaciado Car"/>
    <w:basedOn w:val="Fuentedeprrafopredeter"/>
    <w:link w:val="Sinespaciado"/>
    <w:uiPriority w:val="1"/>
    <w:qFormat/>
    <w:rsid w:val="00AE6CF8"/>
    <w:rPr>
      <w:rFonts w:eastAsiaTheme="minorEastAsia"/>
      <w:sz w:val="22"/>
      <w:szCs w:val="22"/>
      <w:lang w:val="en-US" w:eastAsia="zh-CN"/>
    </w:rPr>
  </w:style>
  <w:style w:type="character" w:styleId="EncabezadoCar" w:customStyle="1">
    <w:name w:val="Encabezado Car"/>
    <w:basedOn w:val="Fuentedeprrafopredeter"/>
    <w:link w:val="Encabezado"/>
    <w:uiPriority w:val="99"/>
    <w:qFormat/>
    <w:rsid w:val="00703B3F"/>
  </w:style>
  <w:style w:type="character" w:styleId="PiedepginaCar" w:customStyle="1">
    <w:name w:val="Pie de página Car"/>
    <w:basedOn w:val="Fuentedeprrafopredeter"/>
    <w:link w:val="Piedepgina"/>
    <w:uiPriority w:val="99"/>
    <w:qFormat/>
    <w:rsid w:val="00703B3F"/>
  </w:style>
  <w:style w:type="paragraph" w:styleId="Heading" w:customStyle="1">
    <w:name w:val="Heading"/>
    <w:basedOn w:val="Normal"/>
    <w:next w:val="Textoindependiente"/>
    <w:qFormat/>
    <w:pPr>
      <w:keepNext/>
      <w:spacing w:before="240" w:after="120"/>
    </w:pPr>
    <w:rPr>
      <w:rFonts w:ascii="Liberation Sans" w:hAnsi="Liberation Sans" w:eastAsia="PingFang SC" w:cs="Arial Unicode MS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Arial Unicode M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 Unicode MS"/>
      <w:i/>
      <w:iCs/>
    </w:rPr>
  </w:style>
  <w:style w:type="paragraph" w:styleId="Index" w:customStyle="1">
    <w:name w:val="Index"/>
    <w:basedOn w:val="Normal"/>
    <w:qFormat/>
    <w:pPr>
      <w:suppressLineNumbers/>
    </w:pPr>
    <w:rPr>
      <w:rFonts w:cs="Arial Unicode MS"/>
    </w:rPr>
  </w:style>
  <w:style w:type="paragraph" w:styleId="Sinespaciado">
    <w:name w:val="No Spacing"/>
    <w:link w:val="SinespaciadoCar"/>
    <w:uiPriority w:val="1"/>
    <w:qFormat/>
    <w:rsid w:val="00AE6CF8"/>
    <w:rPr>
      <w:rFonts w:ascii="Calibri" w:hAnsi="Calibri" w:eastAsiaTheme="minorEastAsia"/>
      <w:sz w:val="22"/>
      <w:szCs w:val="22"/>
      <w:lang w:val="en-US" w:eastAsia="zh-CN"/>
    </w:rPr>
  </w:style>
  <w:style w:type="paragraph" w:styleId="HeaderandFooter" w:customStyle="1">
    <w:name w:val="Header and Footer"/>
    <w:basedOn w:val="Normal"/>
    <w:qFormat/>
  </w:style>
  <w:style w:type="paragraph" w:styleId="Encabezado">
    <w:name w:val="header"/>
    <w:basedOn w:val="Normal"/>
    <w:link w:val="EncabezadoCar"/>
    <w:unhideWhenUsed/>
    <w:rsid w:val="00703B3F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uiPriority w:val="99"/>
    <w:unhideWhenUsed/>
    <w:rsid w:val="00703B3F"/>
    <w:pPr>
      <w:tabs>
        <w:tab w:val="center" w:pos="4419"/>
        <w:tab w:val="right" w:pos="8838"/>
      </w:tabs>
    </w:pPr>
  </w:style>
  <w:style w:type="paragraph" w:styleId="FrameContents" w:customStyle="1">
    <w:name w:val="Frame Contents"/>
    <w:basedOn w:val="Normal"/>
    <w:qFormat/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0D7145"/>
    <w:pPr>
      <w:spacing w:after="120"/>
    </w:pPr>
    <w:rPr>
      <w:sz w:val="16"/>
      <w:szCs w:val="16"/>
    </w:rPr>
  </w:style>
  <w:style w:type="character" w:styleId="Textoindependiente3Car" w:customStyle="1">
    <w:name w:val="Texto independiente 3 Car"/>
    <w:basedOn w:val="Fuentedeprrafopredeter"/>
    <w:link w:val="Textoindependiente3"/>
    <w:uiPriority w:val="99"/>
    <w:semiHidden/>
    <w:rsid w:val="000D7145"/>
    <w:rPr>
      <w:sz w:val="16"/>
      <w:szCs w:val="16"/>
    </w:rPr>
  </w:style>
  <w:style w:type="character" w:styleId="Ttulo1Car" w:customStyle="1">
    <w:name w:val="Título 1 Car"/>
    <w:basedOn w:val="Fuentedeprrafopredeter"/>
    <w:link w:val="Ttulo1"/>
    <w:uiPriority w:val="9"/>
    <w:rsid w:val="00AC648C"/>
    <w:rPr>
      <w:rFonts w:ascii="Arial" w:hAnsi="Arial" w:cs="Arial" w:eastAsiaTheme="majorEastAsia"/>
      <w:b/>
      <w:bCs/>
      <w:color w:val="44546A" w:themeColor="text2"/>
      <w:sz w:val="22"/>
      <w:szCs w:val="22"/>
      <w:lang w:eastAsia="es-ES"/>
    </w:rPr>
  </w:style>
  <w:style w:type="character" w:styleId="Ttulo2Car" w:customStyle="1">
    <w:name w:val="Título 2 Car"/>
    <w:basedOn w:val="Fuentedeprrafopredeter"/>
    <w:link w:val="Ttulo2"/>
    <w:uiPriority w:val="9"/>
    <w:rsid w:val="000D7145"/>
    <w:rPr>
      <w:rFonts w:ascii="Arial" w:hAnsi="Arial" w:eastAsiaTheme="majorEastAsia" w:cstheme="majorBidi"/>
      <w:b/>
      <w:color w:val="6C2D2A"/>
      <w:sz w:val="20"/>
      <w:szCs w:val="26"/>
      <w:lang w:eastAsia="es-ES"/>
    </w:rPr>
  </w:style>
  <w:style w:type="character" w:styleId="Ttulo3Car" w:customStyle="1">
    <w:name w:val="Título 3 Car"/>
    <w:basedOn w:val="Fuentedeprrafopredeter"/>
    <w:link w:val="Ttulo3"/>
    <w:uiPriority w:val="9"/>
    <w:rsid w:val="000D7145"/>
    <w:rPr>
      <w:rFonts w:asciiTheme="majorHAnsi" w:hAnsiTheme="majorHAnsi" w:eastAsiaTheme="majorEastAsia" w:cstheme="majorBidi"/>
      <w:b/>
      <w:bCs/>
      <w:color w:val="4472C4" w:themeColor="accent1"/>
      <w:sz w:val="22"/>
      <w:szCs w:val="22"/>
      <w:lang w:eastAsia="es-ES"/>
    </w:rPr>
  </w:style>
  <w:style w:type="character" w:styleId="Ttulo4Car" w:customStyle="1">
    <w:name w:val="Título 4 Car"/>
    <w:basedOn w:val="Fuentedeprrafopredeter"/>
    <w:link w:val="Ttulo4"/>
    <w:uiPriority w:val="9"/>
    <w:rsid w:val="000D7145"/>
    <w:rPr>
      <w:rFonts w:asciiTheme="majorHAnsi" w:hAnsiTheme="majorHAnsi" w:eastAsiaTheme="majorEastAsia" w:cstheme="majorBidi"/>
      <w:b/>
      <w:bCs/>
      <w:i/>
      <w:iCs/>
      <w:color w:val="4472C4" w:themeColor="accent1"/>
      <w:sz w:val="22"/>
      <w:szCs w:val="22"/>
      <w:lang w:eastAsia="es-ES"/>
    </w:rPr>
  </w:style>
  <w:style w:type="character" w:styleId="Ttulo5Car" w:customStyle="1">
    <w:name w:val="Título 5 Car"/>
    <w:basedOn w:val="Fuentedeprrafopredeter"/>
    <w:link w:val="Ttulo5"/>
    <w:uiPriority w:val="9"/>
    <w:semiHidden/>
    <w:rsid w:val="000D7145"/>
    <w:rPr>
      <w:rFonts w:asciiTheme="majorHAnsi" w:hAnsiTheme="majorHAnsi" w:eastAsiaTheme="majorEastAsia" w:cstheme="majorBidi"/>
      <w:color w:val="1F3763" w:themeColor="accent1" w:themeShade="7F"/>
      <w:sz w:val="22"/>
      <w:szCs w:val="22"/>
      <w:lang w:eastAsia="es-ES"/>
    </w:rPr>
  </w:style>
  <w:style w:type="character" w:styleId="Ttulo6Car" w:customStyle="1">
    <w:name w:val="Título 6 Car"/>
    <w:basedOn w:val="Fuentedeprrafopredeter"/>
    <w:link w:val="Ttulo6"/>
    <w:uiPriority w:val="9"/>
    <w:semiHidden/>
    <w:rsid w:val="000D7145"/>
    <w:rPr>
      <w:rFonts w:asciiTheme="majorHAnsi" w:hAnsiTheme="majorHAnsi" w:eastAsiaTheme="majorEastAsia" w:cstheme="majorBidi"/>
      <w:i/>
      <w:iCs/>
      <w:color w:val="1F3763" w:themeColor="accent1" w:themeShade="7F"/>
      <w:sz w:val="22"/>
      <w:szCs w:val="22"/>
      <w:lang w:eastAsia="es-ES"/>
    </w:rPr>
  </w:style>
  <w:style w:type="character" w:styleId="Ttulo7Car" w:customStyle="1">
    <w:name w:val="Título 7 Car"/>
    <w:basedOn w:val="Fuentedeprrafopredeter"/>
    <w:link w:val="Ttulo7"/>
    <w:uiPriority w:val="9"/>
    <w:semiHidden/>
    <w:rsid w:val="000D7145"/>
    <w:rPr>
      <w:rFonts w:asciiTheme="majorHAnsi" w:hAnsiTheme="majorHAnsi" w:eastAsiaTheme="majorEastAsia" w:cstheme="majorBidi"/>
      <w:i/>
      <w:iCs/>
      <w:color w:val="404040" w:themeColor="text1" w:themeTint="BF"/>
      <w:sz w:val="22"/>
      <w:szCs w:val="22"/>
      <w:lang w:eastAsia="es-ES"/>
    </w:rPr>
  </w:style>
  <w:style w:type="character" w:styleId="Ttulo8Car" w:customStyle="1">
    <w:name w:val="Título 8 Car"/>
    <w:basedOn w:val="Fuentedeprrafopredeter"/>
    <w:link w:val="Ttulo8"/>
    <w:uiPriority w:val="9"/>
    <w:semiHidden/>
    <w:rsid w:val="000D7145"/>
    <w:rPr>
      <w:rFonts w:asciiTheme="majorHAnsi" w:hAnsiTheme="majorHAnsi" w:eastAsiaTheme="majorEastAsia" w:cstheme="majorBidi"/>
      <w:color w:val="404040" w:themeColor="text1" w:themeTint="BF"/>
      <w:sz w:val="20"/>
      <w:szCs w:val="20"/>
      <w:lang w:eastAsia="es-ES"/>
    </w:rPr>
  </w:style>
  <w:style w:type="character" w:styleId="Ttulo9Car" w:customStyle="1">
    <w:name w:val="Título 9 Car"/>
    <w:basedOn w:val="Fuentedeprrafopredeter"/>
    <w:link w:val="Ttulo9"/>
    <w:uiPriority w:val="9"/>
    <w:semiHidden/>
    <w:rsid w:val="000D7145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0D7145"/>
    <w:pPr>
      <w:suppressAutoHyphens w:val="0"/>
      <w:ind w:left="708"/>
    </w:pPr>
    <w:rPr>
      <w:rFonts w:ascii="Times New Roman" w:hAnsi="Times New Roman" w:eastAsia="Times New Roman" w:cs="Times New Roman"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B20A25"/>
    <w:rPr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rsid w:val="00B20A25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B20A25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F66F64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F66F64"/>
    <w:rPr>
      <w:color w:val="954F72" w:themeColor="followedHyperlink"/>
      <w:u w:val="single"/>
    </w:rPr>
  </w:style>
  <w:style w:type="character" w:styleId="Textodelmarcadordeposicin">
    <w:name w:val="Placeholder Text"/>
    <w:basedOn w:val="Fuentedeprrafopredeter"/>
    <w:uiPriority w:val="99"/>
    <w:semiHidden/>
    <w:rsid w:val="0020257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jpeg" Id="rId8" /><Relationship Type="http://schemas.openxmlformats.org/officeDocument/2006/relationships/theme" Target="theme/theme1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glossaryDocument" Target="glossary/document.xml" Id="rId12" /><Relationship Type="http://schemas.openxmlformats.org/officeDocument/2006/relationships/numbering" Target="numbering.xml" Id="rId2" /><Relationship Type="http://schemas.openxmlformats.org/officeDocument/2006/relationships/customXml" Target="../customXml/item4.xml" Id="rId16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fontTable" Target="fontTable.xml" Id="rId11" /><Relationship Type="http://schemas.openxmlformats.org/officeDocument/2006/relationships/webSettings" Target="webSettings.xml" Id="rId5" /><Relationship Type="http://schemas.openxmlformats.org/officeDocument/2006/relationships/customXml" Target="../customXml/item3.xml" Id="rId15" /><Relationship Type="http://schemas.openxmlformats.org/officeDocument/2006/relationships/header" Target="header1.xml" Id="rId10" /><Relationship Type="http://schemas.openxmlformats.org/officeDocument/2006/relationships/settings" Target="settings.xml" Id="rId4" /><Relationship Type="http://schemas.openxmlformats.org/officeDocument/2006/relationships/image" Target="media/image2.png" Id="rId9" /><Relationship Type="http://schemas.openxmlformats.org/officeDocument/2006/relationships/customXml" Target="../customXml/item2.xml" Id="rId14" /></Relationships>
</file>

<file path=word/_rels/footnotes.xml.rels>&#65279;<?xml version="1.0" encoding="utf-8"?><Relationships xmlns="http://schemas.openxmlformats.org/package/2006/relationships"><Relationship Type="http://schemas.openxmlformats.org/officeDocument/2006/relationships/hyperlink" Target="https://www.mordorintelligence.com/" TargetMode="External" Id="Rcc1bb96702794245" /><Relationship Type="http://schemas.openxmlformats.org/officeDocument/2006/relationships/hyperlink" Target="https://www.icex.es/es/todos-nuestros-servicios/informacion-de-mercados/estudios-de-mercados-y-otros-documentos-de-comercio-exterior" TargetMode="External" Id="R69502e42416f4a61" /><Relationship Type="http://schemas.openxmlformats.org/officeDocument/2006/relationships/hyperlink" Target="https://oec.world/es/" TargetMode="External" Id="Rf7657271b6734ef0" /><Relationship Type="http://schemas.openxmlformats.org/officeDocument/2006/relationships/hyperlink" Target="https://es.statista.com/" TargetMode="External" Id="Raac1f6b04f6743f9" /><Relationship Type="http://schemas.openxmlformats.org/officeDocument/2006/relationships/hyperlink" Target="https://www.lens.org/" TargetMode="External" Id="Re55ffaeba4764bc7" /><Relationship Type="http://schemas.openxmlformats.org/officeDocument/2006/relationships/hyperlink" Target="https://polibuscador.upv.es/primo-explore/fulldisplay?docid=alma6156228530003706&amp;context=L&amp;vid=bibupv&amp;lang=es_ES&amp;search_scope=ALL&amp;adaptor=Local%20Search%20Engine&amp;tab=default_tab&amp;query=any,contains,SABI" TargetMode="External" Id="Ra100867c56254f31" /><Relationship Type="http://schemas.openxmlformats.org/officeDocument/2006/relationships/hyperlink" Target="https://ranking-empresas.eleconomista.es/ranking_empresas_nacional.html" TargetMode="External" Id="Re1ffca3505ee4d8b" /><Relationship Type="http://schemas.openxmlformats.org/officeDocument/2006/relationships/hyperlink" Target="https://www.northdata.com/" TargetMode="External" Id="Rf423b692cdb743f4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g"/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48D03C38D164772A7BEE042942EEF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94148E-491D-44BF-A662-29F7466B5EC7}"/>
      </w:docPartPr>
      <w:docPartBody>
        <w:p w:rsidR="005311B1" w:rsidRDefault="002A2B5B" w:rsidP="002A2B5B">
          <w:pPr>
            <w:pStyle w:val="248D03C38D164772A7BEE042942EEF66"/>
          </w:pPr>
          <w:r w:rsidRPr="00B02160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1"/>
    <w:family w:val="swiss"/>
    <w:pitch w:val="variable"/>
  </w:font>
  <w:font w:name="PingFang SC">
    <w:panose1 w:val="00000000000000000000"/>
    <w:charset w:val="00"/>
    <w:family w:val="roman"/>
    <w:notTrueType/>
    <w:pitch w:val="default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B5B"/>
    <w:rsid w:val="002A2B5B"/>
    <w:rsid w:val="00531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2A2B5B"/>
    <w:rPr>
      <w:color w:val="808080"/>
    </w:rPr>
  </w:style>
  <w:style w:type="paragraph" w:customStyle="1" w:styleId="292BD77BC7204B839D3E84235717DA41">
    <w:name w:val="292BD77BC7204B839D3E84235717DA41"/>
    <w:rsid w:val="002A2B5B"/>
    <w:pPr>
      <w:suppressAutoHyphens/>
      <w:spacing w:after="0" w:line="240" w:lineRule="auto"/>
    </w:pPr>
    <w:rPr>
      <w:rFonts w:eastAsiaTheme="minorHAnsi"/>
      <w:sz w:val="24"/>
      <w:szCs w:val="24"/>
      <w:lang w:eastAsia="en-US"/>
    </w:rPr>
  </w:style>
  <w:style w:type="paragraph" w:customStyle="1" w:styleId="248D03C38D164772A7BEE042942EEF66">
    <w:name w:val="248D03C38D164772A7BEE042942EEF66"/>
    <w:rsid w:val="002A2B5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8CA006C86C6C04AB04EA63486E873A3" ma:contentTypeVersion="4" ma:contentTypeDescription="Crear nuevo documento." ma:contentTypeScope="" ma:versionID="ff935f761338c3f6704d5e2a7ad35123">
  <xsd:schema xmlns:xsd="http://www.w3.org/2001/XMLSchema" xmlns:xs="http://www.w3.org/2001/XMLSchema" xmlns:p="http://schemas.microsoft.com/office/2006/metadata/properties" xmlns:ns2="1bd6aef4-35b3-4a5c-8a51-80091bee3a45" targetNamespace="http://schemas.microsoft.com/office/2006/metadata/properties" ma:root="true" ma:fieldsID="57f09d5ea8a629fb520cc2dc6a9631f3" ns2:_="">
    <xsd:import namespace="1bd6aef4-35b3-4a5c-8a51-80091bee3a4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d6aef4-35b3-4a5c-8a51-80091bee3a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67ADD23-8D27-4CB6-B2C0-C0BB6484958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8651570-48D9-4945-B2F4-419D9B032CD6}"/>
</file>

<file path=customXml/itemProps3.xml><?xml version="1.0" encoding="utf-8"?>
<ds:datastoreItem xmlns:ds="http://schemas.openxmlformats.org/officeDocument/2006/customXml" ds:itemID="{A7607296-87E1-4378-839A-C9AAB98E636F}"/>
</file>

<file path=customXml/itemProps4.xml><?xml version="1.0" encoding="utf-8"?>
<ds:datastoreItem xmlns:ds="http://schemas.openxmlformats.org/officeDocument/2006/customXml" ds:itemID="{5B00C56C-174B-41E2-B976-3AC72378D5B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Plantilla para el Informe de potencial de Invención. </dc:title>
  <dc:subject/>
  <dc:creator>Ma Carmen Rodrigo Aliaga</dc:creator>
  <dc:description/>
  <cp:lastModifiedBy>Cristina Alemany Lazaro</cp:lastModifiedBy>
  <cp:revision>3</cp:revision>
  <dcterms:created xsi:type="dcterms:W3CDTF">2023-09-21T07:14:00Z</dcterms:created>
  <dcterms:modified xsi:type="dcterms:W3CDTF">2024-02-06T11:35:39Z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0x010100A8CA006C86C6C04AB04EA63486E873A3</vt:lpwstr>
  </property>
  <property fmtid="{D5CDD505-2E9C-101B-9397-08002B2CF9AE}" pid="3" name="Order">
    <vt:r8>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</Properties>
</file>