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A66D" w14:textId="2C76C54B" w:rsidR="008C5049" w:rsidRDefault="008C5049" w:rsidP="008C5049">
      <w:pPr>
        <w:pStyle w:val="Encabezado"/>
        <w:jc w:val="center"/>
        <w:rPr>
          <w:b/>
          <w:bCs/>
          <w:color w:val="0070C0"/>
          <w:sz w:val="36"/>
          <w:szCs w:val="36"/>
        </w:rPr>
      </w:pPr>
      <w:r w:rsidRPr="00412B0F">
        <w:rPr>
          <w:b/>
          <w:bCs/>
          <w:color w:val="0070C0"/>
          <w:sz w:val="36"/>
          <w:szCs w:val="36"/>
        </w:rPr>
        <w:t xml:space="preserve">PLAZOS MATRÍCULA TIEMPO PARCIAL CURSO </w:t>
      </w:r>
      <w:r w:rsidR="009B246E">
        <w:rPr>
          <w:b/>
          <w:bCs/>
          <w:color w:val="0070C0"/>
          <w:sz w:val="36"/>
          <w:szCs w:val="36"/>
        </w:rPr>
        <w:t>2026/2027</w:t>
      </w:r>
    </w:p>
    <w:p w14:paraId="4F9BF938" w14:textId="77777777" w:rsidR="008C5049" w:rsidRPr="00412B0F" w:rsidRDefault="008C5049" w:rsidP="008C5049">
      <w:pPr>
        <w:pStyle w:val="Encabezado"/>
        <w:jc w:val="center"/>
        <w:rPr>
          <w:b/>
          <w:bCs/>
          <w:color w:val="0070C0"/>
          <w:sz w:val="36"/>
          <w:szCs w:val="36"/>
        </w:rPr>
      </w:pPr>
    </w:p>
    <w:p w14:paraId="4A09BED2" w14:textId="5837F7DD" w:rsidR="008C5049" w:rsidRPr="008C5049" w:rsidRDefault="008C5049" w:rsidP="008C5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32"/>
          <w:szCs w:val="32"/>
          <w:lang w:eastAsia="es-ES"/>
        </w:rPr>
      </w:pPr>
      <w:r w:rsidRPr="008C5049">
        <w:rPr>
          <w:rFonts w:eastAsia="Times New Roman" w:cstheme="minorHAnsi"/>
          <w:b/>
          <w:bCs/>
          <w:sz w:val="32"/>
          <w:szCs w:val="32"/>
          <w:lang w:eastAsia="es-ES"/>
        </w:rPr>
        <w:t>MÁSTERES (M.U. Ingeniería Informática – M.U. Ciberseguridad y Ciberinteligencia – M.U. en Humanidades Digitales)</w:t>
      </w:r>
    </w:p>
    <w:p w14:paraId="72EA6709" w14:textId="66BA91C1" w:rsidR="008C5049" w:rsidRPr="008C5049" w:rsidRDefault="008C5049" w:rsidP="008C5049">
      <w:pPr>
        <w:shd w:val="clear" w:color="auto" w:fill="FFFFFF"/>
        <w:spacing w:before="100" w:beforeAutospacing="1" w:after="100" w:afterAutospacing="1" w:line="240" w:lineRule="auto"/>
        <w:ind w:left="709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 w:rsidRPr="008C5049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>PRESENTACIÓN SOLICITUDES</w:t>
      </w:r>
      <w:r>
        <w:rPr>
          <w:rStyle w:val="Refdenotaalpie"/>
          <w:rFonts w:eastAsia="Times New Roman" w:cstheme="minorHAnsi"/>
          <w:b/>
          <w:bCs/>
          <w:sz w:val="28"/>
          <w:szCs w:val="28"/>
          <w:u w:val="single"/>
          <w:lang w:eastAsia="es-ES"/>
        </w:rPr>
        <w:footnoteReference w:id="1"/>
      </w:r>
    </w:p>
    <w:p w14:paraId="257FC1ED" w14:textId="77777777" w:rsidR="008C5049" w:rsidRPr="008C5049" w:rsidRDefault="008C5049" w:rsidP="008C5049">
      <w:p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theme="minorHAnsi"/>
          <w:sz w:val="28"/>
          <w:szCs w:val="28"/>
          <w:lang w:eastAsia="es-ES"/>
        </w:rPr>
      </w:pPr>
      <w:r w:rsidRPr="008C5049">
        <w:rPr>
          <w:rFonts w:eastAsia="Times New Roman" w:cstheme="minorHAnsi"/>
          <w:b/>
          <w:bCs/>
          <w:sz w:val="28"/>
          <w:szCs w:val="28"/>
          <w:lang w:eastAsia="es-ES"/>
        </w:rPr>
        <w:t>ESTUDIANTES NUEVO INGRESO (en las fechas de preinscripción):</w:t>
      </w:r>
    </w:p>
    <w:p w14:paraId="313F6C1A" w14:textId="74752A76" w:rsidR="008C5049" w:rsidRPr="008C5049" w:rsidRDefault="008C5049" w:rsidP="008C5049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s-ES"/>
        </w:rPr>
      </w:pPr>
      <w:r w:rsidRPr="008C5049">
        <w:rPr>
          <w:rFonts w:eastAsia="Times New Roman" w:cstheme="minorHAnsi"/>
          <w:b/>
          <w:bCs/>
          <w:sz w:val="28"/>
          <w:szCs w:val="28"/>
          <w:lang w:eastAsia="es-ES"/>
        </w:rPr>
        <w:t>Fase 1: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del </w:t>
      </w:r>
      <w:r w:rsidR="009B246E">
        <w:rPr>
          <w:rFonts w:eastAsia="Times New Roman" w:cstheme="minorHAnsi"/>
          <w:sz w:val="28"/>
          <w:szCs w:val="28"/>
          <w:lang w:eastAsia="es-ES"/>
        </w:rPr>
        <w:t>2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de marzo al </w:t>
      </w:r>
      <w:r w:rsidR="009B246E">
        <w:rPr>
          <w:rFonts w:eastAsia="Times New Roman" w:cstheme="minorHAnsi"/>
          <w:sz w:val="28"/>
          <w:szCs w:val="28"/>
          <w:lang w:eastAsia="es-ES"/>
        </w:rPr>
        <w:t>30 de abril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de </w:t>
      </w:r>
      <w:r w:rsidR="009B246E">
        <w:rPr>
          <w:rFonts w:eastAsia="Times New Roman" w:cstheme="minorHAnsi"/>
          <w:sz w:val="28"/>
          <w:szCs w:val="28"/>
          <w:lang w:eastAsia="es-ES"/>
        </w:rPr>
        <w:t>2026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. </w:t>
      </w:r>
    </w:p>
    <w:p w14:paraId="6922F477" w14:textId="32FC2B55" w:rsidR="008C5049" w:rsidRPr="008C5049" w:rsidRDefault="008C5049" w:rsidP="008C5049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s-ES"/>
        </w:rPr>
      </w:pPr>
      <w:r w:rsidRPr="008C5049">
        <w:rPr>
          <w:rFonts w:eastAsia="Times New Roman" w:cstheme="minorHAnsi"/>
          <w:b/>
          <w:bCs/>
          <w:sz w:val="28"/>
          <w:szCs w:val="28"/>
          <w:lang w:eastAsia="es-ES"/>
        </w:rPr>
        <w:t>Fase 2: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del 1</w:t>
      </w:r>
      <w:r w:rsidR="009B246E">
        <w:rPr>
          <w:rFonts w:eastAsia="Times New Roman" w:cstheme="minorHAnsi"/>
          <w:sz w:val="28"/>
          <w:szCs w:val="28"/>
          <w:lang w:eastAsia="es-ES"/>
        </w:rPr>
        <w:t>5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al 2</w:t>
      </w:r>
      <w:r w:rsidR="009B246E">
        <w:rPr>
          <w:rFonts w:eastAsia="Times New Roman" w:cstheme="minorHAnsi"/>
          <w:sz w:val="28"/>
          <w:szCs w:val="28"/>
          <w:lang w:eastAsia="es-ES"/>
        </w:rPr>
        <w:t>6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de junio de </w:t>
      </w:r>
      <w:r w:rsidR="009B246E">
        <w:rPr>
          <w:rFonts w:eastAsia="Times New Roman" w:cstheme="minorHAnsi"/>
          <w:sz w:val="28"/>
          <w:szCs w:val="28"/>
          <w:lang w:eastAsia="es-ES"/>
        </w:rPr>
        <w:t>2026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. </w:t>
      </w:r>
    </w:p>
    <w:p w14:paraId="7D095CF5" w14:textId="325C2A2B" w:rsidR="008C5049" w:rsidRPr="008C5049" w:rsidRDefault="008C5049" w:rsidP="008C5049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s-ES"/>
        </w:rPr>
      </w:pPr>
      <w:r w:rsidRPr="008C5049">
        <w:rPr>
          <w:rFonts w:eastAsia="Times New Roman" w:cstheme="minorHAnsi"/>
          <w:b/>
          <w:bCs/>
          <w:sz w:val="28"/>
          <w:szCs w:val="28"/>
          <w:lang w:eastAsia="es-ES"/>
        </w:rPr>
        <w:t>Fase 3: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del 31 de julio al </w:t>
      </w:r>
      <w:r w:rsidR="009B246E">
        <w:rPr>
          <w:rFonts w:eastAsia="Times New Roman" w:cstheme="minorHAnsi"/>
          <w:sz w:val="28"/>
          <w:szCs w:val="28"/>
          <w:lang w:eastAsia="es-ES"/>
        </w:rPr>
        <w:t>7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de agosto de </w:t>
      </w:r>
      <w:r w:rsidR="009B246E">
        <w:rPr>
          <w:rFonts w:eastAsia="Times New Roman" w:cstheme="minorHAnsi"/>
          <w:sz w:val="28"/>
          <w:szCs w:val="28"/>
          <w:lang w:eastAsia="es-ES"/>
        </w:rPr>
        <w:t>2026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y del 2</w:t>
      </w:r>
      <w:r w:rsidR="009B246E">
        <w:rPr>
          <w:rFonts w:eastAsia="Times New Roman" w:cstheme="minorHAnsi"/>
          <w:sz w:val="28"/>
          <w:szCs w:val="28"/>
          <w:lang w:eastAsia="es-ES"/>
        </w:rPr>
        <w:t>4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de agosto al </w:t>
      </w:r>
      <w:r w:rsidR="009B246E">
        <w:rPr>
          <w:rFonts w:eastAsia="Times New Roman" w:cstheme="minorHAnsi"/>
          <w:sz w:val="28"/>
          <w:szCs w:val="28"/>
          <w:lang w:eastAsia="es-ES"/>
        </w:rPr>
        <w:t>4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de septiembre de </w:t>
      </w:r>
      <w:r w:rsidR="009B246E">
        <w:rPr>
          <w:rFonts w:eastAsia="Times New Roman" w:cstheme="minorHAnsi"/>
          <w:sz w:val="28"/>
          <w:szCs w:val="28"/>
          <w:lang w:eastAsia="es-ES"/>
        </w:rPr>
        <w:t>2026</w:t>
      </w:r>
      <w:r w:rsidRPr="008C5049">
        <w:rPr>
          <w:rFonts w:eastAsia="Times New Roman" w:cstheme="minorHAnsi"/>
          <w:sz w:val="28"/>
          <w:szCs w:val="28"/>
          <w:lang w:eastAsia="es-ES"/>
        </w:rPr>
        <w:t>.</w:t>
      </w:r>
    </w:p>
    <w:p w14:paraId="6B401A23" w14:textId="1C47F700" w:rsidR="008C5049" w:rsidRPr="008C5049" w:rsidRDefault="008C5049" w:rsidP="008C5049">
      <w:p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theme="minorHAnsi"/>
          <w:sz w:val="28"/>
          <w:szCs w:val="28"/>
          <w:lang w:eastAsia="es-ES"/>
        </w:rPr>
      </w:pPr>
      <w:r w:rsidRPr="008C5049">
        <w:rPr>
          <w:rFonts w:eastAsia="Times New Roman" w:cstheme="minorHAnsi"/>
          <w:b/>
          <w:bCs/>
          <w:sz w:val="28"/>
          <w:szCs w:val="28"/>
          <w:lang w:eastAsia="es-ES"/>
        </w:rPr>
        <w:t xml:space="preserve">ESTUDIANTES SEGUNDA MATRÍCULA y POSTERIORES: </w:t>
      </w:r>
      <w:r w:rsidRPr="008C5049">
        <w:rPr>
          <w:rFonts w:eastAsia="Times New Roman" w:cstheme="minorHAnsi"/>
          <w:sz w:val="28"/>
          <w:szCs w:val="28"/>
          <w:lang w:eastAsia="es-ES"/>
        </w:rPr>
        <w:t>Del 2</w:t>
      </w:r>
      <w:r w:rsidR="009B246E">
        <w:rPr>
          <w:rFonts w:eastAsia="Times New Roman" w:cstheme="minorHAnsi"/>
          <w:sz w:val="28"/>
          <w:szCs w:val="28"/>
          <w:lang w:eastAsia="es-ES"/>
        </w:rPr>
        <w:t>2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al 2</w:t>
      </w:r>
      <w:r w:rsidR="009B246E">
        <w:rPr>
          <w:rFonts w:eastAsia="Times New Roman" w:cstheme="minorHAnsi"/>
          <w:sz w:val="28"/>
          <w:szCs w:val="28"/>
          <w:lang w:eastAsia="es-ES"/>
        </w:rPr>
        <w:t>6</w:t>
      </w:r>
      <w:r w:rsidRPr="008C5049">
        <w:rPr>
          <w:rFonts w:eastAsia="Times New Roman" w:cstheme="minorHAnsi"/>
          <w:sz w:val="28"/>
          <w:szCs w:val="28"/>
          <w:lang w:eastAsia="es-ES"/>
        </w:rPr>
        <w:t xml:space="preserve"> de junio de </w:t>
      </w:r>
      <w:r w:rsidR="009B246E">
        <w:rPr>
          <w:rFonts w:eastAsia="Times New Roman" w:cstheme="minorHAnsi"/>
          <w:sz w:val="28"/>
          <w:szCs w:val="28"/>
          <w:lang w:eastAsia="es-ES"/>
        </w:rPr>
        <w:t>2026</w:t>
      </w:r>
      <w:r w:rsidRPr="008C5049">
        <w:rPr>
          <w:rFonts w:eastAsia="Times New Roman" w:cstheme="minorHAnsi"/>
          <w:sz w:val="28"/>
          <w:szCs w:val="28"/>
          <w:lang w:eastAsia="es-ES"/>
        </w:rPr>
        <w:t>.</w:t>
      </w:r>
    </w:p>
    <w:p w14:paraId="1537A9BA" w14:textId="77777777" w:rsidR="008C5049" w:rsidRPr="008C5049" w:rsidRDefault="008C5049" w:rsidP="008C5049">
      <w:pPr>
        <w:shd w:val="clear" w:color="auto" w:fill="FFFFFF"/>
        <w:spacing w:before="100" w:beforeAutospacing="1" w:after="100" w:afterAutospacing="1" w:line="240" w:lineRule="auto"/>
        <w:ind w:left="709"/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</w:pPr>
      <w:r w:rsidRPr="008C5049">
        <w:rPr>
          <w:rFonts w:eastAsia="Times New Roman" w:cstheme="minorHAnsi"/>
          <w:b/>
          <w:bCs/>
          <w:sz w:val="28"/>
          <w:szCs w:val="28"/>
          <w:u w:val="single"/>
          <w:lang w:eastAsia="es-ES"/>
        </w:rPr>
        <w:t xml:space="preserve">RESOLUCIÓN Y NOTIFICACIÓN </w:t>
      </w:r>
    </w:p>
    <w:p w14:paraId="13770589" w14:textId="77777777" w:rsidR="008C5049" w:rsidRPr="008C5049" w:rsidRDefault="008C5049" w:rsidP="008C5049">
      <w:pPr>
        <w:shd w:val="clear" w:color="auto" w:fill="FFFFFF"/>
        <w:spacing w:before="100" w:beforeAutospacing="1" w:after="100" w:afterAutospacing="1" w:line="240" w:lineRule="auto"/>
        <w:ind w:left="1320"/>
        <w:rPr>
          <w:rFonts w:eastAsia="Times New Roman" w:cstheme="minorHAnsi"/>
          <w:b/>
          <w:bCs/>
          <w:sz w:val="28"/>
          <w:szCs w:val="28"/>
          <w:lang w:eastAsia="es-ES"/>
        </w:rPr>
      </w:pPr>
      <w:r w:rsidRPr="008C5049">
        <w:rPr>
          <w:rFonts w:eastAsia="Times New Roman" w:cstheme="minorHAnsi"/>
          <w:b/>
          <w:bCs/>
          <w:sz w:val="28"/>
          <w:szCs w:val="28"/>
          <w:lang w:eastAsia="es-ES"/>
        </w:rPr>
        <w:t xml:space="preserve">ESTUDIANTES DE NUEVO INGRESO: </w:t>
      </w:r>
    </w:p>
    <w:p w14:paraId="581C1EC0" w14:textId="333C56BB" w:rsidR="008C5049" w:rsidRPr="008C5049" w:rsidRDefault="008C5049" w:rsidP="008C5049">
      <w:pPr>
        <w:pStyle w:val="Prrafodelista"/>
        <w:numPr>
          <w:ilvl w:val="0"/>
          <w:numId w:val="2"/>
        </w:numPr>
        <w:ind w:left="2127"/>
        <w:rPr>
          <w:rFonts w:cstheme="minorHAnsi"/>
          <w:sz w:val="28"/>
          <w:szCs w:val="28"/>
        </w:rPr>
      </w:pPr>
      <w:r w:rsidRPr="008C5049">
        <w:rPr>
          <w:rFonts w:cstheme="minorHAnsi"/>
          <w:sz w:val="28"/>
          <w:szCs w:val="28"/>
        </w:rPr>
        <w:t xml:space="preserve">Fase 1: hasta el 4 de junio de </w:t>
      </w:r>
      <w:r w:rsidR="009B246E">
        <w:rPr>
          <w:rFonts w:cstheme="minorHAnsi"/>
          <w:sz w:val="28"/>
          <w:szCs w:val="28"/>
        </w:rPr>
        <w:t>2026</w:t>
      </w:r>
      <w:r w:rsidRPr="008C5049">
        <w:rPr>
          <w:rFonts w:cstheme="minorHAnsi"/>
          <w:sz w:val="28"/>
          <w:szCs w:val="28"/>
        </w:rPr>
        <w:t xml:space="preserve">. </w:t>
      </w:r>
    </w:p>
    <w:p w14:paraId="49D49E9D" w14:textId="0F15156D" w:rsidR="008C5049" w:rsidRPr="008C5049" w:rsidRDefault="008C5049" w:rsidP="008C5049">
      <w:pPr>
        <w:pStyle w:val="Prrafodelista"/>
        <w:numPr>
          <w:ilvl w:val="0"/>
          <w:numId w:val="2"/>
        </w:numPr>
        <w:ind w:left="2127"/>
        <w:rPr>
          <w:rFonts w:cstheme="minorHAnsi"/>
          <w:sz w:val="28"/>
          <w:szCs w:val="28"/>
        </w:rPr>
      </w:pPr>
      <w:r w:rsidRPr="008C5049">
        <w:rPr>
          <w:rFonts w:cstheme="minorHAnsi"/>
          <w:sz w:val="28"/>
          <w:szCs w:val="28"/>
        </w:rPr>
        <w:t>Fase 2: hasta el 2</w:t>
      </w:r>
      <w:r w:rsidR="00642630">
        <w:rPr>
          <w:rFonts w:cstheme="minorHAnsi"/>
          <w:sz w:val="28"/>
          <w:szCs w:val="28"/>
        </w:rPr>
        <w:t>2</w:t>
      </w:r>
      <w:r w:rsidRPr="008C5049">
        <w:rPr>
          <w:rFonts w:cstheme="minorHAnsi"/>
          <w:sz w:val="28"/>
          <w:szCs w:val="28"/>
        </w:rPr>
        <w:t xml:space="preserve"> de julio de </w:t>
      </w:r>
      <w:r w:rsidR="009B246E">
        <w:rPr>
          <w:rFonts w:cstheme="minorHAnsi"/>
          <w:sz w:val="28"/>
          <w:szCs w:val="28"/>
        </w:rPr>
        <w:t>2026</w:t>
      </w:r>
      <w:r w:rsidRPr="008C5049">
        <w:rPr>
          <w:rFonts w:cstheme="minorHAnsi"/>
          <w:sz w:val="28"/>
          <w:szCs w:val="28"/>
        </w:rPr>
        <w:t xml:space="preserve">. </w:t>
      </w:r>
    </w:p>
    <w:p w14:paraId="7CD5D854" w14:textId="57C9A385" w:rsidR="008C5049" w:rsidRPr="008C5049" w:rsidRDefault="008C5049" w:rsidP="008C5049">
      <w:pPr>
        <w:pStyle w:val="Prrafodelista"/>
        <w:numPr>
          <w:ilvl w:val="0"/>
          <w:numId w:val="2"/>
        </w:numPr>
        <w:ind w:left="2127"/>
        <w:rPr>
          <w:rFonts w:cstheme="minorHAnsi"/>
          <w:sz w:val="28"/>
          <w:szCs w:val="28"/>
        </w:rPr>
      </w:pPr>
      <w:r w:rsidRPr="008C5049">
        <w:rPr>
          <w:rFonts w:cstheme="minorHAnsi"/>
          <w:sz w:val="28"/>
          <w:szCs w:val="28"/>
        </w:rPr>
        <w:t>Fase 3: hasta el 1</w:t>
      </w:r>
      <w:r w:rsidR="00642630">
        <w:rPr>
          <w:rFonts w:cstheme="minorHAnsi"/>
          <w:sz w:val="28"/>
          <w:szCs w:val="28"/>
        </w:rPr>
        <w:t>1</w:t>
      </w:r>
      <w:r w:rsidRPr="008C5049">
        <w:rPr>
          <w:rFonts w:cstheme="minorHAnsi"/>
          <w:sz w:val="28"/>
          <w:szCs w:val="28"/>
        </w:rPr>
        <w:t xml:space="preserve"> de septiembre de </w:t>
      </w:r>
      <w:r w:rsidR="009B246E">
        <w:rPr>
          <w:rFonts w:cstheme="minorHAnsi"/>
          <w:sz w:val="28"/>
          <w:szCs w:val="28"/>
        </w:rPr>
        <w:t>2026</w:t>
      </w:r>
      <w:r w:rsidRPr="008C5049">
        <w:rPr>
          <w:rFonts w:cstheme="minorHAnsi"/>
          <w:sz w:val="28"/>
          <w:szCs w:val="28"/>
        </w:rPr>
        <w:t xml:space="preserve">. </w:t>
      </w:r>
    </w:p>
    <w:p w14:paraId="32D912EA" w14:textId="3E05542A" w:rsidR="008C5049" w:rsidRPr="008C5049" w:rsidRDefault="008C5049" w:rsidP="008C5049">
      <w:pPr>
        <w:ind w:left="1418"/>
        <w:rPr>
          <w:rFonts w:cstheme="minorHAnsi"/>
          <w:sz w:val="28"/>
          <w:szCs w:val="28"/>
        </w:rPr>
      </w:pPr>
      <w:r w:rsidRPr="008C5049">
        <w:rPr>
          <w:rFonts w:cstheme="minorHAnsi"/>
          <w:b/>
          <w:bCs/>
          <w:sz w:val="28"/>
          <w:szCs w:val="28"/>
        </w:rPr>
        <w:t>ESTUDIANTES ANTIGUOS:</w:t>
      </w:r>
      <w:r w:rsidRPr="008C5049">
        <w:rPr>
          <w:rFonts w:cstheme="minorHAnsi"/>
          <w:sz w:val="28"/>
          <w:szCs w:val="28"/>
        </w:rPr>
        <w:t xml:space="preserve"> Hasta el 2</w:t>
      </w:r>
      <w:r w:rsidR="00642630">
        <w:rPr>
          <w:rFonts w:cstheme="minorHAnsi"/>
          <w:sz w:val="28"/>
          <w:szCs w:val="28"/>
        </w:rPr>
        <w:t>4</w:t>
      </w:r>
      <w:r w:rsidRPr="008C5049">
        <w:rPr>
          <w:rFonts w:cstheme="minorHAnsi"/>
          <w:sz w:val="28"/>
          <w:szCs w:val="28"/>
        </w:rPr>
        <w:t xml:space="preserve"> de julio de </w:t>
      </w:r>
      <w:r w:rsidR="009B246E">
        <w:rPr>
          <w:rFonts w:cstheme="minorHAnsi"/>
          <w:sz w:val="28"/>
          <w:szCs w:val="28"/>
        </w:rPr>
        <w:t>2026</w:t>
      </w:r>
      <w:r w:rsidRPr="008C5049">
        <w:rPr>
          <w:rFonts w:cstheme="minorHAnsi"/>
          <w:sz w:val="28"/>
          <w:szCs w:val="28"/>
        </w:rPr>
        <w:t>.</w:t>
      </w:r>
    </w:p>
    <w:p w14:paraId="4CB77359" w14:textId="77777777" w:rsidR="008C5049" w:rsidRPr="008C5049" w:rsidRDefault="008C5049" w:rsidP="008C5049">
      <w:pPr>
        <w:rPr>
          <w:rFonts w:cstheme="minorHAnsi"/>
          <w:sz w:val="28"/>
          <w:szCs w:val="28"/>
        </w:rPr>
      </w:pPr>
    </w:p>
    <w:p w14:paraId="166E8318" w14:textId="77777777" w:rsidR="006535F0" w:rsidRPr="008C5049" w:rsidRDefault="006535F0">
      <w:pPr>
        <w:rPr>
          <w:sz w:val="28"/>
          <w:szCs w:val="28"/>
        </w:rPr>
      </w:pPr>
    </w:p>
    <w:sectPr w:rsidR="006535F0" w:rsidRPr="008C5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136C" w14:textId="77777777" w:rsidR="008C5049" w:rsidRDefault="008C5049" w:rsidP="008C5049">
      <w:pPr>
        <w:spacing w:after="0" w:line="240" w:lineRule="auto"/>
      </w:pPr>
      <w:r>
        <w:separator/>
      </w:r>
    </w:p>
  </w:endnote>
  <w:endnote w:type="continuationSeparator" w:id="0">
    <w:p w14:paraId="1CA0B6EC" w14:textId="77777777" w:rsidR="008C5049" w:rsidRDefault="008C5049" w:rsidP="008C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3789" w14:textId="77777777" w:rsidR="008C5049" w:rsidRDefault="008C5049" w:rsidP="008C5049">
      <w:pPr>
        <w:spacing w:after="0" w:line="240" w:lineRule="auto"/>
      </w:pPr>
      <w:r>
        <w:separator/>
      </w:r>
    </w:p>
  </w:footnote>
  <w:footnote w:type="continuationSeparator" w:id="0">
    <w:p w14:paraId="177BEB55" w14:textId="77777777" w:rsidR="008C5049" w:rsidRDefault="008C5049" w:rsidP="008C5049">
      <w:pPr>
        <w:spacing w:after="0" w:line="240" w:lineRule="auto"/>
      </w:pPr>
      <w:r>
        <w:continuationSeparator/>
      </w:r>
    </w:p>
  </w:footnote>
  <w:footnote w:id="1">
    <w:p w14:paraId="355996EF" w14:textId="77777777" w:rsidR="008C5049" w:rsidRPr="0060573E" w:rsidRDefault="008C5049" w:rsidP="008C5049">
      <w:pPr>
        <w:pStyle w:val="Piedepgina"/>
        <w:rPr>
          <w:i/>
          <w:iCs/>
        </w:rPr>
      </w:pPr>
      <w:r>
        <w:rPr>
          <w:rStyle w:val="Refdenotaalpie"/>
        </w:rPr>
        <w:footnoteRef/>
      </w:r>
      <w:r>
        <w:t xml:space="preserve"> </w:t>
      </w:r>
      <w:r w:rsidRPr="0060573E">
        <w:rPr>
          <w:i/>
          <w:iCs/>
        </w:rPr>
        <w:t>Fuera de estos plazos y a criterio de las Comisiones Académicas se podrán atender y resolver solicitudes de matrícula a tiempo parcial, debidamente justificadas por los estudiantes</w:t>
      </w:r>
    </w:p>
    <w:p w14:paraId="1E76998B" w14:textId="490029B6" w:rsidR="008C5049" w:rsidRDefault="008C5049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215B1"/>
    <w:multiLevelType w:val="hybridMultilevel"/>
    <w:tmpl w:val="BC104FAC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548E1F0D"/>
    <w:multiLevelType w:val="hybridMultilevel"/>
    <w:tmpl w:val="B6C05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9387">
    <w:abstractNumId w:val="0"/>
  </w:num>
  <w:num w:numId="2" w16cid:durableId="360400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49"/>
    <w:rsid w:val="00642630"/>
    <w:rsid w:val="006535F0"/>
    <w:rsid w:val="008C5049"/>
    <w:rsid w:val="009B246E"/>
    <w:rsid w:val="00BF1EE0"/>
    <w:rsid w:val="00C6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C3CA"/>
  <w15:chartTrackingRefBased/>
  <w15:docId w15:val="{4A02626C-A937-4711-822D-C9708060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0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50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5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049"/>
  </w:style>
  <w:style w:type="paragraph" w:styleId="Piedepgina">
    <w:name w:val="footer"/>
    <w:basedOn w:val="Normal"/>
    <w:link w:val="PiedepginaCar"/>
    <w:uiPriority w:val="99"/>
    <w:unhideWhenUsed/>
    <w:rsid w:val="008C5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049"/>
  </w:style>
  <w:style w:type="paragraph" w:styleId="Textonotapie">
    <w:name w:val="footnote text"/>
    <w:basedOn w:val="Normal"/>
    <w:link w:val="TextonotapieCar"/>
    <w:uiPriority w:val="99"/>
    <w:semiHidden/>
    <w:unhideWhenUsed/>
    <w:rsid w:val="008C504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C504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C50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4A14F-D8E7-4EC0-9F79-B0ABC14A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Mercedes Guillem Durá</dc:creator>
  <cp:keywords/>
  <dc:description/>
  <cp:lastModifiedBy>María Mercedes Guillem Durá</cp:lastModifiedBy>
  <cp:revision>3</cp:revision>
  <dcterms:created xsi:type="dcterms:W3CDTF">2025-05-06T13:37:00Z</dcterms:created>
  <dcterms:modified xsi:type="dcterms:W3CDTF">2026-05-11T10:23:00Z</dcterms:modified>
</cp:coreProperties>
</file>