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  <w:r w:rsidRPr="004E5CB0">
        <w:rPr>
          <w:rFonts w:ascii="Arial Narrow" w:hAnsi="Arial Narrow" w:cs="Arial"/>
          <w:b/>
          <w:bCs/>
          <w:sz w:val="36"/>
          <w:szCs w:val="36"/>
        </w:rPr>
        <w:t>RESERVA DE E</w:t>
      </w:r>
      <w:r w:rsidR="001A4435">
        <w:rPr>
          <w:rFonts w:ascii="Arial Narrow" w:hAnsi="Arial Narrow" w:cs="Arial"/>
          <w:b/>
          <w:bCs/>
          <w:sz w:val="36"/>
          <w:szCs w:val="36"/>
        </w:rPr>
        <w:t xml:space="preserve">LEMENTOS </w:t>
      </w:r>
      <w:r w:rsidRPr="004E5CB0">
        <w:rPr>
          <w:rFonts w:ascii="Arial Narrow" w:hAnsi="Arial Narrow" w:cs="Arial"/>
          <w:b/>
          <w:bCs/>
          <w:sz w:val="36"/>
          <w:szCs w:val="36"/>
        </w:rPr>
        <w:t>EXPOSITIVO</w:t>
      </w:r>
      <w:r w:rsidR="001A4435">
        <w:rPr>
          <w:rFonts w:ascii="Arial Narrow" w:hAnsi="Arial Narrow" w:cs="Arial"/>
          <w:b/>
          <w:bCs/>
          <w:sz w:val="36"/>
          <w:szCs w:val="36"/>
        </w:rPr>
        <w:t>S</w:t>
      </w:r>
    </w:p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MATERIAL EXPOSITIVO:</w:t>
      </w:r>
    </w:p>
    <w:p w:rsidR="003C51B5" w:rsidRDefault="00A63208" w:rsidP="003C51B5">
      <w:pPr>
        <w:rPr>
          <w:rFonts w:ascii="Arial Narrow" w:hAnsi="Arial Narrow" w:cs="Arial"/>
          <w:sz w:val="28"/>
          <w:szCs w:val="28"/>
          <w:highlight w:val="yellow"/>
        </w:rPr>
      </w:pPr>
      <w:r>
        <w:rPr>
          <w:rFonts w:ascii="Arial Narrow" w:hAnsi="Arial Narrow" w:cs="Arial"/>
          <w:sz w:val="28"/>
          <w:szCs w:val="28"/>
        </w:rPr>
        <w:t>Recuerde c</w:t>
      </w:r>
      <w:r w:rsidR="003C51B5" w:rsidRPr="4D6E0E4E">
        <w:rPr>
          <w:rFonts w:ascii="Arial Narrow" w:hAnsi="Arial Narrow" w:cs="Arial"/>
          <w:sz w:val="28"/>
          <w:szCs w:val="28"/>
        </w:rPr>
        <w:t>onsulta</w:t>
      </w:r>
      <w:r>
        <w:rPr>
          <w:rFonts w:ascii="Arial Narrow" w:hAnsi="Arial Narrow" w:cs="Arial"/>
          <w:sz w:val="28"/>
          <w:szCs w:val="28"/>
        </w:rPr>
        <w:t>r</w:t>
      </w:r>
      <w:r w:rsidR="003C51B5" w:rsidRPr="4D6E0E4E">
        <w:rPr>
          <w:rFonts w:ascii="Arial Narrow" w:hAnsi="Arial Narrow" w:cs="Arial"/>
          <w:sz w:val="28"/>
          <w:szCs w:val="28"/>
        </w:rPr>
        <w:t xml:space="preserve"> el inventario de elementos expositivos </w:t>
      </w:r>
      <w:r>
        <w:rPr>
          <w:rFonts w:ascii="Arial Narrow" w:hAnsi="Arial Narrow" w:cs="Arial"/>
          <w:sz w:val="28"/>
          <w:szCs w:val="28"/>
        </w:rPr>
        <w:t>que encontrará también en nuestra web junto con un</w:t>
      </w:r>
      <w:r w:rsidR="003C51B5" w:rsidRPr="4D6E0E4E">
        <w:rPr>
          <w:rFonts w:ascii="Arial Narrow" w:hAnsi="Arial Narrow" w:cs="Arial"/>
          <w:sz w:val="28"/>
          <w:szCs w:val="28"/>
        </w:rPr>
        <w:t xml:space="preserve"> plano acotado de la sala: </w:t>
      </w: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1305"/>
        <w:gridCol w:w="7195"/>
      </w:tblGrid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unidades</w:t>
            </w: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ATRIL METÁLICO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MURO PERFORADO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MURO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VITRINA COLGANTE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914BAD" w:rsidRDefault="003C51B5" w:rsidP="009A4889"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914BAD">
              <w:rPr>
                <w:rFonts w:ascii="Arial Narrow" w:hAnsi="Arial Narrow" w:cs="Arial"/>
                <w:sz w:val="28"/>
                <w:szCs w:val="28"/>
              </w:rPr>
              <w:t>100 cm x 70 cm.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247650">
              <w:rPr>
                <w:rFonts w:ascii="Arial Narrow" w:hAnsi="Arial Narrow" w:cs="Arial"/>
                <w:sz w:val="28"/>
                <w:szCs w:val="28"/>
              </w:rPr>
              <w:t>151 cm x 66 cm.</w:t>
            </w:r>
          </w:p>
        </w:tc>
      </w:tr>
      <w:tr w:rsidR="003C51B5" w:rsidRPr="004E5CB0" w:rsidTr="009A4889">
        <w:tc>
          <w:tcPr>
            <w:tcW w:w="1305" w:type="dxa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247650">
              <w:rPr>
                <w:rFonts w:ascii="Arial Narrow" w:hAnsi="Arial Narrow" w:cs="Arial"/>
                <w:sz w:val="28"/>
                <w:szCs w:val="28"/>
              </w:rPr>
              <w:t>140 cm x 70 cm.</w:t>
            </w:r>
          </w:p>
        </w:tc>
      </w:tr>
      <w:tr w:rsidR="003C51B5" w:rsidRPr="004E5CB0" w:rsidTr="009A4889">
        <w:tc>
          <w:tcPr>
            <w:tcW w:w="1305" w:type="dxa"/>
            <w:tcBorders>
              <w:bottom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bottom w:val="nil"/>
              <w:right w:val="nil"/>
            </w:tcBorders>
            <w:vAlign w:val="bottom"/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0018CE">
              <w:rPr>
                <w:rFonts w:ascii="Arial Narrow" w:hAnsi="Arial Narrow" w:cs="Arial"/>
                <w:sz w:val="28"/>
                <w:szCs w:val="28"/>
              </w:rPr>
              <w:t>171 cm x 50 cm.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0018CE" w:rsidRDefault="003C51B5" w:rsidP="009A4889"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0018CE">
              <w:rPr>
                <w:rFonts w:ascii="Arial Narrow" w:hAnsi="Arial Narrow" w:cs="Arial"/>
                <w:sz w:val="28"/>
                <w:szCs w:val="28"/>
              </w:rPr>
              <w:t>200 cm x 66 cm.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 xml:space="preserve">BASE SUELO: </w:t>
            </w:r>
            <w:r w:rsidRPr="004D729C">
              <w:rPr>
                <w:rFonts w:ascii="Arial Narrow" w:hAnsi="Arial Narrow" w:cs="Arial"/>
                <w:sz w:val="28"/>
                <w:szCs w:val="28"/>
              </w:rPr>
              <w:t>191 cm x 60 cm.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55x45x45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80x40x40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45x55x45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110x30x30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100x30x30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VITRINA 40x30x30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PEANA 60x80x30</w:t>
            </w:r>
          </w:p>
        </w:tc>
      </w:tr>
      <w:tr w:rsidR="003C51B5" w:rsidRPr="004E5CB0" w:rsidTr="009A4889">
        <w:tc>
          <w:tcPr>
            <w:tcW w:w="1305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71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 w:rsidRPr="002502E6">
              <w:rPr>
                <w:rFonts w:ascii="Arial Narrow" w:hAnsi="Arial Narrow" w:cs="Arial"/>
                <w:sz w:val="28"/>
                <w:szCs w:val="28"/>
              </w:rPr>
              <w:t xml:space="preserve">PEANA </w:t>
            </w:r>
            <w:r w:rsidRPr="000B4606">
              <w:rPr>
                <w:rFonts w:ascii="Arial Narrow" w:hAnsi="Arial Narrow" w:cs="Arial"/>
                <w:sz w:val="28"/>
                <w:szCs w:val="28"/>
              </w:rPr>
              <w:t>CON RUEDAS</w:t>
            </w:r>
            <w:r>
              <w:rPr>
                <w:rFonts w:ascii="Arial Narrow" w:hAnsi="Arial Narrow" w:cs="Arial"/>
                <w:sz w:val="28"/>
                <w:szCs w:val="28"/>
              </w:rPr>
              <w:t xml:space="preserve"> 25x100x100</w:t>
            </w:r>
          </w:p>
        </w:tc>
      </w:tr>
    </w:tbl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  <w:r w:rsidRPr="4D6E0E4E">
        <w:rPr>
          <w:rFonts w:ascii="Arial Narrow" w:hAnsi="Arial Narrow" w:cs="Arial"/>
          <w:sz w:val="28"/>
          <w:szCs w:val="28"/>
        </w:rPr>
        <w:t xml:space="preserve">MATERIAL DE MONTAJE Y ELÉCTRICO (Especificar aquellos materiales o herramientas que se prevea de cara al montaje de la exposición </w:t>
      </w:r>
      <w:proofErr w:type="spellStart"/>
      <w:r w:rsidRPr="4D6E0E4E">
        <w:rPr>
          <w:rFonts w:ascii="Arial Narrow" w:hAnsi="Arial Narrow" w:cs="Arial"/>
          <w:sz w:val="28"/>
          <w:szCs w:val="28"/>
        </w:rPr>
        <w:t>p.e</w:t>
      </w:r>
      <w:proofErr w:type="spellEnd"/>
      <w:r w:rsidRPr="4D6E0E4E">
        <w:rPr>
          <w:rFonts w:ascii="Arial Narrow" w:hAnsi="Arial Narrow" w:cs="Arial"/>
          <w:sz w:val="28"/>
          <w:szCs w:val="28"/>
        </w:rPr>
        <w:t xml:space="preserve">. escalera, alargadera, hilo de pescar, </w:t>
      </w:r>
      <w:proofErr w:type="spellStart"/>
      <w:r w:rsidRPr="4D6E0E4E">
        <w:rPr>
          <w:rFonts w:ascii="Arial Narrow" w:hAnsi="Arial Narrow" w:cs="Arial"/>
          <w:i/>
          <w:iCs/>
          <w:sz w:val="28"/>
          <w:szCs w:val="28"/>
        </w:rPr>
        <w:t>blu</w:t>
      </w:r>
      <w:proofErr w:type="spellEnd"/>
      <w:r w:rsidRPr="4D6E0E4E">
        <w:rPr>
          <w:rFonts w:ascii="Arial Narrow" w:hAnsi="Arial Narrow" w:cs="Arial"/>
          <w:i/>
          <w:iCs/>
          <w:sz w:val="28"/>
          <w:szCs w:val="28"/>
        </w:rPr>
        <w:t xml:space="preserve"> </w:t>
      </w:r>
      <w:proofErr w:type="spellStart"/>
      <w:r w:rsidRPr="4D6E0E4E">
        <w:rPr>
          <w:rFonts w:ascii="Arial Narrow" w:hAnsi="Arial Narrow" w:cs="Arial"/>
          <w:i/>
          <w:iCs/>
          <w:sz w:val="28"/>
          <w:szCs w:val="28"/>
        </w:rPr>
        <w:t>tack</w:t>
      </w:r>
      <w:proofErr w:type="spellEnd"/>
      <w:r w:rsidRPr="4D6E0E4E">
        <w:rPr>
          <w:rFonts w:ascii="Arial Narrow" w:hAnsi="Arial Narrow" w:cs="Arial"/>
          <w:sz w:val="28"/>
          <w:szCs w:val="28"/>
        </w:rPr>
        <w:t xml:space="preserve"> blanco, colgadores de panel metálicos):</w:t>
      </w:r>
    </w:p>
    <w:p w:rsidR="00A63208" w:rsidRDefault="00A63208" w:rsidP="003C51B5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C51B5" w:rsidTr="009A4889">
        <w:tc>
          <w:tcPr>
            <w:tcW w:w="8494" w:type="dxa"/>
          </w:tcPr>
          <w:p w:rsidR="003C51B5" w:rsidRDefault="003C51B5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  <w:p w:rsidR="00A63208" w:rsidRDefault="00A63208" w:rsidP="009A4889">
            <w:pPr>
              <w:spacing w:line="259" w:lineRule="auto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</w:tr>
    </w:tbl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lastRenderedPageBreak/>
        <w:t>MATERIAL GRÁFICO:</w:t>
      </w:r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  <w:r w:rsidRPr="4D6E0E4E">
        <w:rPr>
          <w:rFonts w:ascii="Arial Narrow" w:hAnsi="Arial Narrow" w:cs="Arial"/>
          <w:sz w:val="28"/>
          <w:szCs w:val="28"/>
        </w:rPr>
        <w:t>La exposición puede contar con material gráfico tanto de comunicación como de difusión. Aquí puedes seleccionar los materiales previstos para la exposición. Cada opción lleva asociado un protocolo que encontrar</w:t>
      </w:r>
      <w:r w:rsidR="00B56100">
        <w:rPr>
          <w:rFonts w:ascii="Arial Narrow" w:hAnsi="Arial Narrow" w:cs="Arial"/>
          <w:sz w:val="28"/>
          <w:szCs w:val="28"/>
        </w:rPr>
        <w:t>á</w:t>
      </w:r>
      <w:r w:rsidRPr="4D6E0E4E">
        <w:rPr>
          <w:rFonts w:ascii="Arial Narrow" w:hAnsi="Arial Narrow" w:cs="Arial"/>
          <w:sz w:val="28"/>
          <w:szCs w:val="28"/>
        </w:rPr>
        <w:t>s en el documento MATERIAL_GRAFICO_protocolo.pdf</w:t>
      </w:r>
      <w:r w:rsidR="00A63208">
        <w:rPr>
          <w:rFonts w:ascii="Arial Narrow" w:hAnsi="Arial Narrow" w:cs="Arial"/>
          <w:sz w:val="28"/>
          <w:szCs w:val="28"/>
        </w:rPr>
        <w:t xml:space="preserve"> que puedes descargar de nuestra web.</w:t>
      </w:r>
      <w:bookmarkStart w:id="0" w:name="_GoBack"/>
      <w:bookmarkEnd w:id="0"/>
    </w:p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IMAGEN/VÍDEO en PANTALLA TV</w:t>
            </w:r>
          </w:p>
        </w:tc>
      </w:tr>
    </w:tbl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IMAGEN para BANDEROLA VENTANA del HALL</w:t>
            </w:r>
          </w:p>
        </w:tc>
      </w:tr>
    </w:tbl>
    <w:p w:rsidR="003C51B5" w:rsidRDefault="003C51B5" w:rsidP="003C51B5">
      <w:pPr>
        <w:rPr>
          <w:rFonts w:ascii="Arial Narrow" w:hAnsi="Arial Narrow" w:cs="Arial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IMAGEN para CARTEL ATRIL METÁLICO BLANCO</w:t>
            </w: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PLANTILLA de PANELES de CARTÓN PLUMA</w:t>
            </w: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PLANTILLA de CARTELAS</w:t>
            </w: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IMAGEN para VINILOS</w:t>
            </w: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8079"/>
      </w:tblGrid>
      <w:tr w:rsidR="003C51B5" w:rsidRPr="004E5CB0" w:rsidTr="009A4889">
        <w:tc>
          <w:tcPr>
            <w:tcW w:w="421" w:type="dxa"/>
            <w:tcBorders>
              <w:right w:val="single" w:sz="4" w:space="0" w:color="auto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1B5" w:rsidRPr="004E5CB0" w:rsidRDefault="003C51B5" w:rsidP="009A4889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8"/>
                <w:szCs w:val="28"/>
              </w:rPr>
              <w:t>IMAGEN para CANAL K</w:t>
            </w: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  <w:sz w:val="28"/>
          <w:szCs w:val="28"/>
        </w:rPr>
        <w:t>OTROS: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C51B5" w:rsidTr="009A4889">
        <w:tc>
          <w:tcPr>
            <w:tcW w:w="8494" w:type="dxa"/>
          </w:tcPr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  <w:p w:rsidR="003C51B5" w:rsidRDefault="003C51B5" w:rsidP="009A4889">
            <w:pPr>
              <w:rPr>
                <w:rFonts w:ascii="Arial Narrow" w:eastAsia="Arial Narrow" w:hAnsi="Arial Narrow" w:cs="Arial Narrow"/>
                <w:sz w:val="28"/>
                <w:szCs w:val="28"/>
              </w:rPr>
            </w:pPr>
          </w:p>
        </w:tc>
      </w:tr>
    </w:tbl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p w:rsidR="003C51B5" w:rsidRDefault="003C51B5" w:rsidP="003C51B5">
      <w:pPr>
        <w:rPr>
          <w:rFonts w:ascii="Arial Narrow" w:eastAsia="Arial Narrow" w:hAnsi="Arial Narrow" w:cs="Arial Narrow"/>
          <w:sz w:val="28"/>
          <w:szCs w:val="28"/>
        </w:rPr>
      </w:pPr>
    </w:p>
    <w:sectPr w:rsidR="003C51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E7475"/>
    <w:multiLevelType w:val="hybridMultilevel"/>
    <w:tmpl w:val="5298F18E"/>
    <w:lvl w:ilvl="0" w:tplc="44F85898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1B5"/>
    <w:rsid w:val="001A4435"/>
    <w:rsid w:val="0022205F"/>
    <w:rsid w:val="003C51B5"/>
    <w:rsid w:val="004B1898"/>
    <w:rsid w:val="004B1ED1"/>
    <w:rsid w:val="005503C1"/>
    <w:rsid w:val="00A63208"/>
    <w:rsid w:val="00B56100"/>
    <w:rsid w:val="00C6746C"/>
    <w:rsid w:val="00E01879"/>
    <w:rsid w:val="00F6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0225E"/>
  <w15:chartTrackingRefBased/>
  <w15:docId w15:val="{B13C3E56-A610-44C9-8C84-1B2D46A99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51B5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C51B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C51B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C51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Navarro Aparicio</dc:creator>
  <cp:keywords/>
  <dc:description/>
  <cp:lastModifiedBy>CARLOS SANDIA PAREDES</cp:lastModifiedBy>
  <cp:revision>5</cp:revision>
  <dcterms:created xsi:type="dcterms:W3CDTF">2022-04-12T10:16:00Z</dcterms:created>
  <dcterms:modified xsi:type="dcterms:W3CDTF">2024-05-07T09:44:00Z</dcterms:modified>
</cp:coreProperties>
</file>