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12EB" w14:textId="1A84A316" w:rsidR="00CE2C85" w:rsidRPr="00495DC8" w:rsidRDefault="00CE2C85" w:rsidP="00185B1E">
      <w:pPr>
        <w:pStyle w:val="00Titulocaptulo"/>
        <w:rPr>
          <w:rFonts w:ascii="Adobe Garamond Pro" w:hAnsi="Adobe Garamond Pro"/>
        </w:rPr>
      </w:pPr>
      <w:r w:rsidRPr="00495DC8">
        <w:rPr>
          <w:rFonts w:ascii="Adobe Garamond Pro" w:hAnsi="Adobe Garamond Pro"/>
        </w:rPr>
        <w:t>TÍTULO CAPÍTULO</w:t>
      </w:r>
    </w:p>
    <w:p w14:paraId="6D713591" w14:textId="0CC386DA" w:rsidR="00604A86" w:rsidRPr="00495DC8" w:rsidRDefault="00604A86" w:rsidP="00185B1E">
      <w:pPr>
        <w:pStyle w:val="01Autor"/>
        <w:rPr>
          <w:rFonts w:ascii="Adobe Garamond Pro" w:hAnsi="Adobe Garamond Pro"/>
        </w:rPr>
      </w:pPr>
      <w:r w:rsidRPr="00495DC8">
        <w:rPr>
          <w:rFonts w:ascii="Adobe Garamond Pro" w:hAnsi="Adobe Garamond Pro"/>
        </w:rPr>
        <w:t>Autor</w:t>
      </w:r>
    </w:p>
    <w:p w14:paraId="4419180F" w14:textId="09173AE0" w:rsidR="00604A86" w:rsidRPr="00495DC8" w:rsidRDefault="00604A86" w:rsidP="00BA731B">
      <w:pPr>
        <w:pStyle w:val="02Cargo"/>
        <w:rPr>
          <w:rFonts w:ascii="Adobe Garamond Pro" w:hAnsi="Adobe Garamond Pro"/>
        </w:rPr>
      </w:pPr>
      <w:r w:rsidRPr="00495DC8">
        <w:rPr>
          <w:rFonts w:ascii="Adobe Garamond Pro" w:hAnsi="Adobe Garamond Pro"/>
        </w:rPr>
        <w:t>Cargo</w:t>
      </w:r>
      <w:r w:rsidR="00BA731B">
        <w:rPr>
          <w:rFonts w:ascii="Adobe Garamond Pro" w:hAnsi="Adobe Garamond Pro"/>
        </w:rPr>
        <w:br/>
        <w:t>Universidad o Institución</w:t>
      </w:r>
      <w:r w:rsidR="00BA731B">
        <w:rPr>
          <w:rFonts w:ascii="Adobe Garamond Pro" w:hAnsi="Adobe Garamond Pro"/>
        </w:rPr>
        <w:br/>
        <w:t xml:space="preserve">ORCID: </w:t>
      </w:r>
    </w:p>
    <w:p w14:paraId="27DF6E66" w14:textId="7F5E2D03" w:rsidR="00AD1D0A" w:rsidRDefault="00AD1D0A" w:rsidP="00185B1E">
      <w:pPr>
        <w:pStyle w:val="Epigrafeprincipal"/>
        <w:rPr>
          <w:rFonts w:ascii="Adobe Garamond Pro" w:hAnsi="Adobe Garamond Pro"/>
        </w:rPr>
      </w:pPr>
      <w:r>
        <w:rPr>
          <w:rFonts w:ascii="Adobe Garamond Pro" w:hAnsi="Adobe Garamond Pro"/>
        </w:rPr>
        <w:t>Sumario:</w:t>
      </w:r>
    </w:p>
    <w:p w14:paraId="09904710" w14:textId="1A4766E6" w:rsidR="00AD1D0A" w:rsidRDefault="00AD1D0A" w:rsidP="00185B1E">
      <w:pPr>
        <w:pStyle w:val="Epigrafeprincipal"/>
        <w:rPr>
          <w:rFonts w:ascii="Adobe Garamond Pro" w:hAnsi="Adobe Garamond Pro"/>
        </w:rPr>
      </w:pPr>
      <w:r>
        <w:rPr>
          <w:rFonts w:ascii="Adobe Garamond Pro" w:hAnsi="Adobe Garamond Pro"/>
        </w:rPr>
        <w:t xml:space="preserve">Resumen: </w:t>
      </w:r>
    </w:p>
    <w:p w14:paraId="097456C2" w14:textId="1242CDD7" w:rsidR="00CE2C85" w:rsidRPr="00495DC8" w:rsidRDefault="00CE2C85" w:rsidP="00185B1E">
      <w:pPr>
        <w:pStyle w:val="Epigrafeprincipal"/>
        <w:rPr>
          <w:rFonts w:ascii="Adobe Garamond Pro" w:hAnsi="Adobe Garamond Pro"/>
        </w:rPr>
      </w:pPr>
      <w:r w:rsidRPr="00495DC8">
        <w:rPr>
          <w:rFonts w:ascii="Adobe Garamond Pro" w:hAnsi="Adobe Garamond Pro"/>
        </w:rPr>
        <w:t xml:space="preserve">1. </w:t>
      </w:r>
      <w:r w:rsidRPr="00495DC8">
        <w:rPr>
          <w:rFonts w:ascii="Adobe Garamond Pro" w:hAnsi="Adobe Garamond Pro"/>
        </w:rPr>
        <w:tab/>
        <w:t>EPÍGRAFE PRINCIPAL</w:t>
      </w:r>
    </w:p>
    <w:p w14:paraId="79DA6C8F" w14:textId="1DD1A4CB" w:rsidR="00CE2C85" w:rsidRPr="00495DC8" w:rsidRDefault="00CE2C85" w:rsidP="00185B1E">
      <w:pPr>
        <w:pStyle w:val="03Primernivel"/>
        <w:rPr>
          <w:rFonts w:ascii="Adobe Garamond Pro" w:hAnsi="Adobe Garamond Pro"/>
        </w:rPr>
      </w:pPr>
      <w:r w:rsidRPr="00495DC8">
        <w:rPr>
          <w:rFonts w:ascii="Adobe Garamond Pro" w:hAnsi="Adobe Garamond Pro"/>
        </w:rPr>
        <w:t xml:space="preserve">1.1. </w:t>
      </w:r>
      <w:r w:rsidRPr="00495DC8">
        <w:rPr>
          <w:rFonts w:ascii="Adobe Garamond Pro" w:hAnsi="Adobe Garamond Pro"/>
        </w:rPr>
        <w:tab/>
        <w:t>Primer nivel</w:t>
      </w:r>
    </w:p>
    <w:p w14:paraId="0EABC01D" w14:textId="262C8417" w:rsidR="00CE2C85" w:rsidRDefault="00CE2C85" w:rsidP="00185B1E">
      <w:pPr>
        <w:pStyle w:val="04Segundonivel"/>
        <w:rPr>
          <w:rFonts w:ascii="Adobe Garamond Pro" w:hAnsi="Adobe Garamond Pro"/>
        </w:rPr>
      </w:pPr>
      <w:r w:rsidRPr="00495DC8">
        <w:rPr>
          <w:rFonts w:ascii="Adobe Garamond Pro" w:hAnsi="Adobe Garamond Pro"/>
        </w:rPr>
        <w:t>1.1.1.</w:t>
      </w:r>
      <w:r w:rsidRPr="00495DC8">
        <w:rPr>
          <w:rFonts w:ascii="Adobe Garamond Pro" w:hAnsi="Adobe Garamond Pro"/>
        </w:rPr>
        <w:tab/>
        <w:t>Segundo nivel</w:t>
      </w:r>
    </w:p>
    <w:p w14:paraId="6D06E40D" w14:textId="459BDF46" w:rsidR="00AD1D0A" w:rsidRPr="00AD1D0A" w:rsidRDefault="00AD1D0A" w:rsidP="00AD1D0A">
      <w:pPr>
        <w:pStyle w:val="05Tercernivel"/>
      </w:pPr>
      <w:r w:rsidRPr="00AD1D0A">
        <w:t>A)</w:t>
      </w:r>
      <w:r w:rsidRPr="00AD1D0A">
        <w:tab/>
        <w:t>Tercer nivel</w:t>
      </w:r>
    </w:p>
    <w:p w14:paraId="28EF1D1F" w14:textId="77777777" w:rsidR="00E62808" w:rsidRPr="00495DC8" w:rsidRDefault="00CE2C85"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6E8949A3" w:rsidR="00CE2C85" w:rsidRPr="00495DC8" w:rsidRDefault="00CE2C85" w:rsidP="00185B1E">
      <w:pPr>
        <w:pStyle w:val="Textonormal"/>
        <w:rPr>
          <w:rFonts w:ascii="Adobe Garamond Pro" w:hAnsi="Adobe Garamond Pro"/>
        </w:rPr>
      </w:pPr>
      <w:r w:rsidRPr="00495DC8">
        <w:rPr>
          <w:rFonts w:ascii="Adobe Garamond Pro" w:hAnsi="Adobe Garamond Pro"/>
        </w:rPr>
        <w:t>3</w:t>
      </w:r>
      <w:r w:rsidR="00E62808" w:rsidRPr="00495DC8">
        <w:rPr>
          <w:rFonts w:ascii="Adobe Garamond Pro" w:hAnsi="Adobe Garamond Pro"/>
        </w:rPr>
        <w:t xml:space="preserve">. </w:t>
      </w:r>
      <w:r w:rsidRPr="00495DC8">
        <w:rPr>
          <w:rFonts w:ascii="Adobe Garamond Pro" w:hAnsi="Adobe Garamond Pro"/>
        </w:rPr>
        <w:t xml:space="preserve">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w:t>
      </w:r>
      <w:r w:rsidRPr="00495DC8">
        <w:rPr>
          <w:rFonts w:ascii="Adobe Garamond Pro" w:hAnsi="Adobe Garamond Pro"/>
        </w:rPr>
        <w:lastRenderedPageBreak/>
        <w:t>a petición del Club Noruego del Libro en 2002; así, fue la única excepción en el estricto orden alfabético que se había dispuesto</w:t>
      </w:r>
      <w:r w:rsidR="00BC6998">
        <w:rPr>
          <w:rStyle w:val="Refdenotaalpie"/>
          <w:rFonts w:ascii="Adobe Garamond Pro" w:hAnsi="Adobe Garamond Pro"/>
        </w:rPr>
        <w:footnoteReference w:id="1"/>
      </w:r>
      <w:r w:rsidRPr="00495DC8">
        <w:rPr>
          <w:rFonts w:ascii="Adobe Garamond Pro" w:hAnsi="Adobe Garamond Pro"/>
        </w:rPr>
        <w:t>.</w:t>
      </w:r>
    </w:p>
    <w:p w14:paraId="4E31A39F" w14:textId="77777777" w:rsidR="00CE2C85" w:rsidRPr="00684A04" w:rsidRDefault="00CE2C85" w:rsidP="00684A04">
      <w:pPr>
        <w:pStyle w:val="Citastextuales"/>
      </w:pPr>
      <w:r w:rsidRPr="00684A04">
        <w:t>En cuanto a obra literaria, puede decirse que es la obra maestra de la literatura de humor de todos los tiempos. Además es la primera novela moderna y la primera novela polifónica, y ejercerá un influjo abrumador en toda la narrativa europea posterior.</w:t>
      </w:r>
    </w:p>
    <w:p w14:paraId="6172EF7D"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4FB4836" w14:textId="40556F40" w:rsidR="00E62808" w:rsidRPr="00495DC8" w:rsidRDefault="00E62808" w:rsidP="00185B1E">
      <w:pPr>
        <w:pStyle w:val="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7C2AA5F3" w:rsidR="00E62808" w:rsidRPr="00495DC8" w:rsidRDefault="00E62808" w:rsidP="00185B1E">
      <w:pPr>
        <w:pStyle w:val="Textonormal"/>
        <w:rPr>
          <w:rFonts w:ascii="Adobe Garamond Pro" w:hAnsi="Adobe Garamond Pro"/>
        </w:rPr>
      </w:pPr>
      <w:r w:rsidRPr="00495DC8">
        <w:rPr>
          <w:rFonts w:ascii="Adobe Garamond Pro" w:hAnsi="Adobe Garamond Pro"/>
        </w:rPr>
        <w:t xml:space="preserve">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w:t>
      </w:r>
      <w:r w:rsidRPr="00495DC8">
        <w:rPr>
          <w:rFonts w:ascii="Adobe Garamond Pro" w:hAnsi="Adobe Garamond Pro"/>
        </w:rPr>
        <w:lastRenderedPageBreak/>
        <w:t>a petición del Club Noruego del Libro en 2002; así, fue la única excepción en el estricto orden alfabético que se había dispuesto.</w:t>
      </w:r>
    </w:p>
    <w:p w14:paraId="0EA5F5E6" w14:textId="77777777" w:rsidR="00E62808" w:rsidRPr="00495DC8" w:rsidRDefault="00E62808" w:rsidP="00684A04">
      <w:pPr>
        <w:pStyle w:val="Citastextuales"/>
      </w:pPr>
      <w:r w:rsidRPr="00495DC8">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7DA69E1" w14:textId="608CA2EF" w:rsidR="00E62808" w:rsidRPr="00495DC8" w:rsidRDefault="00E62808" w:rsidP="00185B1E">
      <w:pPr>
        <w:pStyle w:val="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Default="00E62808" w:rsidP="00185B1E">
      <w:pPr>
        <w:pStyle w:val="Textonormal"/>
        <w:rPr>
          <w:rFonts w:ascii="Adobe Garamond Pro" w:hAnsi="Adobe Garamond Pro"/>
        </w:rPr>
      </w:pPr>
      <w:r w:rsidRPr="00495DC8">
        <w:rPr>
          <w:rFonts w:ascii="Adobe Garamond Pro" w:hAnsi="Adobe Garamond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76FB1080" w14:textId="77777777" w:rsidR="00BC6998" w:rsidRDefault="00BC6998" w:rsidP="00185B1E">
      <w:pPr>
        <w:pStyle w:val="Textonormal"/>
        <w:rPr>
          <w:rFonts w:ascii="Adobe Garamond Pro" w:hAnsi="Adobe Garamond Pro"/>
        </w:rPr>
      </w:pPr>
    </w:p>
    <w:p w14:paraId="71180285" w14:textId="20581EF1" w:rsidR="00BC6998" w:rsidRPr="00BC6998" w:rsidRDefault="00BC6998" w:rsidP="00BC6998">
      <w:pPr>
        <w:pStyle w:val="Titulotabla"/>
      </w:pPr>
      <w:r w:rsidRPr="00BC6998">
        <w:t>Tabla 1</w:t>
      </w:r>
      <w:r w:rsidRPr="00BC6998">
        <w:br/>
        <w:t>Título tabla 1</w:t>
      </w:r>
    </w:p>
    <w:p w14:paraId="0BA2AFEA" w14:textId="77777777" w:rsidR="00BC6998" w:rsidRDefault="00BC6998" w:rsidP="00BC6998">
      <w:pPr>
        <w:pStyle w:val="Textonormal"/>
        <w:ind w:firstLine="0"/>
        <w:jc w:val="center"/>
        <w:rPr>
          <w:rFonts w:ascii="Adobe Garamond Pro" w:hAnsi="Adobe Garamond Pro"/>
        </w:rPr>
      </w:pPr>
    </w:p>
    <w:tbl>
      <w:tblPr>
        <w:tblStyle w:val="Tabladelista2-nfasis1"/>
        <w:tblW w:w="0" w:type="auto"/>
        <w:tblLook w:val="04A0" w:firstRow="1" w:lastRow="0" w:firstColumn="1" w:lastColumn="0" w:noHBand="0" w:noVBand="1"/>
      </w:tblPr>
      <w:tblGrid>
        <w:gridCol w:w="1840"/>
        <w:gridCol w:w="1840"/>
        <w:gridCol w:w="1840"/>
        <w:gridCol w:w="1841"/>
      </w:tblGrid>
      <w:tr w:rsidR="00BC6998" w14:paraId="3D865288" w14:textId="77777777" w:rsidTr="00BC6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0B3E2338" w14:textId="1272F1BD" w:rsidR="00BC6998" w:rsidRPr="00BC6998" w:rsidRDefault="00BC6998" w:rsidP="00BC6998">
            <w:pPr>
              <w:pStyle w:val="Textonormal"/>
              <w:shd w:val="clear" w:color="auto" w:fill="auto"/>
              <w:ind w:firstLine="0"/>
              <w:jc w:val="center"/>
              <w:rPr>
                <w:rFonts w:ascii="Adobe Garamond Pro" w:hAnsi="Adobe Garamond Pro"/>
                <w:sz w:val="18"/>
                <w:szCs w:val="18"/>
              </w:rPr>
            </w:pPr>
            <w:r w:rsidRPr="00BC6998">
              <w:rPr>
                <w:rFonts w:ascii="Adobe Garamond Pro" w:hAnsi="Adobe Garamond Pro"/>
                <w:sz w:val="18"/>
                <w:szCs w:val="18"/>
              </w:rPr>
              <w:t>Cabecera columna</w:t>
            </w:r>
          </w:p>
        </w:tc>
        <w:tc>
          <w:tcPr>
            <w:tcW w:w="1840" w:type="dxa"/>
          </w:tcPr>
          <w:p w14:paraId="69D9E54C" w14:textId="725291C3" w:rsidR="00BC6998" w:rsidRPr="00BC6998" w:rsidRDefault="00BC6998" w:rsidP="00BC6998">
            <w:pPr>
              <w:pStyle w:val="Textonormal"/>
              <w:shd w:val="clear" w:color="auto" w:fill="auto"/>
              <w:ind w:firstLine="0"/>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8"/>
                <w:szCs w:val="18"/>
              </w:rPr>
            </w:pPr>
            <w:r w:rsidRPr="00BC6998">
              <w:rPr>
                <w:rFonts w:ascii="Adobe Garamond Pro" w:hAnsi="Adobe Garamond Pro"/>
                <w:sz w:val="18"/>
                <w:szCs w:val="18"/>
              </w:rPr>
              <w:t>Cabecera columna</w:t>
            </w:r>
          </w:p>
        </w:tc>
        <w:tc>
          <w:tcPr>
            <w:tcW w:w="1840" w:type="dxa"/>
          </w:tcPr>
          <w:p w14:paraId="673E7929" w14:textId="5ABE9E45" w:rsidR="00BC6998" w:rsidRPr="00BC6998" w:rsidRDefault="00BC6998" w:rsidP="00BC6998">
            <w:pPr>
              <w:pStyle w:val="Textonormal"/>
              <w:shd w:val="clear" w:color="auto" w:fill="auto"/>
              <w:ind w:firstLine="0"/>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8"/>
                <w:szCs w:val="18"/>
              </w:rPr>
            </w:pPr>
            <w:r w:rsidRPr="00BC6998">
              <w:rPr>
                <w:rFonts w:ascii="Adobe Garamond Pro" w:hAnsi="Adobe Garamond Pro"/>
                <w:sz w:val="18"/>
                <w:szCs w:val="18"/>
              </w:rPr>
              <w:t>Cabecera columna</w:t>
            </w:r>
          </w:p>
        </w:tc>
        <w:tc>
          <w:tcPr>
            <w:tcW w:w="1841" w:type="dxa"/>
          </w:tcPr>
          <w:p w14:paraId="62BB10F4" w14:textId="53EEE671" w:rsidR="00BC6998" w:rsidRPr="00BC6998" w:rsidRDefault="00BC6998" w:rsidP="00BC6998">
            <w:pPr>
              <w:pStyle w:val="Textonormal"/>
              <w:shd w:val="clear" w:color="auto" w:fill="auto"/>
              <w:ind w:firstLine="0"/>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8"/>
                <w:szCs w:val="18"/>
              </w:rPr>
            </w:pPr>
            <w:r w:rsidRPr="00BC6998">
              <w:rPr>
                <w:rFonts w:ascii="Adobe Garamond Pro" w:hAnsi="Adobe Garamond Pro"/>
                <w:sz w:val="18"/>
                <w:szCs w:val="18"/>
              </w:rPr>
              <w:t>Cabecera columna</w:t>
            </w:r>
          </w:p>
        </w:tc>
      </w:tr>
      <w:tr w:rsidR="00BC6998" w14:paraId="286651D9" w14:textId="77777777" w:rsidTr="00BC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651908D7" w14:textId="0B23F072" w:rsidR="00BC6998" w:rsidRPr="00BC6998" w:rsidRDefault="00BC6998" w:rsidP="00BC6998">
            <w:pPr>
              <w:pStyle w:val="Sinespaciado"/>
            </w:pPr>
            <w:r w:rsidRPr="00BC6998">
              <w:t>Texto tabla</w:t>
            </w:r>
          </w:p>
        </w:tc>
        <w:tc>
          <w:tcPr>
            <w:tcW w:w="1840" w:type="dxa"/>
          </w:tcPr>
          <w:p w14:paraId="0C750D5B" w14:textId="77777777" w:rsidR="00BC6998" w:rsidRPr="00BC6998" w:rsidRDefault="00BC6998" w:rsidP="00BC6998">
            <w:pPr>
              <w:pStyle w:val="Textonormal"/>
              <w:shd w:val="clear" w:color="auto" w:fill="auto"/>
              <w:ind w:firstLine="0"/>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8"/>
                <w:szCs w:val="18"/>
              </w:rPr>
            </w:pPr>
          </w:p>
        </w:tc>
        <w:tc>
          <w:tcPr>
            <w:tcW w:w="1840" w:type="dxa"/>
          </w:tcPr>
          <w:p w14:paraId="018E0918" w14:textId="77777777" w:rsidR="00BC6998" w:rsidRPr="00BC6998" w:rsidRDefault="00BC6998" w:rsidP="00BC6998">
            <w:pPr>
              <w:pStyle w:val="Textonormal"/>
              <w:shd w:val="clear" w:color="auto" w:fill="auto"/>
              <w:ind w:firstLine="0"/>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8"/>
                <w:szCs w:val="18"/>
              </w:rPr>
            </w:pPr>
          </w:p>
        </w:tc>
        <w:tc>
          <w:tcPr>
            <w:tcW w:w="1841" w:type="dxa"/>
          </w:tcPr>
          <w:p w14:paraId="40FF9790" w14:textId="77777777" w:rsidR="00BC6998" w:rsidRPr="00BC6998" w:rsidRDefault="00BC6998" w:rsidP="00BC6998">
            <w:pPr>
              <w:pStyle w:val="Textonormal"/>
              <w:shd w:val="clear" w:color="auto" w:fill="auto"/>
              <w:ind w:firstLine="0"/>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8"/>
                <w:szCs w:val="18"/>
              </w:rPr>
            </w:pPr>
          </w:p>
        </w:tc>
      </w:tr>
      <w:tr w:rsidR="00BC6998" w14:paraId="224C2E7F" w14:textId="77777777" w:rsidTr="00BC6998">
        <w:tc>
          <w:tcPr>
            <w:cnfStyle w:val="001000000000" w:firstRow="0" w:lastRow="0" w:firstColumn="1" w:lastColumn="0" w:oddVBand="0" w:evenVBand="0" w:oddHBand="0" w:evenHBand="0" w:firstRowFirstColumn="0" w:firstRowLastColumn="0" w:lastRowFirstColumn="0" w:lastRowLastColumn="0"/>
            <w:tcW w:w="1840" w:type="dxa"/>
          </w:tcPr>
          <w:p w14:paraId="785EAB4D" w14:textId="66067544" w:rsidR="00BC6998" w:rsidRPr="00BC6998" w:rsidRDefault="00BC6998" w:rsidP="00BC6998">
            <w:pPr>
              <w:pStyle w:val="Textonormal"/>
              <w:shd w:val="clear" w:color="auto" w:fill="auto"/>
              <w:ind w:firstLine="0"/>
              <w:jc w:val="center"/>
              <w:rPr>
                <w:rFonts w:ascii="Adobe Garamond Pro" w:hAnsi="Adobe Garamond Pro"/>
                <w:b w:val="0"/>
                <w:bCs w:val="0"/>
                <w:sz w:val="18"/>
                <w:szCs w:val="18"/>
              </w:rPr>
            </w:pPr>
            <w:r w:rsidRPr="00BC6998">
              <w:rPr>
                <w:rFonts w:ascii="Adobe Garamond Pro" w:hAnsi="Adobe Garamond Pro"/>
                <w:b w:val="0"/>
                <w:bCs w:val="0"/>
                <w:sz w:val="18"/>
                <w:szCs w:val="18"/>
              </w:rPr>
              <w:t>Texto tabla</w:t>
            </w:r>
          </w:p>
        </w:tc>
        <w:tc>
          <w:tcPr>
            <w:tcW w:w="1840" w:type="dxa"/>
          </w:tcPr>
          <w:p w14:paraId="62DE8F06" w14:textId="0AA07AFF" w:rsidR="00BC6998" w:rsidRPr="00BC6998" w:rsidRDefault="00BC6998" w:rsidP="00BC6998">
            <w:pPr>
              <w:pStyle w:val="Textonormal"/>
              <w:shd w:val="clear" w:color="auto" w:fill="auto"/>
              <w:ind w:firstLine="0"/>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8"/>
                <w:szCs w:val="18"/>
              </w:rPr>
            </w:pPr>
            <w:r w:rsidRPr="00BC6998">
              <w:rPr>
                <w:rFonts w:ascii="Adobe Garamond Pro" w:hAnsi="Adobe Garamond Pro"/>
                <w:sz w:val="18"/>
                <w:szCs w:val="18"/>
              </w:rPr>
              <w:t>Texto tabla</w:t>
            </w:r>
          </w:p>
        </w:tc>
        <w:tc>
          <w:tcPr>
            <w:tcW w:w="1840" w:type="dxa"/>
          </w:tcPr>
          <w:p w14:paraId="0F21C24F" w14:textId="77777777" w:rsidR="00BC6998" w:rsidRPr="00BC6998" w:rsidRDefault="00BC6998" w:rsidP="00BC6998">
            <w:pPr>
              <w:pStyle w:val="Textonormal"/>
              <w:shd w:val="clear" w:color="auto" w:fill="auto"/>
              <w:ind w:firstLine="0"/>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8"/>
                <w:szCs w:val="18"/>
              </w:rPr>
            </w:pPr>
          </w:p>
        </w:tc>
        <w:tc>
          <w:tcPr>
            <w:tcW w:w="1841" w:type="dxa"/>
          </w:tcPr>
          <w:p w14:paraId="1D27FE1C" w14:textId="77777777" w:rsidR="00BC6998" w:rsidRPr="00BC6998" w:rsidRDefault="00BC6998" w:rsidP="00BC6998">
            <w:pPr>
              <w:pStyle w:val="Textonormal"/>
              <w:shd w:val="clear" w:color="auto" w:fill="auto"/>
              <w:ind w:firstLine="0"/>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8"/>
                <w:szCs w:val="18"/>
              </w:rPr>
            </w:pPr>
          </w:p>
        </w:tc>
      </w:tr>
    </w:tbl>
    <w:p w14:paraId="6448E1A5" w14:textId="77777777" w:rsidR="00BC6998" w:rsidRPr="00495DC8" w:rsidRDefault="00BC6998" w:rsidP="00B80FBC">
      <w:pPr>
        <w:pStyle w:val="Textonormal"/>
        <w:ind w:firstLine="0"/>
        <w:jc w:val="center"/>
        <w:rPr>
          <w:rFonts w:ascii="Adobe Garamond Pro" w:hAnsi="Adobe Garamond Pro"/>
        </w:rPr>
      </w:pPr>
    </w:p>
    <w:sectPr w:rsidR="00BC6998" w:rsidRPr="00495DC8" w:rsidSect="00765BD3">
      <w:footerReference w:type="even" r:id="rId8"/>
      <w:footerReference w:type="default" r:id="rId9"/>
      <w:pgSz w:w="9639" w:h="1360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B25F" w14:textId="77777777" w:rsidR="001B0937" w:rsidRDefault="001B0937" w:rsidP="00765BD3">
      <w:pPr>
        <w:spacing w:after="0" w:line="240" w:lineRule="auto"/>
      </w:pPr>
      <w:r>
        <w:separator/>
      </w:r>
    </w:p>
  </w:endnote>
  <w:endnote w:type="continuationSeparator" w:id="0">
    <w:p w14:paraId="4E8D1CBD" w14:textId="77777777" w:rsidR="001B0937" w:rsidRDefault="001B0937"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adea">
    <w:panose1 w:val="020405030504060302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F58" w14:textId="77777777" w:rsidR="00495DC8" w:rsidRDefault="00495DC8" w:rsidP="00495DC8">
    <w:pPr>
      <w:pStyle w:val="Piedepgina"/>
      <w:jc w:val="center"/>
      <w:rPr>
        <w:rFonts w:ascii="Garamond" w:hAnsi="Garamond"/>
        <w:sz w:val="20"/>
        <w:szCs w:val="20"/>
      </w:rPr>
    </w:pPr>
  </w:p>
  <w:p w14:paraId="5DDDA265" w14:textId="6A0E5231"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6A98" w14:textId="77777777" w:rsidR="00495DC8" w:rsidRDefault="00495DC8" w:rsidP="00495DC8">
    <w:pPr>
      <w:pStyle w:val="Piedepgina"/>
      <w:jc w:val="center"/>
      <w:rPr>
        <w:rFonts w:ascii="Garamond" w:hAnsi="Garamond"/>
        <w:sz w:val="20"/>
        <w:szCs w:val="20"/>
      </w:rPr>
    </w:pPr>
  </w:p>
  <w:p w14:paraId="50A4CACC" w14:textId="54835E95"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sidRPr="00495DC8">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45AA" w14:textId="77777777" w:rsidR="001B0937" w:rsidRDefault="001B0937" w:rsidP="00765BD3">
      <w:pPr>
        <w:spacing w:after="0" w:line="240" w:lineRule="auto"/>
      </w:pPr>
      <w:r>
        <w:separator/>
      </w:r>
    </w:p>
  </w:footnote>
  <w:footnote w:type="continuationSeparator" w:id="0">
    <w:p w14:paraId="552295BA" w14:textId="77777777" w:rsidR="001B0937" w:rsidRDefault="001B0937" w:rsidP="00765BD3">
      <w:pPr>
        <w:spacing w:after="0" w:line="240" w:lineRule="auto"/>
      </w:pPr>
      <w:r>
        <w:continuationSeparator/>
      </w:r>
    </w:p>
  </w:footnote>
  <w:footnote w:id="1">
    <w:p w14:paraId="23DAE2D6" w14:textId="36602FA8" w:rsidR="00BC6998" w:rsidRPr="00BC6998" w:rsidRDefault="00BC6998" w:rsidP="00AD1D0A">
      <w:pPr>
        <w:pStyle w:val="06Notaapie"/>
      </w:pPr>
      <w:r w:rsidRPr="00BC6998">
        <w:rPr>
          <w:rStyle w:val="Refdenotaalpie"/>
        </w:rPr>
        <w:footnoteRef/>
      </w:r>
      <w:r w:rsidRPr="00BC6998">
        <w:t xml:space="preserve"> Este es el texto de la nota a pie de página y el estilo es 0</w:t>
      </w:r>
      <w:r w:rsidR="00AD1D0A">
        <w:t>6</w:t>
      </w:r>
      <w:r w:rsidRPr="00BC6998">
        <w:t>Nota a pie.</w:t>
      </w:r>
      <w:r>
        <w:t xml:space="preserve"> </w:t>
      </w:r>
      <w:r w:rsidRPr="00BC6998">
        <w:t>Este es el texto de la nota a pie de página y el estilo es 0</w:t>
      </w:r>
      <w:r w:rsidR="00AD1D0A">
        <w:t>6</w:t>
      </w:r>
      <w:r w:rsidRPr="00BC6998">
        <w:t>Nota a pie.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78218454">
    <w:abstractNumId w:val="0"/>
  </w:num>
  <w:num w:numId="2" w16cid:durableId="57108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3"/>
    <w:rsid w:val="000C4978"/>
    <w:rsid w:val="00185B1E"/>
    <w:rsid w:val="001B0937"/>
    <w:rsid w:val="00251EA4"/>
    <w:rsid w:val="00271197"/>
    <w:rsid w:val="0038291D"/>
    <w:rsid w:val="003F1895"/>
    <w:rsid w:val="004912E6"/>
    <w:rsid w:val="00495DC8"/>
    <w:rsid w:val="00604A86"/>
    <w:rsid w:val="006608A1"/>
    <w:rsid w:val="00684A04"/>
    <w:rsid w:val="007140A7"/>
    <w:rsid w:val="00765BD3"/>
    <w:rsid w:val="0084782A"/>
    <w:rsid w:val="008F69FB"/>
    <w:rsid w:val="00AD1D0A"/>
    <w:rsid w:val="00B601A1"/>
    <w:rsid w:val="00B80FBC"/>
    <w:rsid w:val="00BA731B"/>
    <w:rsid w:val="00BB5751"/>
    <w:rsid w:val="00BC6998"/>
    <w:rsid w:val="00CB6B41"/>
    <w:rsid w:val="00CE2C85"/>
    <w:rsid w:val="00D174C0"/>
    <w:rsid w:val="00D861B8"/>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Citastextuales">
    <w:name w:val="Citas textuales"/>
    <w:basedOn w:val="Textonormal"/>
    <w:qFormat/>
    <w:rsid w:val="00684A04"/>
    <w:pPr>
      <w:spacing w:before="240" w:after="120"/>
      <w:ind w:left="851"/>
    </w:pPr>
    <w:rPr>
      <w:rFonts w:ascii="Adobe Garamond Pro" w:hAnsi="Adobe Garamond Pro"/>
      <w:iCs/>
      <w:sz w:val="18"/>
      <w:szCs w:val="18"/>
    </w:rPr>
  </w:style>
  <w:style w:type="paragraph" w:customStyle="1" w:styleId="04Segundonivel">
    <w:name w:val="04Segundo nivel"/>
    <w:basedOn w:val="Normal"/>
    <w:qFormat/>
    <w:rsid w:val="00185B1E"/>
    <w:pPr>
      <w:tabs>
        <w:tab w:val="left" w:pos="993"/>
      </w:tabs>
      <w:spacing w:before="240" w:after="120"/>
      <w:ind w:left="992" w:hanging="567"/>
    </w:pPr>
    <w:rPr>
      <w:rFonts w:ascii="Minion Pro" w:hAnsi="Minion Pro"/>
      <w:i/>
    </w:rPr>
  </w:style>
  <w:style w:type="paragraph" w:customStyle="1" w:styleId="03Primernivel">
    <w:name w:val="03Primer nivel"/>
    <w:basedOn w:val="Normal"/>
    <w:qFormat/>
    <w:rsid w:val="00185B1E"/>
    <w:pPr>
      <w:tabs>
        <w:tab w:val="left" w:pos="993"/>
      </w:tabs>
      <w:spacing w:before="240" w:after="120"/>
      <w:ind w:left="992" w:hanging="567"/>
    </w:pPr>
    <w:rPr>
      <w:rFonts w:ascii="Minion Pro" w:hAnsi="Minion Pro"/>
      <w:b/>
    </w:rPr>
  </w:style>
  <w:style w:type="paragraph" w:customStyle="1" w:styleId="Epigrafeprincipal">
    <w:name w:val="Epigrafe principal"/>
    <w:basedOn w:val="Normal"/>
    <w:qFormat/>
    <w:rsid w:val="00185B1E"/>
    <w:pPr>
      <w:tabs>
        <w:tab w:val="left" w:pos="426"/>
      </w:tabs>
      <w:spacing w:before="240" w:after="120"/>
      <w:ind w:left="425" w:hanging="425"/>
    </w:pPr>
    <w:rPr>
      <w:rFonts w:ascii="Minion Pro" w:hAnsi="Minion Pro"/>
    </w:rPr>
  </w:style>
  <w:style w:type="paragraph" w:customStyle="1" w:styleId="00Titulocaptulo">
    <w:name w:val="00Titulo capítulo"/>
    <w:basedOn w:val="Normal"/>
    <w:qFormat/>
    <w:rsid w:val="00185B1E"/>
    <w:pPr>
      <w:spacing w:after="720"/>
      <w:jc w:val="center"/>
    </w:pPr>
    <w:rPr>
      <w:rFonts w:ascii="Minion Pro" w:hAnsi="Minion Pro"/>
      <w:b/>
    </w:rPr>
  </w:style>
  <w:style w:type="paragraph" w:customStyle="1" w:styleId="01Autor">
    <w:name w:val="01Autor"/>
    <w:basedOn w:val="00Titulocaptulo"/>
    <w:qFormat/>
    <w:rsid w:val="00185B1E"/>
    <w:pPr>
      <w:spacing w:after="120"/>
    </w:pPr>
  </w:style>
  <w:style w:type="paragraph" w:customStyle="1" w:styleId="02Cargo">
    <w:name w:val="02Cargo"/>
    <w:basedOn w:val="00Titulocaptulo"/>
    <w:qFormat/>
    <w:rsid w:val="00185B1E"/>
    <w:rPr>
      <w:b w:val="0"/>
      <w:bCs/>
      <w:i/>
      <w:iCs/>
    </w:rPr>
  </w:style>
  <w:style w:type="table" w:styleId="Tablaconcuadrcula">
    <w:name w:val="Table Grid"/>
    <w:basedOn w:val="Tablanormal"/>
    <w:uiPriority w:val="39"/>
    <w:rsid w:val="00BC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
    <w:name w:val="List Table 1 Light"/>
    <w:basedOn w:val="Tablanormal"/>
    <w:uiPriority w:val="46"/>
    <w:rsid w:val="00BC69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BC699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itulotabla">
    <w:name w:val="Titulo tabla"/>
    <w:basedOn w:val="Textonormal"/>
    <w:qFormat/>
    <w:rsid w:val="00BC6998"/>
    <w:pPr>
      <w:ind w:firstLine="0"/>
      <w:jc w:val="center"/>
    </w:pPr>
    <w:rPr>
      <w:rFonts w:ascii="Adobe Garamond Pro" w:hAnsi="Adobe Garamond Pro"/>
      <w:b/>
      <w:bCs/>
    </w:rPr>
  </w:style>
  <w:style w:type="paragraph" w:customStyle="1" w:styleId="Textotabla">
    <w:name w:val="Texto tabla"/>
    <w:basedOn w:val="Textonormal"/>
    <w:qFormat/>
    <w:rsid w:val="00BC6998"/>
    <w:pPr>
      <w:shd w:val="clear" w:color="auto" w:fill="auto"/>
      <w:ind w:firstLine="0"/>
      <w:jc w:val="center"/>
    </w:pPr>
    <w:rPr>
      <w:rFonts w:ascii="Adobe Garamond Pro" w:hAnsi="Adobe Garamond Pro"/>
      <w:sz w:val="18"/>
      <w:szCs w:val="18"/>
    </w:rPr>
  </w:style>
  <w:style w:type="paragraph" w:styleId="Sinespaciado">
    <w:name w:val="No Spacing"/>
    <w:uiPriority w:val="1"/>
    <w:rsid w:val="00BC6998"/>
    <w:pPr>
      <w:spacing w:after="0" w:line="240" w:lineRule="auto"/>
    </w:pPr>
  </w:style>
  <w:style w:type="paragraph" w:styleId="Textonotapie">
    <w:name w:val="footnote text"/>
    <w:basedOn w:val="Normal"/>
    <w:link w:val="TextonotapieCar"/>
    <w:uiPriority w:val="99"/>
    <w:semiHidden/>
    <w:unhideWhenUsed/>
    <w:rsid w:val="00BC69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6998"/>
    <w:rPr>
      <w:sz w:val="20"/>
      <w:szCs w:val="20"/>
    </w:rPr>
  </w:style>
  <w:style w:type="character" w:styleId="Refdenotaalpie">
    <w:name w:val="footnote reference"/>
    <w:basedOn w:val="Fuentedeprrafopredeter"/>
    <w:uiPriority w:val="99"/>
    <w:semiHidden/>
    <w:unhideWhenUsed/>
    <w:rsid w:val="00BC6998"/>
    <w:rPr>
      <w:vertAlign w:val="superscript"/>
    </w:rPr>
  </w:style>
  <w:style w:type="paragraph" w:customStyle="1" w:styleId="06Notaapie">
    <w:name w:val="06Nota a pie"/>
    <w:basedOn w:val="Textonotapie"/>
    <w:qFormat/>
    <w:rsid w:val="00BC6998"/>
    <w:pPr>
      <w:ind w:firstLine="426"/>
    </w:pPr>
    <w:rPr>
      <w:rFonts w:ascii="Adobe Garamond Pro" w:hAnsi="Adobe Garamond Pro"/>
      <w:sz w:val="18"/>
      <w:szCs w:val="18"/>
    </w:rPr>
  </w:style>
  <w:style w:type="paragraph" w:customStyle="1" w:styleId="05Tercernivel">
    <w:name w:val="05Tercer nivel"/>
    <w:basedOn w:val="04Segundonivel"/>
    <w:qFormat/>
    <w:rsid w:val="00AD1D0A"/>
    <w:pPr>
      <w:tabs>
        <w:tab w:val="clear" w:pos="993"/>
        <w:tab w:val="left" w:pos="1418"/>
      </w:tabs>
      <w:ind w:left="1418" w:hanging="425"/>
    </w:pPr>
    <w:rPr>
      <w:rFonts w:ascii="Adobe Garamond Pro" w:hAnsi="Adobe Garamond Pro"/>
      <w:i w:val="0"/>
      <w:iCs/>
    </w:rPr>
  </w:style>
  <w:style w:type="character" w:styleId="Hipervnculo">
    <w:name w:val="Hyperlink"/>
    <w:basedOn w:val="Fuentedeprrafopredeter"/>
    <w:uiPriority w:val="99"/>
    <w:unhideWhenUsed/>
    <w:rsid w:val="00684A04"/>
    <w:rPr>
      <w:color w:val="0563C1" w:themeColor="hyperlink"/>
      <w:u w:val="single"/>
    </w:rPr>
  </w:style>
  <w:style w:type="character" w:styleId="Mencinsinresolver">
    <w:name w:val="Unresolved Mention"/>
    <w:basedOn w:val="Fuentedeprrafopredeter"/>
    <w:uiPriority w:val="99"/>
    <w:semiHidden/>
    <w:unhideWhenUsed/>
    <w:rsid w:val="00684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7630">
      <w:bodyDiv w:val="1"/>
      <w:marLeft w:val="0"/>
      <w:marRight w:val="0"/>
      <w:marTop w:val="0"/>
      <w:marBottom w:val="0"/>
      <w:divBdr>
        <w:top w:val="none" w:sz="0" w:space="0" w:color="auto"/>
        <w:left w:val="none" w:sz="0" w:space="0" w:color="auto"/>
        <w:bottom w:val="none" w:sz="0" w:space="0" w:color="auto"/>
        <w:right w:val="none" w:sz="0" w:space="0" w:color="auto"/>
      </w:divBdr>
    </w:div>
    <w:div w:id="860169886">
      <w:bodyDiv w:val="1"/>
      <w:marLeft w:val="0"/>
      <w:marRight w:val="0"/>
      <w:marTop w:val="0"/>
      <w:marBottom w:val="0"/>
      <w:divBdr>
        <w:top w:val="none" w:sz="0" w:space="0" w:color="auto"/>
        <w:left w:val="none" w:sz="0" w:space="0" w:color="auto"/>
        <w:bottom w:val="none" w:sz="0" w:space="0" w:color="auto"/>
        <w:right w:val="none" w:sz="0" w:space="0" w:color="auto"/>
      </w:divBdr>
    </w:div>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671982871">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7458-37F8-4C79-ABF7-ABDBA73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1059</Words>
  <Characters>5300</Characters>
  <Application>Microsoft Office Word</Application>
  <DocSecurity>0</DocSecurity>
  <Lines>123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Martín</cp:lastModifiedBy>
  <cp:revision>7</cp:revision>
  <cp:lastPrinted>2019-05-23T09:07:00Z</cp:lastPrinted>
  <dcterms:created xsi:type="dcterms:W3CDTF">2021-10-07T09:09:00Z</dcterms:created>
  <dcterms:modified xsi:type="dcterms:W3CDTF">2025-03-07T06:02:00Z</dcterms:modified>
</cp:coreProperties>
</file>