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30B7A5" w14:textId="77777777" w:rsidR="0026208E" w:rsidRDefault="00BC1FA6">
      <w:pPr>
        <w:pStyle w:val="Ttulo1"/>
        <w:jc w:val="both"/>
      </w:pPr>
      <w:r>
        <w:t>ALOJAMIENTO VIRTUAL DE TRABAJOS DE FIN DE GRADO/MASTER (TFG/TFM) EN SERVIDORES DEL DEPARTAMENTO DE ORGANIZACIÓN DE EMPRESAS DE LA UNIVERSITAT POLITECNICA DE VALENCIA. CONDICIONES DE USO.</w:t>
      </w:r>
    </w:p>
    <w:p w14:paraId="3C30B7A6" w14:textId="77777777" w:rsidR="0026208E" w:rsidRDefault="0026208E">
      <w:pPr>
        <w:spacing w:after="0"/>
        <w:rPr>
          <w:b/>
          <w:color w:val="585858"/>
        </w:rPr>
      </w:pPr>
    </w:p>
    <w:p w14:paraId="3C30B7A7" w14:textId="77777777" w:rsidR="0026208E" w:rsidRDefault="00BC1FA6">
      <w:pPr>
        <w:pStyle w:val="Ttulo2"/>
      </w:pPr>
      <w:r>
        <w:t>Sobre las características del alojamiento y espacio en disco:</w:t>
      </w:r>
    </w:p>
    <w:p w14:paraId="3C30B7A8" w14:textId="77777777" w:rsidR="0026208E" w:rsidRDefault="00BC1FA6">
      <w:pPr>
        <w:numPr>
          <w:ilvl w:val="0"/>
          <w:numId w:val="6"/>
        </w:numPr>
        <w:spacing w:after="75"/>
      </w:pPr>
      <w:r>
        <w:t xml:space="preserve">El alojamiento será de uso exclusivo para el fin por el que fue solicitado: cualquier cambio de uso del alojamiento supondrá el borrado de sus contenidos sin aviso previo. </w:t>
      </w:r>
    </w:p>
    <w:p w14:paraId="3C30B7A9" w14:textId="77777777" w:rsidR="0026208E" w:rsidRDefault="00BC1FA6">
      <w:pPr>
        <w:numPr>
          <w:ilvl w:val="0"/>
          <w:numId w:val="6"/>
        </w:numPr>
        <w:spacing w:after="75"/>
      </w:pPr>
      <w:r>
        <w:t>El objetivo del alojamiento en los servidores de la Universidad es la creación de u</w:t>
      </w:r>
      <w:r>
        <w:t xml:space="preserve">n espacio de trabajo para el desarrollo de Trabajos de Fin de Grado y Trabajos de Fin de Master que precisen de ello para su correcto desarrollo. </w:t>
      </w:r>
    </w:p>
    <w:p w14:paraId="3C30B7AA" w14:textId="77777777" w:rsidR="0026208E" w:rsidRDefault="00BC1FA6">
      <w:pPr>
        <w:numPr>
          <w:ilvl w:val="0"/>
          <w:numId w:val="6"/>
        </w:numPr>
        <w:spacing w:after="75"/>
      </w:pPr>
      <w:r>
        <w:t>Tipos de alojamiento disponibles:</w:t>
      </w:r>
    </w:p>
    <w:p w14:paraId="3C30B7AB" w14:textId="77777777" w:rsidR="0026208E" w:rsidRDefault="00BC1FA6">
      <w:pPr>
        <w:numPr>
          <w:ilvl w:val="1"/>
          <w:numId w:val="5"/>
        </w:numPr>
        <w:spacing w:after="75"/>
      </w:pPr>
      <w:r>
        <w:t xml:space="preserve">Máquina Virtual con Linux (Distribución </w:t>
      </w:r>
      <w:proofErr w:type="spellStart"/>
      <w:r>
        <w:t>Centos</w:t>
      </w:r>
      <w:proofErr w:type="spellEnd"/>
      <w:r>
        <w:t xml:space="preserve"> 7).</w:t>
      </w:r>
    </w:p>
    <w:p w14:paraId="3C30B7AC" w14:textId="77777777" w:rsidR="0026208E" w:rsidRDefault="00BC1FA6">
      <w:pPr>
        <w:numPr>
          <w:ilvl w:val="1"/>
          <w:numId w:val="5"/>
        </w:numPr>
        <w:spacing w:after="75"/>
      </w:pPr>
      <w:r>
        <w:t xml:space="preserve">Máquina Virtual Windows </w:t>
      </w:r>
      <w:r>
        <w:t>Server (versión &gt;= 2012).</w:t>
      </w:r>
    </w:p>
    <w:p w14:paraId="03E40EE3" w14:textId="78F81464" w:rsidR="00AD0A37" w:rsidRDefault="00AD0A37">
      <w:pPr>
        <w:numPr>
          <w:ilvl w:val="2"/>
          <w:numId w:val="5"/>
        </w:numPr>
        <w:spacing w:after="75"/>
      </w:pPr>
      <w:r>
        <w:t>Se pone a disposición del usuario el acceso a la máquina virtual con el sistema operativo base instalado y privilegios de administrador, cualquier otra aplicación que necesite deberá instalarla por sí mismo y cumpliendo con las condiciones del presente documento.</w:t>
      </w:r>
    </w:p>
    <w:p w14:paraId="3C30B7AD" w14:textId="77777777" w:rsidR="0026208E" w:rsidRDefault="00BC1FA6">
      <w:pPr>
        <w:numPr>
          <w:ilvl w:val="2"/>
          <w:numId w:val="5"/>
        </w:numPr>
        <w:spacing w:after="75"/>
      </w:pPr>
      <w:r>
        <w:t>Si su alojamiento necesita requisitos especiales, será necesario que contacte con los responsables/técnicos del DOE a fin de buscar la mejor solución a sus necesidades, previa entrevista c</w:t>
      </w:r>
      <w:bookmarkStart w:id="0" w:name="_GoBack"/>
      <w:bookmarkEnd w:id="0"/>
      <w:r>
        <w:t>on su director de TFG/TFM.</w:t>
      </w:r>
    </w:p>
    <w:p w14:paraId="3C30B7AE" w14:textId="77777777" w:rsidR="0026208E" w:rsidRDefault="00BC1FA6">
      <w:pPr>
        <w:numPr>
          <w:ilvl w:val="0"/>
          <w:numId w:val="6"/>
        </w:numPr>
        <w:tabs>
          <w:tab w:val="left" w:pos="567"/>
        </w:tabs>
        <w:spacing w:after="75"/>
      </w:pPr>
      <w:r>
        <w:t>El espacio en d</w:t>
      </w:r>
      <w:r>
        <w:t>isco dependerá de los recursos disponibles en cada momento, se ajustará en la medida posible para un crecimiento razonable y que no comprometa la infraestructura actual.</w:t>
      </w:r>
    </w:p>
    <w:p w14:paraId="3C30B7AF" w14:textId="77777777" w:rsidR="0026208E" w:rsidRDefault="00BC1FA6">
      <w:pPr>
        <w:numPr>
          <w:ilvl w:val="1"/>
          <w:numId w:val="4"/>
        </w:numPr>
        <w:spacing w:after="75"/>
      </w:pPr>
      <w:r>
        <w:t>Al tratarse de recursos compartidos, el espacio en disco estará limitado, si precisa d</w:t>
      </w:r>
      <w:r>
        <w:t>e más espacio, debe justificarlo a su director de TFG/TFM, quien realizará la petición de ampliación oportuna, en función de los recursos disponibles en el momento.</w:t>
      </w:r>
    </w:p>
    <w:p w14:paraId="3C30B7B0" w14:textId="77777777" w:rsidR="0026208E" w:rsidRDefault="00BC1FA6">
      <w:pPr>
        <w:numPr>
          <w:ilvl w:val="1"/>
          <w:numId w:val="4"/>
        </w:numPr>
        <w:spacing w:after="75"/>
      </w:pPr>
      <w:r>
        <w:t>En ningún caso se utilizará el espacio disponible para ningún otro fin que el expuesto en l</w:t>
      </w:r>
      <w:r>
        <w:t>a solicitud.</w:t>
      </w:r>
    </w:p>
    <w:p w14:paraId="3C30B7B1" w14:textId="77777777" w:rsidR="0026208E" w:rsidRDefault="00BC1FA6">
      <w:pPr>
        <w:numPr>
          <w:ilvl w:val="1"/>
          <w:numId w:val="4"/>
        </w:numPr>
        <w:spacing w:after="75"/>
      </w:pPr>
      <w:r>
        <w:t xml:space="preserve">Si emplea aplicaciones pesadas que consuman recursos excesivos que provoquen un detrimento de la calidad del servicio, los servicios informáticos se reservan la posibilidad de dejar en suspenso su alojamiento durante el tiempo que sea preciso </w:t>
      </w:r>
      <w:r>
        <w:t>para solucionar los problemas que puedan presentarse.</w:t>
      </w:r>
    </w:p>
    <w:p w14:paraId="3C30B7B2" w14:textId="77777777" w:rsidR="0026208E" w:rsidRDefault="00BC1FA6">
      <w:pPr>
        <w:numPr>
          <w:ilvl w:val="1"/>
          <w:numId w:val="4"/>
        </w:numPr>
        <w:spacing w:after="75"/>
      </w:pPr>
      <w:r>
        <w:t>Si emplea aplicaciones que puedan generar problemas de seguridad, como por ejemplo gestores de contenidos, usted será el responsable de mantenerlo actualizado a la última versión disponible. Cualquier c</w:t>
      </w:r>
      <w:r>
        <w:t>ambio en este sentido debe ser comunicado.</w:t>
      </w:r>
    </w:p>
    <w:p w14:paraId="3C30B7B3" w14:textId="77777777" w:rsidR="0026208E" w:rsidRDefault="00BC1FA6">
      <w:pPr>
        <w:numPr>
          <w:ilvl w:val="1"/>
          <w:numId w:val="4"/>
        </w:numPr>
        <w:spacing w:after="75"/>
      </w:pPr>
      <w:r>
        <w:lastRenderedPageBreak/>
        <w:t>El alumno se debe responsabilizar de hacer sus propias copias de seguridad de su espacio. En ningún momento los servicios informáticos se harán cargo de la recuperación de los mismos tras su manipulación o borrado</w:t>
      </w:r>
      <w:r>
        <w:t xml:space="preserve"> por negligencia, accidente o intrusión ajena. </w:t>
      </w:r>
    </w:p>
    <w:p w14:paraId="3C30B7B4" w14:textId="77777777" w:rsidR="0026208E" w:rsidRDefault="00BC1FA6">
      <w:pPr>
        <w:numPr>
          <w:ilvl w:val="1"/>
          <w:numId w:val="4"/>
        </w:numPr>
        <w:spacing w:after="75"/>
      </w:pPr>
      <w:r>
        <w:t>Una vez finalizado el TFG / TFM (tras su defensa en tribunal o abandono del alumno) la información (datos, aplicaciones…) que figuren en el correspondiente alojamiento, serán almacenadas en una copia de segur</w:t>
      </w:r>
      <w:r>
        <w:t>idad no disponible vía web y borrado el espacio que ocupara el mismo en el servidor.  En ningún caso el alumno debe borrar los contenidos del espacio, dado que forman parte de las evidencias que conducen a explicar el acto evaluativo a que ha sido sometido</w:t>
      </w:r>
      <w:r>
        <w:t>.</w:t>
      </w:r>
    </w:p>
    <w:p w14:paraId="3C30B7B5" w14:textId="77777777" w:rsidR="0026208E" w:rsidRDefault="00BC1FA6">
      <w:pPr>
        <w:pStyle w:val="Ttulo2"/>
      </w:pPr>
      <w:r>
        <w:t>Contenidos: restricciones y posterior uso de los mismos.</w:t>
      </w:r>
    </w:p>
    <w:p w14:paraId="3C30B7B6" w14:textId="77777777" w:rsidR="0026208E" w:rsidRDefault="00BC1FA6">
      <w:pPr>
        <w:numPr>
          <w:ilvl w:val="0"/>
          <w:numId w:val="2"/>
        </w:numPr>
        <w:spacing w:after="75"/>
      </w:pPr>
      <w:r>
        <w:t>No puede usted albergar datos de carácter personal que no se encuentren declarados en los correspondientes ficheros de datos personales inscritos en la Agencia Española de Protección de Datos, o bi</w:t>
      </w:r>
      <w:r>
        <w:t>en se trate de contenidos exentos de aplicación de normas autonómicas, estatales o europeas sobre protección de datos y privacidad.</w:t>
      </w:r>
    </w:p>
    <w:p w14:paraId="3C30B7B7" w14:textId="77777777" w:rsidR="0026208E" w:rsidRDefault="00BC1FA6">
      <w:pPr>
        <w:numPr>
          <w:ilvl w:val="0"/>
          <w:numId w:val="2"/>
        </w:numPr>
        <w:spacing w:after="75"/>
      </w:pPr>
      <w:r>
        <w:t>Queda expresamente prohibida la inclusión de publicidad comercial, así como cualquier tipo de actividad lucrativa, salvo que</w:t>
      </w:r>
      <w:r>
        <w:t xml:space="preserve"> esta se derive de un contrato que a tal efecto se encuentre firmado por un responsable de la Universidad Politécnica de Valencia en el ejercicio de sus funciones.</w:t>
      </w:r>
    </w:p>
    <w:p w14:paraId="3C30B7B8" w14:textId="77777777" w:rsidR="0026208E" w:rsidRDefault="00BC1FA6">
      <w:pPr>
        <w:numPr>
          <w:ilvl w:val="0"/>
          <w:numId w:val="2"/>
        </w:numPr>
        <w:spacing w:after="75"/>
      </w:pPr>
      <w:r>
        <w:t>Los contenidos en ningún momento deben incumplir el marco legal vigente. Por ejemplo, debe r</w:t>
      </w:r>
      <w:r>
        <w:t>espetarse la legislación relativa a propiedad intelectual.</w:t>
      </w:r>
    </w:p>
    <w:p w14:paraId="3C30B7B9" w14:textId="77777777" w:rsidR="0026208E" w:rsidRDefault="00BC1FA6">
      <w:pPr>
        <w:numPr>
          <w:ilvl w:val="0"/>
          <w:numId w:val="2"/>
        </w:numPr>
        <w:spacing w:after="75"/>
      </w:pPr>
      <w:r>
        <w:t>Si se detectan contenidos irregulares (</w:t>
      </w:r>
      <w:proofErr w:type="spellStart"/>
      <w:r>
        <w:t>p.e</w:t>
      </w:r>
      <w:proofErr w:type="spellEnd"/>
      <w:r>
        <w:t>. fotos de menores) además de las sanciones que la legislación vigente puedan deparar al usuario como último responsable de las claves de acceso y subida d</w:t>
      </w:r>
      <w:r>
        <w:t>e material al espacio, el director del TFG/TFM se reserva la toma de medidas disciplinarias en el plano académico.</w:t>
      </w:r>
    </w:p>
    <w:p w14:paraId="3C30B7BA" w14:textId="77777777" w:rsidR="0026208E" w:rsidRDefault="00BC1FA6">
      <w:pPr>
        <w:numPr>
          <w:ilvl w:val="0"/>
          <w:numId w:val="2"/>
        </w:numPr>
        <w:spacing w:after="75"/>
      </w:pPr>
      <w:r>
        <w:t>Una vez finalizado el TFG / TFM, si el mismo corresponde a un trabajo pactado con la Universidad Politécnica de Valencia o con cualquier empr</w:t>
      </w:r>
      <w:r>
        <w:t>esa en el marco de un convenio con ésta, sus contenidos desaparecerán del servidor, pero podrán ser empleados para su explotación, siempre respetando los derechos morales de autoría intelectual del alumno. Si no se enmarca en esta circunstancia, el TFG/TFM</w:t>
      </w:r>
      <w:r>
        <w:t xml:space="preserve"> será archivado en un fichero de </w:t>
      </w:r>
      <w:proofErr w:type="spellStart"/>
      <w:r>
        <w:t>backup</w:t>
      </w:r>
      <w:proofErr w:type="spellEnd"/>
      <w:r>
        <w:t>.</w:t>
      </w:r>
    </w:p>
    <w:p w14:paraId="3C30B7BB" w14:textId="77777777" w:rsidR="0026208E" w:rsidRDefault="00BC1FA6">
      <w:pPr>
        <w:numPr>
          <w:ilvl w:val="0"/>
          <w:numId w:val="2"/>
        </w:numPr>
        <w:spacing w:after="75"/>
      </w:pPr>
      <w:bookmarkStart w:id="1" w:name="_gjdgxs" w:colFirst="0" w:colLast="0"/>
      <w:bookmarkEnd w:id="1"/>
      <w:r>
        <w:t>En aquellos trabajos de TFG/TFM destinados a ser puestos en explotación, se requerirá del alumno que verifique su “traspaso de credenciales” y código fuente, si fuera el caso, a los técnicos del departamento. Se pre</w:t>
      </w:r>
      <w:r>
        <w:t>tende facilitar la independencia y autonomía de funcionamiento de la aplicación de posibles modificaciones posteriores. Por otra parte, el alumno debe garantizar que no se originan debilidades en el sistema que amenacen la confidencialidad de los datos o q</w:t>
      </w:r>
      <w:r>
        <w:t>ue puedan afectar a la provisión de servicios.</w:t>
      </w:r>
    </w:p>
    <w:p w14:paraId="3C30B7BC" w14:textId="77777777" w:rsidR="0026208E" w:rsidRDefault="00BC1FA6">
      <w:pPr>
        <w:pStyle w:val="Ttulo2"/>
      </w:pPr>
      <w:r>
        <w:lastRenderedPageBreak/>
        <w:t xml:space="preserve">  </w:t>
      </w:r>
    </w:p>
    <w:p w14:paraId="3C30B7BD" w14:textId="77777777" w:rsidR="0026208E" w:rsidRDefault="00BC1FA6">
      <w:pPr>
        <w:pStyle w:val="Ttulo2"/>
      </w:pPr>
      <w:r>
        <w:t>Obligaciones del director del TFG/TFM:</w:t>
      </w:r>
    </w:p>
    <w:p w14:paraId="3C30B7BE" w14:textId="77777777" w:rsidR="0026208E" w:rsidRDefault="00BC1FA6">
      <w:pPr>
        <w:numPr>
          <w:ilvl w:val="0"/>
          <w:numId w:val="1"/>
        </w:numPr>
        <w:spacing w:after="75"/>
      </w:pPr>
      <w:r>
        <w:t>Dar a conocer este documento al alumno y consignar los datos que se especifican, antes de que éste firme su compromiso.</w:t>
      </w:r>
    </w:p>
    <w:p w14:paraId="3C30B7BF" w14:textId="77777777" w:rsidR="0026208E" w:rsidRDefault="00BC1FA6">
      <w:pPr>
        <w:numPr>
          <w:ilvl w:val="0"/>
          <w:numId w:val="1"/>
        </w:numPr>
        <w:spacing w:after="75"/>
      </w:pPr>
      <w:r>
        <w:t>Tramitar el consentimiento en el DOE.</w:t>
      </w:r>
    </w:p>
    <w:p w14:paraId="3C30B7C0" w14:textId="77777777" w:rsidR="0026208E" w:rsidRDefault="00BC1FA6">
      <w:pPr>
        <w:numPr>
          <w:ilvl w:val="0"/>
          <w:numId w:val="1"/>
        </w:numPr>
        <w:spacing w:after="75"/>
      </w:pPr>
      <w:r>
        <w:t>Dar de baja el alojamiento cuando finalice (sea defendido ante tribunal) el TFG/TFM. Una vez tramitada la baja, los contenidos serán archivados para posteriores consultas futuras, pero no serán accesibles vía web.</w:t>
      </w:r>
    </w:p>
    <w:p w14:paraId="3C30B7C1" w14:textId="77777777" w:rsidR="0026208E" w:rsidRDefault="0026208E">
      <w:pPr>
        <w:spacing w:after="75"/>
        <w:ind w:left="240"/>
        <w:rPr>
          <w:color w:val="585858"/>
        </w:rPr>
      </w:pPr>
    </w:p>
    <w:p w14:paraId="3C30B7C2" w14:textId="77777777" w:rsidR="0026208E" w:rsidRDefault="0026208E">
      <w:pPr>
        <w:spacing w:after="75"/>
        <w:ind w:left="240"/>
        <w:rPr>
          <w:color w:val="585858"/>
        </w:rPr>
      </w:pPr>
    </w:p>
    <w:p w14:paraId="3C30B7C3" w14:textId="77777777" w:rsidR="0026208E" w:rsidRDefault="0026208E">
      <w:pPr>
        <w:spacing w:after="75"/>
        <w:ind w:left="240"/>
        <w:rPr>
          <w:color w:val="585858"/>
        </w:rPr>
      </w:pPr>
    </w:p>
    <w:p w14:paraId="3C30B7C4" w14:textId="77777777" w:rsidR="0026208E" w:rsidRDefault="0026208E">
      <w:pPr>
        <w:spacing w:after="75"/>
        <w:ind w:left="240"/>
        <w:rPr>
          <w:color w:val="585858"/>
        </w:rPr>
      </w:pPr>
    </w:p>
    <w:p w14:paraId="3C30B7C5" w14:textId="77777777" w:rsidR="0026208E" w:rsidRDefault="0026208E">
      <w:pPr>
        <w:spacing w:after="75"/>
        <w:ind w:left="240"/>
        <w:rPr>
          <w:color w:val="585858"/>
        </w:rPr>
      </w:pPr>
    </w:p>
    <w:p w14:paraId="3C30B7C6" w14:textId="77777777" w:rsidR="0026208E" w:rsidRDefault="0026208E">
      <w:pPr>
        <w:spacing w:after="75"/>
        <w:ind w:left="240"/>
        <w:rPr>
          <w:color w:val="585858"/>
        </w:rPr>
      </w:pPr>
    </w:p>
    <w:p w14:paraId="3C30B7C7" w14:textId="77777777" w:rsidR="0026208E" w:rsidRDefault="0026208E">
      <w:pPr>
        <w:spacing w:after="75"/>
        <w:ind w:left="240"/>
        <w:rPr>
          <w:color w:val="585858"/>
        </w:rPr>
      </w:pPr>
    </w:p>
    <w:p w14:paraId="3C30B7C8" w14:textId="77777777" w:rsidR="0026208E" w:rsidRDefault="00BC1FA6">
      <w:pPr>
        <w:pStyle w:val="Ttulo2"/>
      </w:pPr>
      <w:r>
        <w:t>Compromiso</w:t>
      </w:r>
    </w:p>
    <w:p w14:paraId="3C30B7C9" w14:textId="77777777" w:rsidR="0026208E" w:rsidRDefault="0026208E"/>
    <w:p w14:paraId="3C30B7CA" w14:textId="77777777" w:rsidR="0026208E" w:rsidRDefault="00BC1FA6">
      <w:r>
        <w:t>D./Dª (nombre alumno)__</w:t>
      </w:r>
      <w:r>
        <w:t>________________________, con DNI:_______  matriculado para la realización del  TFG/TFM (identificación. Título, clave si posee)_______________________________ con director ______________________________ (DOE), codirector (Si procede) _____________________</w:t>
      </w:r>
      <w:r>
        <w:t>______ (departamento_______)</w:t>
      </w:r>
    </w:p>
    <w:p w14:paraId="3C30B7CB" w14:textId="77777777" w:rsidR="0026208E" w:rsidRDefault="00BC1FA6">
      <w:r>
        <w:t>Enmarcado en un convenio / colaboración con la empresa/universidad___________________ solicita alojamiento de tipo ______ para dicho TFG/TFM.</w:t>
      </w:r>
    </w:p>
    <w:p w14:paraId="3C30B7CC" w14:textId="77777777" w:rsidR="0026208E" w:rsidRDefault="00BC1FA6">
      <w:r>
        <w:t>Con la siguiente firma ratifica su conformidad con las condiciones expuestas en el pr</w:t>
      </w:r>
      <w:r>
        <w:t>esente documento (firmado en todas las hojas) ______________________________ (firma del alumno)</w:t>
      </w:r>
    </w:p>
    <w:p w14:paraId="3C30B7CD" w14:textId="77777777" w:rsidR="0026208E" w:rsidRDefault="00BC1FA6">
      <w:r>
        <w:t>Máquina virtual solicitada:</w:t>
      </w:r>
    </w:p>
    <w:p w14:paraId="3C30B7CE" w14:textId="77777777" w:rsidR="0026208E" w:rsidRDefault="00BC1FA6">
      <w:pPr>
        <w:numPr>
          <w:ilvl w:val="0"/>
          <w:numId w:val="3"/>
        </w:numPr>
        <w:spacing w:after="0"/>
        <w:contextualSpacing/>
      </w:pPr>
      <w:r>
        <w:t xml:space="preserve">Windows </w:t>
      </w:r>
    </w:p>
    <w:p w14:paraId="3C30B7CF" w14:textId="77777777" w:rsidR="0026208E" w:rsidRDefault="00BC1FA6">
      <w:pPr>
        <w:numPr>
          <w:ilvl w:val="0"/>
          <w:numId w:val="3"/>
        </w:numPr>
        <w:contextualSpacing/>
      </w:pPr>
      <w:bookmarkStart w:id="2" w:name="_30j0zll" w:colFirst="0" w:colLast="0"/>
      <w:bookmarkEnd w:id="2"/>
      <w:r>
        <w:t>Linux</w:t>
      </w:r>
    </w:p>
    <w:p w14:paraId="3C30B7D0" w14:textId="77777777" w:rsidR="0026208E" w:rsidRDefault="00BC1FA6">
      <w:r>
        <w:t xml:space="preserve">RAM y espacio en disco solicitado: _____________________ </w:t>
      </w:r>
    </w:p>
    <w:p w14:paraId="3C30B7D1" w14:textId="77777777" w:rsidR="0026208E" w:rsidRDefault="00BC1FA6">
      <w:r>
        <w:t>Firma director del TFG/TFM:</w:t>
      </w:r>
    </w:p>
    <w:sectPr w:rsidR="0026208E">
      <w:pgSz w:w="11906" w:h="16838"/>
      <w:pgMar w:top="1417" w:right="1701" w:bottom="1417" w:left="1701" w:header="36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AD1538"/>
    <w:multiLevelType w:val="multilevel"/>
    <w:tmpl w:val="56E639A8"/>
    <w:lvl w:ilvl="0">
      <w:start w:val="1"/>
      <w:numFmt w:val="bullet"/>
      <w:lvlText w:val="●"/>
      <w:lvlJc w:val="left"/>
      <w:pPr>
        <w:ind w:left="960" w:hanging="360"/>
      </w:pPr>
      <w:rPr>
        <w:rFonts w:ascii="Noto Sans Symbols" w:eastAsia="Noto Sans Symbols" w:hAnsi="Noto Sans Symbols" w:cs="Noto Sans Symbols"/>
      </w:rPr>
    </w:lvl>
    <w:lvl w:ilvl="1">
      <w:start w:val="1"/>
      <w:numFmt w:val="bullet"/>
      <w:lvlText w:val="◦"/>
      <w:lvlJc w:val="left"/>
      <w:pPr>
        <w:ind w:left="1320" w:hanging="360"/>
      </w:pPr>
      <w:rPr>
        <w:rFonts w:ascii="Noto Sans Symbols" w:eastAsia="Noto Sans Symbols" w:hAnsi="Noto Sans Symbols" w:cs="Noto Sans Symbols"/>
      </w:rPr>
    </w:lvl>
    <w:lvl w:ilvl="2">
      <w:start w:val="1"/>
      <w:numFmt w:val="bullet"/>
      <w:lvlText w:val="▪"/>
      <w:lvlJc w:val="left"/>
      <w:pPr>
        <w:ind w:left="1680" w:hanging="360"/>
      </w:pPr>
      <w:rPr>
        <w:rFonts w:ascii="Noto Sans Symbols" w:eastAsia="Noto Sans Symbols" w:hAnsi="Noto Sans Symbols" w:cs="Noto Sans Symbols"/>
      </w:rPr>
    </w:lvl>
    <w:lvl w:ilvl="3">
      <w:start w:val="1"/>
      <w:numFmt w:val="bullet"/>
      <w:lvlText w:val="●"/>
      <w:lvlJc w:val="left"/>
      <w:pPr>
        <w:ind w:left="2040" w:hanging="360"/>
      </w:pPr>
      <w:rPr>
        <w:rFonts w:ascii="Noto Sans Symbols" w:eastAsia="Noto Sans Symbols" w:hAnsi="Noto Sans Symbols" w:cs="Noto Sans Symbols"/>
      </w:rPr>
    </w:lvl>
    <w:lvl w:ilvl="4">
      <w:start w:val="1"/>
      <w:numFmt w:val="bullet"/>
      <w:lvlText w:val="◦"/>
      <w:lvlJc w:val="left"/>
      <w:pPr>
        <w:ind w:left="2400" w:hanging="360"/>
      </w:pPr>
      <w:rPr>
        <w:rFonts w:ascii="Noto Sans Symbols" w:eastAsia="Noto Sans Symbols" w:hAnsi="Noto Sans Symbols" w:cs="Noto Sans Symbols"/>
      </w:rPr>
    </w:lvl>
    <w:lvl w:ilvl="5">
      <w:start w:val="1"/>
      <w:numFmt w:val="bullet"/>
      <w:lvlText w:val="▪"/>
      <w:lvlJc w:val="left"/>
      <w:pPr>
        <w:ind w:left="2760" w:hanging="360"/>
      </w:pPr>
      <w:rPr>
        <w:rFonts w:ascii="Noto Sans Symbols" w:eastAsia="Noto Sans Symbols" w:hAnsi="Noto Sans Symbols" w:cs="Noto Sans Symbols"/>
      </w:rPr>
    </w:lvl>
    <w:lvl w:ilvl="6">
      <w:start w:val="1"/>
      <w:numFmt w:val="bullet"/>
      <w:lvlText w:val="●"/>
      <w:lvlJc w:val="left"/>
      <w:pPr>
        <w:ind w:left="3120" w:hanging="360"/>
      </w:pPr>
      <w:rPr>
        <w:rFonts w:ascii="Noto Sans Symbols" w:eastAsia="Noto Sans Symbols" w:hAnsi="Noto Sans Symbols" w:cs="Noto Sans Symbols"/>
      </w:rPr>
    </w:lvl>
    <w:lvl w:ilvl="7">
      <w:start w:val="1"/>
      <w:numFmt w:val="bullet"/>
      <w:lvlText w:val="◦"/>
      <w:lvlJc w:val="left"/>
      <w:pPr>
        <w:ind w:left="3480" w:hanging="360"/>
      </w:pPr>
      <w:rPr>
        <w:rFonts w:ascii="Noto Sans Symbols" w:eastAsia="Noto Sans Symbols" w:hAnsi="Noto Sans Symbols" w:cs="Noto Sans Symbols"/>
      </w:rPr>
    </w:lvl>
    <w:lvl w:ilvl="8">
      <w:start w:val="1"/>
      <w:numFmt w:val="bullet"/>
      <w:lvlText w:val="▪"/>
      <w:lvlJc w:val="left"/>
      <w:pPr>
        <w:ind w:left="3840" w:hanging="360"/>
      </w:pPr>
      <w:rPr>
        <w:rFonts w:ascii="Noto Sans Symbols" w:eastAsia="Noto Sans Symbols" w:hAnsi="Noto Sans Symbols" w:cs="Noto Sans Symbols"/>
      </w:rPr>
    </w:lvl>
  </w:abstractNum>
  <w:abstractNum w:abstractNumId="1">
    <w:nsid w:val="34014EC0"/>
    <w:multiLevelType w:val="multilevel"/>
    <w:tmpl w:val="D48EC9C0"/>
    <w:lvl w:ilvl="0">
      <w:start w:val="1"/>
      <w:numFmt w:val="bullet"/>
      <w:lvlText w:val="●"/>
      <w:lvlJc w:val="left"/>
      <w:pPr>
        <w:ind w:left="960" w:hanging="360"/>
      </w:pPr>
      <w:rPr>
        <w:rFonts w:ascii="Noto Sans Symbols" w:eastAsia="Noto Sans Symbols" w:hAnsi="Noto Sans Symbols" w:cs="Noto Sans Symbols"/>
      </w:rPr>
    </w:lvl>
    <w:lvl w:ilvl="1">
      <w:start w:val="1"/>
      <w:numFmt w:val="bullet"/>
      <w:lvlText w:val="◦"/>
      <w:lvlJc w:val="left"/>
      <w:pPr>
        <w:ind w:left="1320" w:hanging="360"/>
      </w:pPr>
      <w:rPr>
        <w:rFonts w:ascii="Noto Sans Symbols" w:eastAsia="Noto Sans Symbols" w:hAnsi="Noto Sans Symbols" w:cs="Noto Sans Symbols"/>
      </w:rPr>
    </w:lvl>
    <w:lvl w:ilvl="2">
      <w:start w:val="1"/>
      <w:numFmt w:val="bullet"/>
      <w:lvlText w:val="▪"/>
      <w:lvlJc w:val="left"/>
      <w:pPr>
        <w:ind w:left="1680" w:hanging="360"/>
      </w:pPr>
      <w:rPr>
        <w:rFonts w:ascii="Noto Sans Symbols" w:eastAsia="Noto Sans Symbols" w:hAnsi="Noto Sans Symbols" w:cs="Noto Sans Symbols"/>
      </w:rPr>
    </w:lvl>
    <w:lvl w:ilvl="3">
      <w:start w:val="1"/>
      <w:numFmt w:val="bullet"/>
      <w:lvlText w:val="●"/>
      <w:lvlJc w:val="left"/>
      <w:pPr>
        <w:ind w:left="2040" w:hanging="360"/>
      </w:pPr>
      <w:rPr>
        <w:rFonts w:ascii="Noto Sans Symbols" w:eastAsia="Noto Sans Symbols" w:hAnsi="Noto Sans Symbols" w:cs="Noto Sans Symbols"/>
      </w:rPr>
    </w:lvl>
    <w:lvl w:ilvl="4">
      <w:start w:val="1"/>
      <w:numFmt w:val="bullet"/>
      <w:lvlText w:val="◦"/>
      <w:lvlJc w:val="left"/>
      <w:pPr>
        <w:ind w:left="2400" w:hanging="360"/>
      </w:pPr>
      <w:rPr>
        <w:rFonts w:ascii="Noto Sans Symbols" w:eastAsia="Noto Sans Symbols" w:hAnsi="Noto Sans Symbols" w:cs="Noto Sans Symbols"/>
      </w:rPr>
    </w:lvl>
    <w:lvl w:ilvl="5">
      <w:start w:val="1"/>
      <w:numFmt w:val="bullet"/>
      <w:lvlText w:val="▪"/>
      <w:lvlJc w:val="left"/>
      <w:pPr>
        <w:ind w:left="2760" w:hanging="360"/>
      </w:pPr>
      <w:rPr>
        <w:rFonts w:ascii="Noto Sans Symbols" w:eastAsia="Noto Sans Symbols" w:hAnsi="Noto Sans Symbols" w:cs="Noto Sans Symbols"/>
      </w:rPr>
    </w:lvl>
    <w:lvl w:ilvl="6">
      <w:start w:val="1"/>
      <w:numFmt w:val="bullet"/>
      <w:lvlText w:val="●"/>
      <w:lvlJc w:val="left"/>
      <w:pPr>
        <w:ind w:left="3120" w:hanging="360"/>
      </w:pPr>
      <w:rPr>
        <w:rFonts w:ascii="Noto Sans Symbols" w:eastAsia="Noto Sans Symbols" w:hAnsi="Noto Sans Symbols" w:cs="Noto Sans Symbols"/>
      </w:rPr>
    </w:lvl>
    <w:lvl w:ilvl="7">
      <w:start w:val="1"/>
      <w:numFmt w:val="bullet"/>
      <w:lvlText w:val="◦"/>
      <w:lvlJc w:val="left"/>
      <w:pPr>
        <w:ind w:left="3480" w:hanging="360"/>
      </w:pPr>
      <w:rPr>
        <w:rFonts w:ascii="Noto Sans Symbols" w:eastAsia="Noto Sans Symbols" w:hAnsi="Noto Sans Symbols" w:cs="Noto Sans Symbols"/>
      </w:rPr>
    </w:lvl>
    <w:lvl w:ilvl="8">
      <w:start w:val="1"/>
      <w:numFmt w:val="bullet"/>
      <w:lvlText w:val="▪"/>
      <w:lvlJc w:val="left"/>
      <w:pPr>
        <w:ind w:left="3840" w:hanging="360"/>
      </w:pPr>
      <w:rPr>
        <w:rFonts w:ascii="Noto Sans Symbols" w:eastAsia="Noto Sans Symbols" w:hAnsi="Noto Sans Symbols" w:cs="Noto Sans Symbols"/>
      </w:rPr>
    </w:lvl>
  </w:abstractNum>
  <w:abstractNum w:abstractNumId="2">
    <w:nsid w:val="340312E0"/>
    <w:multiLevelType w:val="multilevel"/>
    <w:tmpl w:val="9BCC57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4B1811BA"/>
    <w:multiLevelType w:val="multilevel"/>
    <w:tmpl w:val="76FC0436"/>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nsid w:val="607B1BEA"/>
    <w:multiLevelType w:val="multilevel"/>
    <w:tmpl w:val="2264A7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5">
    <w:nsid w:val="7B123C19"/>
    <w:multiLevelType w:val="multilevel"/>
    <w:tmpl w:val="A8B818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hyphenationZone w:val="425"/>
  <w:characterSpacingControl w:val="doNotCompress"/>
  <w:compat>
    <w:compatSetting w:name="compatibilityMode" w:uri="http://schemas.microsoft.com/office/word" w:val="14"/>
  </w:compat>
  <w:rsids>
    <w:rsidRoot w:val="0026208E"/>
    <w:rsid w:val="0026208E"/>
    <w:rsid w:val="00AD0A37"/>
    <w:rsid w:val="00BC1FA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ocId w14:val="3C30B7A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s-ES" w:eastAsia="es-ES_tradnl"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240" w:after="0"/>
      <w:outlineLvl w:val="0"/>
    </w:pPr>
    <w:rPr>
      <w:rFonts w:ascii="Cambria" w:eastAsia="Cambria" w:hAnsi="Cambria" w:cs="Cambria"/>
      <w:color w:val="366091"/>
      <w:sz w:val="32"/>
      <w:szCs w:val="32"/>
    </w:rPr>
  </w:style>
  <w:style w:type="paragraph" w:styleId="Ttulo2">
    <w:name w:val="heading 2"/>
    <w:basedOn w:val="Normal"/>
    <w:next w:val="Normal"/>
    <w:pPr>
      <w:keepNext/>
      <w:keepLines/>
      <w:spacing w:before="40" w:after="0"/>
      <w:outlineLvl w:val="1"/>
    </w:pPr>
    <w:rPr>
      <w:rFonts w:ascii="Cambria" w:eastAsia="Cambria" w:hAnsi="Cambria" w:cs="Cambria"/>
      <w:color w:val="366091"/>
      <w:sz w:val="26"/>
      <w:szCs w:val="2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978</Words>
  <Characters>5384</Characters>
  <Application>Microsoft Macintosh Word</Application>
  <DocSecurity>0</DocSecurity>
  <Lines>44</Lines>
  <Paragraphs>12</Paragraphs>
  <ScaleCrop>false</ScaleCrop>
  <LinksUpToDate>false</LinksUpToDate>
  <CharactersWithSpaces>6350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 de Microsoft Office</cp:lastModifiedBy>
  <cp:revision>2</cp:revision>
  <dcterms:created xsi:type="dcterms:W3CDTF">2017-12-04T09:36:00Z</dcterms:created>
  <dcterms:modified xsi:type="dcterms:W3CDTF">2017-12-04T09:36:00Z</dcterms:modified>
</cp:coreProperties>
</file>