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67" w:rsidRPr="000A4179" w:rsidRDefault="00233367" w:rsidP="00233367">
      <w:pPr>
        <w:spacing w:after="360" w:line="276" w:lineRule="auto"/>
        <w:jc w:val="center"/>
        <w:textAlignment w:val="baseline"/>
        <w:outlineLvl w:val="1"/>
        <w:rPr>
          <w:rFonts w:asciiTheme="majorHAnsi" w:eastAsia="Times New Roman" w:hAnsiTheme="majorHAnsi" w:cstheme="majorHAnsi"/>
          <w:bCs/>
          <w:caps/>
          <w:color w:val="3A3A3A"/>
          <w:kern w:val="36"/>
          <w:sz w:val="26"/>
          <w:szCs w:val="26"/>
          <w:bdr w:val="none" w:sz="0" w:space="0" w:color="auto" w:frame="1"/>
          <w:lang w:eastAsia="es-ES"/>
        </w:rPr>
      </w:pPr>
      <w:r w:rsidRPr="000A4179">
        <w:rPr>
          <w:rFonts w:asciiTheme="majorHAnsi" w:eastAsia="Times New Roman" w:hAnsiTheme="majorHAnsi" w:cstheme="majorHAnsi"/>
          <w:bCs/>
          <w:caps/>
          <w:color w:val="3A3A3A"/>
          <w:kern w:val="36"/>
          <w:sz w:val="26"/>
          <w:szCs w:val="26"/>
          <w:bdr w:val="none" w:sz="0" w:space="0" w:color="auto" w:frame="1"/>
          <w:lang w:eastAsia="es-ES"/>
        </w:rPr>
        <w:t>Propuesta para la participación en la convocatoria de Subvenciones para la realización de acciones de cooperación al desarrollo en el ámbito de la innovación 2024</w:t>
      </w:r>
    </w:p>
    <w:p w:rsidR="00233367" w:rsidRDefault="00233367" w:rsidP="00233367">
      <w:p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Extensión máxima: 10 folios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8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3A3A3A"/>
          <w:spacing w:val="30"/>
          <w:sz w:val="24"/>
          <w:szCs w:val="24"/>
          <w:bdr w:val="none" w:sz="0" w:space="0" w:color="auto" w:frame="1"/>
          <w:lang w:eastAsia="es-ES"/>
        </w:rPr>
        <w:t>Datos generales de la propuesta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Título provisional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Duración en meses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Modalidad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Prioridad/es temática/s de la convocatoria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País de ejecución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 xml:space="preserve">Socios </w:t>
      </w:r>
      <w:r w:rsidR="000A4179" w:rsidRPr="00233367">
        <w:rPr>
          <w:rFonts w:eastAsia="Times New Roman" w:cstheme="minorHAnsi"/>
          <w:color w:val="3A3A3A"/>
          <w:sz w:val="24"/>
          <w:szCs w:val="24"/>
          <w:lang w:eastAsia="es-ES"/>
        </w:rPr>
        <w:t>locales.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Presupuesto total y presupuesto solicitado (estimados)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Nombre del responsable técnico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9"/>
        </w:numPr>
        <w:spacing w:after="360" w:line="360" w:lineRule="auto"/>
        <w:ind w:left="714" w:hanging="357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Teléfono y correo electrónico del responsable técnico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spacing w:after="360" w:line="360" w:lineRule="auto"/>
        <w:ind w:left="714"/>
        <w:jc w:val="both"/>
        <w:textAlignment w:val="baseline"/>
        <w:outlineLvl w:val="3"/>
        <w:rPr>
          <w:rFonts w:eastAsia="Times New Roman" w:cstheme="minorHAnsi"/>
          <w:color w:val="3A3A3A"/>
          <w:spacing w:val="30"/>
          <w:sz w:val="24"/>
          <w:szCs w:val="24"/>
          <w:lang w:eastAsia="es-ES"/>
        </w:rPr>
      </w:pPr>
    </w:p>
    <w:p w:rsidR="00352381" w:rsidRPr="00233367" w:rsidRDefault="00233367" w:rsidP="00233367">
      <w:pPr>
        <w:pStyle w:val="Prrafodelista"/>
        <w:numPr>
          <w:ilvl w:val="0"/>
          <w:numId w:val="8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b/>
          <w:color w:val="3A3A3A"/>
          <w:spacing w:val="30"/>
          <w:sz w:val="24"/>
          <w:szCs w:val="24"/>
          <w:lang w:eastAsia="es-ES"/>
        </w:rPr>
      </w:pPr>
      <w:r w:rsidRPr="00233367">
        <w:rPr>
          <w:rFonts w:eastAsia="Times New Roman" w:cstheme="minorHAnsi"/>
          <w:b/>
          <w:color w:val="3A3A3A"/>
          <w:spacing w:val="30"/>
          <w:sz w:val="24"/>
          <w:szCs w:val="24"/>
          <w:lang w:eastAsia="es-ES"/>
        </w:rPr>
        <w:t>Experiencia previa del equipo solicitante y agrupación</w:t>
      </w:r>
    </w:p>
    <w:p w:rsidR="00233367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rPr>
          <w:rFonts w:eastAsia="Times New Roman" w:cstheme="minorHAnsi"/>
          <w:color w:val="3A3A3A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Experiencia previa del equipo solicita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nte en intervenciones similares.</w:t>
      </w:r>
    </w:p>
    <w:p w:rsidR="00A147BD" w:rsidRDefault="00233367" w:rsidP="00233367">
      <w:pPr>
        <w:pStyle w:val="Prrafodelista"/>
        <w:numPr>
          <w:ilvl w:val="0"/>
          <w:numId w:val="9"/>
        </w:numPr>
        <w:spacing w:after="240" w:line="360" w:lineRule="auto"/>
        <w:jc w:val="both"/>
        <w:textAlignment w:val="baseline"/>
        <w:rPr>
          <w:rFonts w:eastAsia="Times New Roman" w:cstheme="minorHAnsi"/>
          <w:color w:val="3A3A3A"/>
          <w:sz w:val="24"/>
          <w:szCs w:val="24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lang w:eastAsia="es-ES"/>
        </w:rPr>
        <w:t>Agrupación (cuando corresponda): explicación de las empresas y/o entidades sociales que forman parte de la agrupación indicando cuál es la entidad líder</w:t>
      </w:r>
      <w:r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233367" w:rsidRPr="00233367" w:rsidRDefault="00233367" w:rsidP="00233367">
      <w:pPr>
        <w:pStyle w:val="Prrafodelista"/>
        <w:spacing w:after="240" w:line="360" w:lineRule="auto"/>
        <w:jc w:val="both"/>
        <w:textAlignment w:val="baseline"/>
        <w:rPr>
          <w:rFonts w:eastAsia="Times New Roman" w:cstheme="minorHAnsi"/>
          <w:color w:val="3A3A3A"/>
          <w:sz w:val="24"/>
          <w:szCs w:val="24"/>
          <w:lang w:eastAsia="es-ES"/>
        </w:rPr>
      </w:pPr>
    </w:p>
    <w:p w:rsidR="00233367" w:rsidRDefault="00233367" w:rsidP="00233367">
      <w:pPr>
        <w:pStyle w:val="Prrafodelista"/>
        <w:numPr>
          <w:ilvl w:val="0"/>
          <w:numId w:val="8"/>
        </w:numPr>
        <w:spacing w:after="240" w:line="360" w:lineRule="auto"/>
        <w:jc w:val="both"/>
        <w:textAlignment w:val="baseline"/>
        <w:outlineLvl w:val="3"/>
        <w:rPr>
          <w:rFonts w:eastAsia="Times New Roman" w:cstheme="minorHAnsi"/>
          <w:b/>
          <w:color w:val="3A3A3A"/>
          <w:spacing w:val="30"/>
          <w:sz w:val="24"/>
          <w:szCs w:val="24"/>
          <w:lang w:eastAsia="es-ES"/>
        </w:rPr>
      </w:pPr>
      <w:r>
        <w:rPr>
          <w:rFonts w:eastAsia="Times New Roman" w:cstheme="minorHAnsi"/>
          <w:b/>
          <w:color w:val="3A3A3A"/>
          <w:spacing w:val="30"/>
          <w:sz w:val="24"/>
          <w:szCs w:val="24"/>
          <w:lang w:eastAsia="es-ES"/>
        </w:rPr>
        <w:t>Información sobre el proyecto</w:t>
      </w:r>
    </w:p>
    <w:p w:rsidR="00233367" w:rsidRDefault="00233367" w:rsidP="00233367">
      <w:pPr>
        <w:tabs>
          <w:tab w:val="left" w:pos="2745"/>
        </w:tabs>
        <w:jc w:val="both"/>
        <w:rPr>
          <w:rFonts w:eastAsia="Times New Roman" w:cstheme="minorHAnsi"/>
          <w:color w:val="3A3A3A"/>
          <w:sz w:val="24"/>
          <w:szCs w:val="24"/>
          <w:u w:val="single"/>
          <w:lang w:eastAsia="es-ES"/>
        </w:rPr>
      </w:pPr>
      <w:r w:rsidRPr="00233367">
        <w:rPr>
          <w:rFonts w:eastAsia="Times New Roman" w:cstheme="minorHAnsi"/>
          <w:color w:val="3A3A3A"/>
          <w:sz w:val="24"/>
          <w:szCs w:val="24"/>
          <w:u w:val="single"/>
          <w:lang w:eastAsia="es-ES"/>
        </w:rPr>
        <w:t>Modalidad Acciones</w:t>
      </w:r>
    </w:p>
    <w:p w:rsidR="00233367" w:rsidRPr="00233367" w:rsidRDefault="00233367" w:rsidP="00233367">
      <w:pPr>
        <w:pStyle w:val="Prrafodelista"/>
        <w:numPr>
          <w:ilvl w:val="0"/>
          <w:numId w:val="10"/>
        </w:numPr>
        <w:tabs>
          <w:tab w:val="left" w:pos="2745"/>
        </w:tabs>
        <w:spacing w:line="360" w:lineRule="auto"/>
        <w:jc w:val="both"/>
        <w:rPr>
          <w:sz w:val="24"/>
          <w:szCs w:val="24"/>
        </w:rPr>
      </w:pPr>
      <w:r w:rsidRPr="00233367">
        <w:rPr>
          <w:sz w:val="24"/>
          <w:szCs w:val="24"/>
        </w:rPr>
        <w:t>Presentación de la solución innovadora</w:t>
      </w:r>
      <w:r>
        <w:rPr>
          <w:sz w:val="24"/>
          <w:szCs w:val="24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33367">
        <w:rPr>
          <w:sz w:val="24"/>
          <w:szCs w:val="24"/>
        </w:rPr>
        <w:t>Presentación de la fase piloto o experimental de la solución innovadora, o bien de su aplicación previa exitosa en países socios de la Cooperación Española</w:t>
      </w:r>
      <w:r>
        <w:rPr>
          <w:sz w:val="24"/>
          <w:szCs w:val="24"/>
        </w:rPr>
        <w:t>.</w:t>
      </w:r>
    </w:p>
    <w:p w:rsidR="00233367" w:rsidRPr="00233367" w:rsidRDefault="00233367" w:rsidP="002333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233367">
        <w:rPr>
          <w:rFonts w:cs="Arial"/>
          <w:color w:val="000000"/>
        </w:rPr>
        <w:t>Aplicación de la solución innovadora que se pretende llevar a cabo mediante el presente proyecto</w:t>
      </w:r>
      <w:r>
        <w:rPr>
          <w:rFonts w:cs="Arial"/>
          <w:color w:val="000000"/>
        </w:rPr>
        <w:t>.</w:t>
      </w:r>
    </w:p>
    <w:p w:rsidR="00233367" w:rsidRDefault="00233367" w:rsidP="002333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360" w:line="360" w:lineRule="auto"/>
        <w:ind w:left="714" w:hanging="357"/>
        <w:jc w:val="both"/>
        <w:rPr>
          <w:rFonts w:cs="Arial"/>
          <w:color w:val="000000"/>
        </w:rPr>
      </w:pPr>
      <w:r w:rsidRPr="00233367">
        <w:rPr>
          <w:rFonts w:cs="Arial"/>
          <w:color w:val="000000"/>
        </w:rPr>
        <w:t>Demostración de la replicabilidad futura a mayor escala de la solución innovadora</w:t>
      </w:r>
      <w:r>
        <w:rPr>
          <w:rFonts w:cs="Arial"/>
          <w:color w:val="000000"/>
        </w:rPr>
        <w:t>.</w:t>
      </w:r>
    </w:p>
    <w:p w:rsidR="00233367" w:rsidRDefault="00233367" w:rsidP="00233367">
      <w:pPr>
        <w:tabs>
          <w:tab w:val="left" w:pos="2745"/>
        </w:tabs>
        <w:spacing w:line="276" w:lineRule="auto"/>
        <w:jc w:val="both"/>
        <w:rPr>
          <w:rFonts w:eastAsia="Times New Roman" w:cstheme="minorHAnsi"/>
          <w:color w:val="3A3A3A"/>
          <w:sz w:val="24"/>
          <w:szCs w:val="24"/>
          <w:u w:val="single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u w:val="single"/>
          <w:lang w:eastAsia="es-ES"/>
        </w:rPr>
        <w:lastRenderedPageBreak/>
        <w:t>Modalidad Actividades de Conocimiento</w:t>
      </w:r>
    </w:p>
    <w:p w:rsidR="00233367" w:rsidRDefault="00233367" w:rsidP="00233367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33367">
        <w:rPr>
          <w:sz w:val="24"/>
          <w:szCs w:val="24"/>
        </w:rPr>
        <w:t>Presentación de la inv</w:t>
      </w:r>
      <w:r>
        <w:rPr>
          <w:sz w:val="24"/>
          <w:szCs w:val="24"/>
        </w:rPr>
        <w:t>estigación y estudios aplicados.</w:t>
      </w:r>
    </w:p>
    <w:p w:rsidR="00233367" w:rsidRPr="000A4179" w:rsidRDefault="00233367" w:rsidP="000A4179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233367">
        <w:rPr>
          <w:sz w:val="24"/>
          <w:szCs w:val="24"/>
        </w:rPr>
        <w:t>Componente innovador referido a las áreas temáticas incluidas en la convocatoria</w:t>
      </w:r>
      <w:r>
        <w:rPr>
          <w:sz w:val="24"/>
          <w:szCs w:val="24"/>
        </w:rPr>
        <w:t>.</w:t>
      </w:r>
      <w:bookmarkStart w:id="0" w:name="_GoBack"/>
      <w:bookmarkEnd w:id="0"/>
    </w:p>
    <w:sectPr w:rsidR="00233367" w:rsidRPr="000A4179" w:rsidSect="00032052">
      <w:headerReference w:type="default" r:id="rId7"/>
      <w:footerReference w:type="default" r:id="rId8"/>
      <w:pgSz w:w="11906" w:h="16838"/>
      <w:pgMar w:top="1956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C5" w:rsidRDefault="009E53C5" w:rsidP="00BB4C2F">
      <w:pPr>
        <w:spacing w:after="0" w:line="240" w:lineRule="auto"/>
      </w:pPr>
      <w:r>
        <w:separator/>
      </w:r>
    </w:p>
  </w:endnote>
  <w:endnote w:type="continuationSeparator" w:id="0">
    <w:p w:rsidR="009E53C5" w:rsidRDefault="009E53C5" w:rsidP="00BB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52" w:rsidRDefault="00032052">
    <w:pPr>
      <w:pStyle w:val="Piedepgina"/>
    </w:pPr>
    <w:r>
      <w:rPr>
        <w:rFonts w:ascii="Arial" w:eastAsia="Times New Roman" w:hAnsi="Arial" w:cs="Times New Roman"/>
        <w:b/>
        <w:noProof/>
        <w:color w:val="000000" w:themeColor="text1"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 wp14:anchorId="4AEE70D6" wp14:editId="386BB1C3">
          <wp:simplePos x="0" y="0"/>
          <wp:positionH relativeFrom="margin">
            <wp:posOffset>4495800</wp:posOffset>
          </wp:positionH>
          <wp:positionV relativeFrom="margin">
            <wp:posOffset>8725535</wp:posOffset>
          </wp:positionV>
          <wp:extent cx="1190625" cy="415925"/>
          <wp:effectExtent l="0" t="0" r="9525" b="3175"/>
          <wp:wrapSquare wrapText="bothSides"/>
          <wp:docPr id="127" name="Imagen 127" descr="C:\Users\ANMARVA7\AppData\Local\Microsoft\Windows\INetCache\Content.Word\elementoUPV-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MARVA7\AppData\Local\Microsoft\Windows\INetCache\Content.Word\elementoUPV-A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C5" w:rsidRDefault="009E53C5" w:rsidP="00BB4C2F">
      <w:pPr>
        <w:spacing w:after="0" w:line="240" w:lineRule="auto"/>
      </w:pPr>
      <w:r>
        <w:separator/>
      </w:r>
    </w:p>
  </w:footnote>
  <w:footnote w:type="continuationSeparator" w:id="0">
    <w:p w:rsidR="009E53C5" w:rsidRDefault="009E53C5" w:rsidP="00BB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2F" w:rsidRDefault="0003205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63EC0A8" wp14:editId="6071E3DE">
          <wp:simplePos x="0" y="0"/>
          <wp:positionH relativeFrom="margin">
            <wp:posOffset>-190500</wp:posOffset>
          </wp:positionH>
          <wp:positionV relativeFrom="topMargin">
            <wp:posOffset>400685</wp:posOffset>
          </wp:positionV>
          <wp:extent cx="1067435" cy="599440"/>
          <wp:effectExtent l="0" t="0" r="0" b="0"/>
          <wp:wrapSquare wrapText="bothSides"/>
          <wp:docPr id="12" name="Imagen 12" descr="ACD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D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F4"/>
    <w:multiLevelType w:val="hybridMultilevel"/>
    <w:tmpl w:val="8A684B0C"/>
    <w:lvl w:ilvl="0" w:tplc="0C0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883A54"/>
    <w:multiLevelType w:val="hybridMultilevel"/>
    <w:tmpl w:val="E8E2D194"/>
    <w:lvl w:ilvl="0" w:tplc="0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46664D"/>
    <w:multiLevelType w:val="hybridMultilevel"/>
    <w:tmpl w:val="C2DAD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135"/>
    <w:multiLevelType w:val="hybridMultilevel"/>
    <w:tmpl w:val="D59414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36B10"/>
    <w:multiLevelType w:val="hybridMultilevel"/>
    <w:tmpl w:val="B70A8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6195"/>
    <w:multiLevelType w:val="hybridMultilevel"/>
    <w:tmpl w:val="B70A8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3616"/>
    <w:multiLevelType w:val="hybridMultilevel"/>
    <w:tmpl w:val="6EBA4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76B2"/>
    <w:multiLevelType w:val="multilevel"/>
    <w:tmpl w:val="AC9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C0C2A"/>
    <w:multiLevelType w:val="hybridMultilevel"/>
    <w:tmpl w:val="0DDC067E"/>
    <w:lvl w:ilvl="0" w:tplc="8E48C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7283C"/>
    <w:multiLevelType w:val="hybridMultilevel"/>
    <w:tmpl w:val="2320C43A"/>
    <w:lvl w:ilvl="0" w:tplc="04E4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53D"/>
    <w:multiLevelType w:val="hybridMultilevel"/>
    <w:tmpl w:val="8B06D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43477"/>
    <w:multiLevelType w:val="hybridMultilevel"/>
    <w:tmpl w:val="30A80AA8"/>
    <w:lvl w:ilvl="0" w:tplc="8110D6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DA"/>
    <w:rsid w:val="00032052"/>
    <w:rsid w:val="000A4179"/>
    <w:rsid w:val="00233367"/>
    <w:rsid w:val="00352381"/>
    <w:rsid w:val="005A4309"/>
    <w:rsid w:val="00796ECF"/>
    <w:rsid w:val="007A77DA"/>
    <w:rsid w:val="008825D6"/>
    <w:rsid w:val="009E53C5"/>
    <w:rsid w:val="00A147BD"/>
    <w:rsid w:val="00BB4C2F"/>
    <w:rsid w:val="00BE3A5F"/>
    <w:rsid w:val="00CF1672"/>
    <w:rsid w:val="00CF2148"/>
    <w:rsid w:val="00D22ACD"/>
    <w:rsid w:val="00E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BCF6E"/>
  <w15:chartTrackingRefBased/>
  <w15:docId w15:val="{097EB113-B316-41AA-9407-038BD1D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2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52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523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23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523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5238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523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523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E3A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4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2F"/>
  </w:style>
  <w:style w:type="paragraph" w:styleId="Piedepgina">
    <w:name w:val="footer"/>
    <w:basedOn w:val="Normal"/>
    <w:link w:val="PiedepginaCar"/>
    <w:uiPriority w:val="99"/>
    <w:unhideWhenUsed/>
    <w:rsid w:val="00BB4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54">
          <w:marLeft w:val="0"/>
          <w:marRight w:val="0"/>
          <w:marTop w:val="13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9" w:color="DDDDDD"/>
          </w:divBdr>
          <w:divsChild>
            <w:div w:id="913852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740">
                  <w:marLeft w:val="0"/>
                  <w:marRight w:val="225"/>
                  <w:marTop w:val="4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3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Llanos Gómez Torres</dc:creator>
  <cp:keywords/>
  <dc:description/>
  <cp:lastModifiedBy>Angela Marti Valero</cp:lastModifiedBy>
  <cp:revision>11</cp:revision>
  <dcterms:created xsi:type="dcterms:W3CDTF">2024-04-25T12:36:00Z</dcterms:created>
  <dcterms:modified xsi:type="dcterms:W3CDTF">2024-04-26T10:08:00Z</dcterms:modified>
</cp:coreProperties>
</file>