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16366506"/>
        <w:docPartObj>
          <w:docPartGallery w:val="Cover Pages"/>
          <w:docPartUnique/>
        </w:docPartObj>
      </w:sdtPr>
      <w:sdtContent>
        <w:p w14:paraId="0DFC3BAC" w14:textId="0CB043DE" w:rsidR="009C14AE" w:rsidRPr="003E036B" w:rsidRDefault="009C14AE" w:rsidP="00A66FA6">
          <w:pPr>
            <w:ind w:left="142"/>
            <w:rPr>
              <w:b/>
              <w:bCs/>
              <w:sz w:val="48"/>
              <w:szCs w:val="48"/>
            </w:rPr>
          </w:pPr>
          <w:r w:rsidRPr="003E036B">
            <w:rPr>
              <w:b/>
              <w:bCs/>
              <w:sz w:val="48"/>
              <w:szCs w:val="48"/>
            </w:rPr>
            <w:t xml:space="preserve">Capítulo </w:t>
          </w:r>
          <w:r w:rsidR="004D40D2" w:rsidRPr="003E036B">
            <w:rPr>
              <w:b/>
              <w:bCs/>
              <w:sz w:val="48"/>
              <w:szCs w:val="48"/>
            </w:rPr>
            <w:t>5</w:t>
          </w:r>
          <w:r w:rsidRPr="003E036B">
            <w:rPr>
              <w:b/>
              <w:bCs/>
              <w:sz w:val="48"/>
              <w:szCs w:val="48"/>
            </w:rPr>
            <w:t xml:space="preserve">.- </w:t>
          </w:r>
          <w:r w:rsidR="004D40D2" w:rsidRPr="003E036B">
            <w:rPr>
              <w:b/>
              <w:bCs/>
              <w:sz w:val="48"/>
              <w:szCs w:val="48"/>
            </w:rPr>
            <w:t>Condic</w:t>
          </w:r>
          <w:r w:rsidR="006066ED" w:rsidRPr="003E036B">
            <w:rPr>
              <w:b/>
              <w:bCs/>
              <w:sz w:val="48"/>
              <w:szCs w:val="48"/>
            </w:rPr>
            <w:t>iones generales de uso de las instal</w:t>
          </w:r>
          <w:r w:rsidR="007D2AD6" w:rsidRPr="003E036B">
            <w:rPr>
              <w:b/>
              <w:bCs/>
              <w:sz w:val="48"/>
              <w:szCs w:val="48"/>
            </w:rPr>
            <w:t>aciones</w:t>
          </w:r>
        </w:p>
        <w:p w14:paraId="1F51884E" w14:textId="77777777" w:rsidR="003E036B" w:rsidRPr="003E036B" w:rsidRDefault="008969B5"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r>
            <w:fldChar w:fldCharType="begin"/>
          </w:r>
          <w:r>
            <w:instrText xml:space="preserve"> TOC \o "1-1" \n \h \z \u </w:instrText>
          </w:r>
          <w:r>
            <w:fldChar w:fldCharType="separate"/>
          </w:r>
          <w:hyperlink w:anchor="_Toc219701713" w:history="1">
            <w:r w:rsidR="003E036B" w:rsidRPr="003E036B">
              <w:rPr>
                <w:rStyle w:val="Hipervnculo"/>
                <w:noProof/>
                <w:sz w:val="32"/>
                <w:szCs w:val="32"/>
              </w:rPr>
              <w:t>1.</w:t>
            </w:r>
            <w:r w:rsidR="003E036B" w:rsidRPr="003E036B">
              <w:rPr>
                <w:rFonts w:asciiTheme="minorHAnsi" w:eastAsiaTheme="minorEastAsia" w:hAnsiTheme="minorHAnsi" w:cstheme="minorBidi"/>
                <w:noProof/>
                <w:kern w:val="2"/>
                <w:sz w:val="32"/>
                <w:szCs w:val="32"/>
                <w14:ligatures w14:val="standardContextual"/>
              </w:rPr>
              <w:tab/>
            </w:r>
            <w:r w:rsidR="003E036B" w:rsidRPr="003E036B">
              <w:rPr>
                <w:rStyle w:val="Hipervnculo"/>
                <w:noProof/>
                <w:sz w:val="32"/>
                <w:szCs w:val="32"/>
              </w:rPr>
              <w:t>Información general</w:t>
            </w:r>
          </w:hyperlink>
        </w:p>
        <w:p w14:paraId="15E6E7FD" w14:textId="77777777" w:rsidR="003E036B" w:rsidRPr="003E036B" w:rsidRDefault="003E036B"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1714" w:history="1">
            <w:r w:rsidRPr="003E036B">
              <w:rPr>
                <w:rStyle w:val="Hipervnculo"/>
                <w:noProof/>
                <w:sz w:val="32"/>
                <w:szCs w:val="32"/>
              </w:rPr>
              <w:t>2.</w:t>
            </w:r>
            <w:r w:rsidRPr="003E036B">
              <w:rPr>
                <w:rFonts w:asciiTheme="minorHAnsi" w:eastAsiaTheme="minorEastAsia" w:hAnsiTheme="minorHAnsi" w:cstheme="minorBidi"/>
                <w:noProof/>
                <w:kern w:val="2"/>
                <w:sz w:val="32"/>
                <w:szCs w:val="32"/>
                <w14:ligatures w14:val="standardContextual"/>
              </w:rPr>
              <w:tab/>
            </w:r>
            <w:r w:rsidRPr="003E036B">
              <w:rPr>
                <w:rStyle w:val="Hipervnculo"/>
                <w:noProof/>
                <w:sz w:val="32"/>
                <w:szCs w:val="32"/>
              </w:rPr>
              <w:t>Utilización de los vestuarios</w:t>
            </w:r>
          </w:hyperlink>
        </w:p>
        <w:p w14:paraId="565E8B9B" w14:textId="77777777" w:rsidR="003E036B" w:rsidRPr="003E036B" w:rsidRDefault="003E036B"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1715" w:history="1">
            <w:r w:rsidRPr="003E036B">
              <w:rPr>
                <w:rStyle w:val="Hipervnculo"/>
                <w:noProof/>
                <w:sz w:val="32"/>
                <w:szCs w:val="32"/>
              </w:rPr>
              <w:t>3.</w:t>
            </w:r>
            <w:r w:rsidRPr="003E036B">
              <w:rPr>
                <w:rFonts w:asciiTheme="minorHAnsi" w:eastAsiaTheme="minorEastAsia" w:hAnsiTheme="minorHAnsi" w:cstheme="minorBidi"/>
                <w:noProof/>
                <w:kern w:val="2"/>
                <w:sz w:val="32"/>
                <w:szCs w:val="32"/>
                <w14:ligatures w14:val="standardContextual"/>
              </w:rPr>
              <w:tab/>
            </w:r>
            <w:r w:rsidRPr="003E036B">
              <w:rPr>
                <w:rStyle w:val="Hipervnculo"/>
                <w:noProof/>
                <w:sz w:val="32"/>
                <w:szCs w:val="32"/>
              </w:rPr>
              <w:t>Préstamo y utilización de taquillas</w:t>
            </w:r>
          </w:hyperlink>
        </w:p>
        <w:p w14:paraId="041EAA14" w14:textId="77777777" w:rsidR="003E036B" w:rsidRPr="003E036B" w:rsidRDefault="003E036B"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1716" w:history="1">
            <w:r w:rsidRPr="003E036B">
              <w:rPr>
                <w:rStyle w:val="Hipervnculo"/>
                <w:noProof/>
                <w:sz w:val="32"/>
                <w:szCs w:val="32"/>
              </w:rPr>
              <w:t>4.</w:t>
            </w:r>
            <w:r w:rsidRPr="003E036B">
              <w:rPr>
                <w:rFonts w:asciiTheme="minorHAnsi" w:eastAsiaTheme="minorEastAsia" w:hAnsiTheme="minorHAnsi" w:cstheme="minorBidi"/>
                <w:noProof/>
                <w:kern w:val="2"/>
                <w:sz w:val="32"/>
                <w:szCs w:val="32"/>
                <w14:ligatures w14:val="standardContextual"/>
              </w:rPr>
              <w:tab/>
            </w:r>
            <w:r w:rsidRPr="003E036B">
              <w:rPr>
                <w:rStyle w:val="Hipervnculo"/>
                <w:noProof/>
                <w:sz w:val="32"/>
                <w:szCs w:val="32"/>
              </w:rPr>
              <w:t>Préstamos de material deportivo para competiciones y reservas</w:t>
            </w:r>
          </w:hyperlink>
        </w:p>
        <w:p w14:paraId="276F82E8" w14:textId="77777777" w:rsidR="003E036B" w:rsidRPr="003E036B" w:rsidRDefault="003E036B"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1717" w:history="1">
            <w:r w:rsidRPr="003E036B">
              <w:rPr>
                <w:rStyle w:val="Hipervnculo"/>
                <w:noProof/>
                <w:sz w:val="32"/>
                <w:szCs w:val="32"/>
              </w:rPr>
              <w:t>5.</w:t>
            </w:r>
            <w:r w:rsidRPr="003E036B">
              <w:rPr>
                <w:rFonts w:asciiTheme="minorHAnsi" w:eastAsiaTheme="minorEastAsia" w:hAnsiTheme="minorHAnsi" w:cstheme="minorBidi"/>
                <w:noProof/>
                <w:kern w:val="2"/>
                <w:sz w:val="32"/>
                <w:szCs w:val="32"/>
                <w14:ligatures w14:val="standardContextual"/>
              </w:rPr>
              <w:tab/>
            </w:r>
            <w:r w:rsidRPr="003E036B">
              <w:rPr>
                <w:rStyle w:val="Hipervnculo"/>
                <w:noProof/>
                <w:sz w:val="32"/>
                <w:szCs w:val="32"/>
              </w:rPr>
              <w:t>Préstamo de material deportivo a las selecciones UPV, deportistas autorizados y deportistas adheridos al programa de alto nivel.</w:t>
            </w:r>
          </w:hyperlink>
        </w:p>
        <w:p w14:paraId="7BFDB640" w14:textId="77777777" w:rsidR="003E036B" w:rsidRPr="003E036B" w:rsidRDefault="003E036B" w:rsidP="00A66FA6">
          <w:pPr>
            <w:pStyle w:val="TDC1"/>
            <w:tabs>
              <w:tab w:val="left" w:pos="480"/>
              <w:tab w:val="right" w:leader="dot" w:pos="10196"/>
            </w:tabs>
            <w:ind w:left="142"/>
            <w:rPr>
              <w:rFonts w:asciiTheme="minorHAnsi" w:eastAsiaTheme="minorEastAsia" w:hAnsiTheme="minorHAnsi" w:cstheme="minorBidi"/>
              <w:noProof/>
              <w:kern w:val="2"/>
              <w:sz w:val="32"/>
              <w:szCs w:val="32"/>
              <w14:ligatures w14:val="standardContextual"/>
            </w:rPr>
          </w:pPr>
          <w:hyperlink w:anchor="_Toc219701718" w:history="1">
            <w:r w:rsidRPr="003E036B">
              <w:rPr>
                <w:rStyle w:val="Hipervnculo"/>
                <w:noProof/>
                <w:sz w:val="32"/>
                <w:szCs w:val="32"/>
              </w:rPr>
              <w:t>6.</w:t>
            </w:r>
            <w:r w:rsidRPr="003E036B">
              <w:rPr>
                <w:rFonts w:asciiTheme="minorHAnsi" w:eastAsiaTheme="minorEastAsia" w:hAnsiTheme="minorHAnsi" w:cstheme="minorBidi"/>
                <w:noProof/>
                <w:kern w:val="2"/>
                <w:sz w:val="32"/>
                <w:szCs w:val="32"/>
                <w14:ligatures w14:val="standardContextual"/>
              </w:rPr>
              <w:tab/>
            </w:r>
            <w:r w:rsidRPr="003E036B">
              <w:rPr>
                <w:rStyle w:val="Hipervnculo"/>
                <w:noProof/>
                <w:sz w:val="32"/>
                <w:szCs w:val="32"/>
              </w:rPr>
              <w:t>Préstamo de material deportivo a entidades</w:t>
            </w:r>
          </w:hyperlink>
        </w:p>
        <w:p w14:paraId="0B1E5A4C" w14:textId="4D42E432" w:rsidR="00093B8E" w:rsidRPr="003E036B" w:rsidRDefault="008969B5" w:rsidP="00A66FA6">
          <w:pPr>
            <w:pStyle w:val="TitularN1-UPV"/>
            <w:ind w:left="142"/>
            <w:rPr>
              <w:sz w:val="22"/>
              <w:szCs w:val="22"/>
            </w:rPr>
          </w:pPr>
          <w:r>
            <w:fldChar w:fldCharType="end"/>
          </w:r>
        </w:p>
        <w:tbl>
          <w:tblPr>
            <w:tblStyle w:val="TableNormal"/>
            <w:tblW w:w="0" w:type="auto"/>
            <w:tblInd w:w="114" w:type="dxa"/>
            <w:tblLayout w:type="fixed"/>
            <w:tblLook w:val="01E0" w:firstRow="1" w:lastRow="1" w:firstColumn="1" w:lastColumn="1" w:noHBand="0" w:noVBand="0"/>
          </w:tblPr>
          <w:tblGrid>
            <w:gridCol w:w="9636"/>
          </w:tblGrid>
          <w:tr w:rsidR="009C14AE" w14:paraId="793566C3" w14:textId="77777777" w:rsidTr="008F3DDC">
            <w:trPr>
              <w:trHeight w:val="513"/>
            </w:trPr>
            <w:tc>
              <w:tcPr>
                <w:tcW w:w="9636" w:type="dxa"/>
                <w:tcBorders>
                  <w:top w:val="single" w:sz="4" w:space="0" w:color="D9D9D9"/>
                  <w:bottom w:val="single" w:sz="4" w:space="0" w:color="D9D9D9"/>
                </w:tcBorders>
                <w:shd w:val="clear" w:color="auto" w:fill="ECEBDF"/>
              </w:tcPr>
              <w:p w14:paraId="53081C60" w14:textId="7112927C" w:rsidR="009C14AE" w:rsidRDefault="009C14AE" w:rsidP="009C14AE">
                <w:pPr>
                  <w:pStyle w:val="TableParagraph"/>
                  <w:spacing w:line="240" w:lineRule="auto"/>
                </w:pPr>
                <w:r>
                  <w:rPr>
                    <w:b/>
                  </w:rPr>
                  <w:t>Nombre</w:t>
                </w:r>
                <w:r>
                  <w:rPr>
                    <w:b/>
                    <w:spacing w:val="-3"/>
                  </w:rPr>
                  <w:t xml:space="preserve"> </w:t>
                </w:r>
                <w:r>
                  <w:rPr>
                    <w:b/>
                  </w:rPr>
                  <w:t>del</w:t>
                </w:r>
                <w:r>
                  <w:rPr>
                    <w:b/>
                    <w:spacing w:val="-2"/>
                  </w:rPr>
                  <w:t xml:space="preserve"> </w:t>
                </w:r>
                <w:r>
                  <w:rPr>
                    <w:b/>
                  </w:rPr>
                  <w:t>documento:</w:t>
                </w:r>
                <w:r>
                  <w:rPr>
                    <w:b/>
                    <w:spacing w:val="-2"/>
                  </w:rPr>
                  <w:t xml:space="preserve"> </w:t>
                </w:r>
                <w:r w:rsidR="00323A9A">
                  <w:t>Condiciones Generales de uso de las instalaciones</w:t>
                </w:r>
              </w:p>
            </w:tc>
          </w:tr>
          <w:tr w:rsidR="009C14AE" w14:paraId="001A8DA9" w14:textId="77777777" w:rsidTr="008F3DDC">
            <w:trPr>
              <w:trHeight w:val="513"/>
            </w:trPr>
            <w:tc>
              <w:tcPr>
                <w:tcW w:w="9636" w:type="dxa"/>
                <w:tcBorders>
                  <w:top w:val="single" w:sz="4" w:space="0" w:color="D9D9D9"/>
                  <w:bottom w:val="single" w:sz="4" w:space="0" w:color="D9D9D9"/>
                </w:tcBorders>
                <w:shd w:val="clear" w:color="auto" w:fill="ECEBDF"/>
              </w:tcPr>
              <w:p w14:paraId="7B1C19E6" w14:textId="77777777" w:rsidR="009C14AE" w:rsidRDefault="009C14AE" w:rsidP="009C14AE">
                <w:pPr>
                  <w:pStyle w:val="TableParagraph"/>
                  <w:spacing w:line="240" w:lineRule="auto"/>
                </w:pPr>
                <w:r>
                  <w:t>Fecha</w:t>
                </w:r>
                <w:r>
                  <w:rPr>
                    <w:spacing w:val="-4"/>
                  </w:rPr>
                  <w:t xml:space="preserve"> </w:t>
                </w:r>
                <w:r>
                  <w:t>de</w:t>
                </w:r>
                <w:r>
                  <w:rPr>
                    <w:spacing w:val="-1"/>
                  </w:rPr>
                  <w:t xml:space="preserve"> </w:t>
                </w:r>
                <w:r>
                  <w:t>primera</w:t>
                </w:r>
                <w:r>
                  <w:rPr>
                    <w:spacing w:val="-1"/>
                  </w:rPr>
                  <w:t xml:space="preserve"> </w:t>
                </w:r>
                <w:r>
                  <w:t>publicación:</w:t>
                </w:r>
                <w:r>
                  <w:rPr>
                    <w:spacing w:val="-2"/>
                  </w:rPr>
                  <w:t xml:space="preserve"> </w:t>
                </w:r>
                <w:r>
                  <w:t>1</w:t>
                </w:r>
                <w:r>
                  <w:rPr>
                    <w:spacing w:val="-2"/>
                  </w:rPr>
                  <w:t xml:space="preserve"> </w:t>
                </w:r>
                <w:r>
                  <w:t>de</w:t>
                </w:r>
                <w:r>
                  <w:rPr>
                    <w:spacing w:val="-2"/>
                  </w:rPr>
                  <w:t xml:space="preserve"> </w:t>
                </w:r>
                <w:r>
                  <w:t>diciembre</w:t>
                </w:r>
                <w:r>
                  <w:rPr>
                    <w:spacing w:val="-2"/>
                  </w:rPr>
                  <w:t xml:space="preserve"> </w:t>
                </w:r>
                <w:r>
                  <w:t>de</w:t>
                </w:r>
                <w:r>
                  <w:rPr>
                    <w:spacing w:val="-2"/>
                  </w:rPr>
                  <w:t xml:space="preserve"> </w:t>
                </w:r>
                <w:r>
                  <w:rPr>
                    <w:spacing w:val="-4"/>
                  </w:rPr>
                  <w:t>2013</w:t>
                </w:r>
              </w:p>
            </w:tc>
          </w:tr>
          <w:tr w:rsidR="009C14AE" w14:paraId="7EA621C0" w14:textId="77777777" w:rsidTr="008F3DDC">
            <w:trPr>
              <w:trHeight w:val="513"/>
            </w:trPr>
            <w:tc>
              <w:tcPr>
                <w:tcW w:w="9636" w:type="dxa"/>
                <w:tcBorders>
                  <w:top w:val="single" w:sz="4" w:space="0" w:color="D9D9D9"/>
                  <w:bottom w:val="single" w:sz="4" w:space="0" w:color="D9D9D9"/>
                </w:tcBorders>
                <w:shd w:val="clear" w:color="auto" w:fill="ECEBDF"/>
              </w:tcPr>
              <w:p w14:paraId="15B93EAD" w14:textId="77777777" w:rsidR="009C14AE" w:rsidRDefault="009C14AE" w:rsidP="009C14AE">
                <w:pPr>
                  <w:pStyle w:val="TableParagraph"/>
                  <w:spacing w:line="240" w:lineRule="auto"/>
                  <w:rPr>
                    <w:sz w:val="24"/>
                  </w:rPr>
                </w:pPr>
                <w:r>
                  <w:rPr>
                    <w:b/>
                    <w:sz w:val="24"/>
                  </w:rPr>
                  <w:t>Ubicación</w:t>
                </w:r>
                <w:r>
                  <w:rPr>
                    <w:b/>
                    <w:spacing w:val="-4"/>
                    <w:sz w:val="24"/>
                  </w:rPr>
                  <w:t xml:space="preserve"> </w:t>
                </w:r>
                <w:r>
                  <w:rPr>
                    <w:b/>
                    <w:sz w:val="24"/>
                  </w:rPr>
                  <w:t>válida</w:t>
                </w:r>
                <w:r>
                  <w:rPr>
                    <w:sz w:val="24"/>
                  </w:rPr>
                  <w:t>:</w:t>
                </w:r>
                <w:r>
                  <w:rPr>
                    <w:spacing w:val="48"/>
                    <w:sz w:val="24"/>
                  </w:rPr>
                  <w:t xml:space="preserve"> </w:t>
                </w:r>
                <w:r>
                  <w:t xml:space="preserve"> </w:t>
                </w:r>
                <w:r w:rsidRPr="00C22892">
                  <w:t>https://www.upv.es/entidades/ad/normativa-2/</w:t>
                </w:r>
              </w:p>
            </w:tc>
          </w:tr>
          <w:tr w:rsidR="009C14AE" w14:paraId="62E0DEEE" w14:textId="77777777" w:rsidTr="008F3DDC">
            <w:trPr>
              <w:trHeight w:val="513"/>
            </w:trPr>
            <w:tc>
              <w:tcPr>
                <w:tcW w:w="9636" w:type="dxa"/>
                <w:tcBorders>
                  <w:top w:val="single" w:sz="4" w:space="0" w:color="D9D9D9"/>
                  <w:bottom w:val="single" w:sz="4" w:space="0" w:color="D9D9D9"/>
                </w:tcBorders>
                <w:shd w:val="clear" w:color="auto" w:fill="ECEBDF"/>
              </w:tcPr>
              <w:p w14:paraId="4669C615" w14:textId="77777777" w:rsidR="009C14AE" w:rsidRDefault="009C14AE" w:rsidP="009C14AE">
                <w:pPr>
                  <w:pStyle w:val="TableParagraph"/>
                  <w:spacing w:line="240" w:lineRule="auto"/>
                </w:pPr>
                <w:r>
                  <w:rPr>
                    <w:b/>
                  </w:rPr>
                  <w:t>Elaborado</w:t>
                </w:r>
                <w:r>
                  <w:rPr>
                    <w:b/>
                    <w:spacing w:val="-1"/>
                  </w:rPr>
                  <w:t xml:space="preserve"> </w:t>
                </w:r>
                <w:r>
                  <w:rPr>
                    <w:b/>
                  </w:rPr>
                  <w:t>por:</w:t>
                </w:r>
                <w:r>
                  <w:rPr>
                    <w:b/>
                    <w:spacing w:val="-2"/>
                  </w:rPr>
                  <w:t xml:space="preserve"> </w:t>
                </w:r>
                <w:r>
                  <w:t>Área de Deportes</w:t>
                </w:r>
              </w:p>
            </w:tc>
          </w:tr>
          <w:tr w:rsidR="009C14AE" w14:paraId="7AEC594D" w14:textId="77777777" w:rsidTr="008F3DDC">
            <w:trPr>
              <w:trHeight w:val="513"/>
            </w:trPr>
            <w:tc>
              <w:tcPr>
                <w:tcW w:w="9636" w:type="dxa"/>
                <w:tcBorders>
                  <w:top w:val="single" w:sz="4" w:space="0" w:color="D9D9D9"/>
                  <w:bottom w:val="single" w:sz="4" w:space="0" w:color="D9D9D9"/>
                </w:tcBorders>
                <w:shd w:val="clear" w:color="auto" w:fill="ECEBDF"/>
              </w:tcPr>
              <w:p w14:paraId="67D53F5A" w14:textId="0271E0C6" w:rsidR="009C14AE" w:rsidRDefault="009C14AE" w:rsidP="009C14AE">
                <w:pPr>
                  <w:pStyle w:val="TableParagraph"/>
                  <w:spacing w:line="240" w:lineRule="auto"/>
                </w:pPr>
                <w:r>
                  <w:t>Modificado</w:t>
                </w:r>
                <w:r>
                  <w:rPr>
                    <w:spacing w:val="-3"/>
                  </w:rPr>
                  <w:t xml:space="preserve"> </w:t>
                </w:r>
                <w:r>
                  <w:t>V</w:t>
                </w:r>
                <w:r w:rsidR="00886E6C">
                  <w:t>9</w:t>
                </w:r>
                <w:r>
                  <w:t>:</w:t>
                </w:r>
                <w:r>
                  <w:rPr>
                    <w:spacing w:val="-2"/>
                  </w:rPr>
                  <w:t xml:space="preserve"> </w:t>
                </w:r>
                <w:r w:rsidR="00886E6C">
                  <w:rPr>
                    <w:spacing w:val="-2"/>
                  </w:rPr>
                  <w:t>14</w:t>
                </w:r>
                <w:r>
                  <w:rPr>
                    <w:spacing w:val="-2"/>
                  </w:rPr>
                  <w:t>/0</w:t>
                </w:r>
                <w:r w:rsidR="00886E6C">
                  <w:rPr>
                    <w:spacing w:val="-2"/>
                  </w:rPr>
                  <w:t>7</w:t>
                </w:r>
                <w:r>
                  <w:rPr>
                    <w:spacing w:val="-2"/>
                  </w:rPr>
                  <w:t>2026</w:t>
                </w:r>
              </w:p>
            </w:tc>
          </w:tr>
        </w:tbl>
        <w:p w14:paraId="0D89A602" w14:textId="764B55F7" w:rsidR="009C14AE" w:rsidRDefault="009C14AE" w:rsidP="009C14AE">
          <w:r>
            <w:rPr>
              <w:noProof/>
            </w:rPr>
            <mc:AlternateContent>
              <mc:Choice Requires="wps">
                <w:drawing>
                  <wp:anchor distT="0" distB="0" distL="114300" distR="114300" simplePos="0" relativeHeight="251668480" behindDoc="0" locked="0" layoutInCell="1" allowOverlap="1" wp14:anchorId="218968A8" wp14:editId="2F80B74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Cuadro de tex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74B25A7D" w14:textId="7CEF2055"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18968A8" id="_x0000_t202" coordsize="21600,21600" o:spt="202" path="m,l,21600r21600,l21600,xe">
                    <v:stroke joinstyle="miter"/>
                    <v:path gradientshapeok="t" o:connecttype="rect"/>
                  </v:shapetype>
                  <v:shape id="Cuadro de texto 111" o:spid="_x0000_s1026" type="#_x0000_t202" style="position:absolute;left:0;text-align:left;margin-left:0;margin-top:0;width:288.25pt;height:287.5pt;z-index:25166848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4B25A7D" w14:textId="7CEF2055" w:rsidR="009C14AE" w:rsidRDefault="009C14AE">
                              <w:pPr>
                                <w:pStyle w:val="Sinespaciado"/>
                                <w:jc w:val="right"/>
                                <w:rPr>
                                  <w:caps/>
                                  <w:color w:val="0A1D30" w:themeColor="text2" w:themeShade="BF"/>
                                  <w:sz w:val="40"/>
                                  <w:szCs w:val="40"/>
                                </w:rPr>
                              </w:pPr>
                              <w:r>
                                <w:rPr>
                                  <w:caps/>
                                  <w:color w:val="0A1D30"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70D1BDB4" wp14:editId="432DDCC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upo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ángulo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5FB4DEF" id="Grupo 115"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">
                    <v:rect id="Rectángulo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ángulo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Content>
    </w:sdt>
    <w:p w14:paraId="7E063FB1" w14:textId="33EFAB1F" w:rsidR="0045084D" w:rsidRDefault="00BE4068" w:rsidP="008F315C">
      <w:pPr>
        <w:pStyle w:val="Ttulo1"/>
        <w:spacing w:before="120" w:line="240" w:lineRule="auto"/>
        <w:ind w:left="284" w:hanging="357"/>
      </w:pPr>
      <w:bookmarkStart w:id="0" w:name="_Toc219701713"/>
      <w:r>
        <w:lastRenderedPageBreak/>
        <w:t>Información general</w:t>
      </w:r>
      <w:bookmarkEnd w:id="0"/>
    </w:p>
    <w:p w14:paraId="7D13EE39" w14:textId="00A70183" w:rsidR="00810465" w:rsidRPr="00810465" w:rsidRDefault="00526B5B" w:rsidP="00607A0B">
      <w:pPr>
        <w:pStyle w:val="Prrafodelista"/>
        <w:numPr>
          <w:ilvl w:val="0"/>
          <w:numId w:val="19"/>
        </w:numPr>
        <w:spacing w:before="100" w:beforeAutospacing="1" w:line="240" w:lineRule="auto"/>
        <w:ind w:left="426" w:hanging="284"/>
        <w:rPr>
          <w:rFonts w:cs="Calibri"/>
          <w:b/>
          <w:bCs/>
        </w:rPr>
      </w:pPr>
      <w:r w:rsidRPr="00810465">
        <w:rPr>
          <w:rFonts w:cs="Calibri"/>
          <w:b/>
          <w:bCs/>
        </w:rPr>
        <w:t>Uso limitado al horario reservado</w:t>
      </w:r>
    </w:p>
    <w:p w14:paraId="279827DA" w14:textId="038E16F9" w:rsidR="00526B5B" w:rsidRPr="00810465" w:rsidRDefault="00526B5B" w:rsidP="008F315C">
      <w:pPr>
        <w:spacing w:before="0" w:after="0" w:line="300" w:lineRule="atLeast"/>
        <w:ind w:left="426"/>
        <w:rPr>
          <w:rFonts w:cs="Calibri"/>
        </w:rPr>
      </w:pPr>
      <w:r w:rsidRPr="00810465">
        <w:rPr>
          <w:rFonts w:cs="Calibri"/>
        </w:rPr>
        <w:t>El uso de la instalación se restringirá al horario y espacio deportivo previamente reservado.</w:t>
      </w:r>
    </w:p>
    <w:p w14:paraId="7F6F001A" w14:textId="6063DFBA" w:rsidR="00810465" w:rsidRPr="00810465" w:rsidRDefault="00526B5B" w:rsidP="00607A0B">
      <w:pPr>
        <w:pStyle w:val="Prrafodelista"/>
        <w:numPr>
          <w:ilvl w:val="0"/>
          <w:numId w:val="19"/>
        </w:numPr>
        <w:spacing w:before="100" w:beforeAutospacing="1" w:line="240" w:lineRule="auto"/>
        <w:ind w:left="426" w:hanging="284"/>
        <w:rPr>
          <w:rFonts w:cs="Calibri"/>
          <w:b/>
          <w:bCs/>
        </w:rPr>
      </w:pPr>
      <w:r w:rsidRPr="00810465">
        <w:rPr>
          <w:rFonts w:cs="Calibri"/>
          <w:b/>
          <w:bCs/>
        </w:rPr>
        <w:t>Reserva obligatoria</w:t>
      </w:r>
    </w:p>
    <w:p w14:paraId="133DAE17" w14:textId="19A58F16" w:rsidR="00526B5B" w:rsidRPr="00810465" w:rsidRDefault="00526B5B" w:rsidP="008F315C">
      <w:pPr>
        <w:spacing w:before="0" w:after="0" w:line="300" w:lineRule="atLeast"/>
        <w:ind w:left="425"/>
        <w:rPr>
          <w:rFonts w:cs="Calibri"/>
        </w:rPr>
      </w:pPr>
      <w:r w:rsidRPr="00810465">
        <w:rPr>
          <w:rFonts w:cs="Calibri"/>
        </w:rPr>
        <w:t>Las instalaciones solo podrán utilizarse si se ha realizado la reserva correspondiente.</w:t>
      </w:r>
    </w:p>
    <w:p w14:paraId="4F5BD90E" w14:textId="11A2D6D7" w:rsidR="00810465" w:rsidRPr="00810465" w:rsidRDefault="00526B5B" w:rsidP="00607A0B">
      <w:pPr>
        <w:pStyle w:val="Prrafodelista"/>
        <w:numPr>
          <w:ilvl w:val="0"/>
          <w:numId w:val="19"/>
        </w:numPr>
        <w:spacing w:before="100" w:beforeAutospacing="1" w:line="240" w:lineRule="auto"/>
        <w:ind w:left="426" w:hanging="284"/>
        <w:rPr>
          <w:rFonts w:cs="Calibri"/>
          <w:b/>
          <w:bCs/>
        </w:rPr>
      </w:pPr>
      <w:r w:rsidRPr="00810465">
        <w:rPr>
          <w:rFonts w:cs="Calibri"/>
          <w:b/>
          <w:bCs/>
        </w:rPr>
        <w:t>Mal uso y sanciones</w:t>
      </w:r>
    </w:p>
    <w:p w14:paraId="404C5E4E" w14:textId="34B99A29" w:rsidR="00526B5B" w:rsidRPr="00810465" w:rsidRDefault="00526B5B" w:rsidP="008F315C">
      <w:pPr>
        <w:spacing w:before="0" w:after="0" w:line="240" w:lineRule="atLeast"/>
        <w:ind w:left="425"/>
        <w:rPr>
          <w:rFonts w:cs="Calibri"/>
        </w:rPr>
      </w:pPr>
      <w:r w:rsidRPr="00810465">
        <w:rPr>
          <w:rFonts w:cs="Calibri"/>
        </w:rPr>
        <w:t>El uso indebido de las instalaciones comportará la sanción establecida en el capítulo de sanciones.</w:t>
      </w:r>
    </w:p>
    <w:p w14:paraId="2BBF0C02" w14:textId="5B3C644B" w:rsidR="00810465" w:rsidRPr="00810465" w:rsidRDefault="00526B5B" w:rsidP="00607A0B">
      <w:pPr>
        <w:pStyle w:val="Prrafodelista"/>
        <w:numPr>
          <w:ilvl w:val="0"/>
          <w:numId w:val="19"/>
        </w:numPr>
        <w:spacing w:before="100" w:beforeAutospacing="1" w:line="240" w:lineRule="auto"/>
        <w:ind w:left="426" w:hanging="284"/>
        <w:rPr>
          <w:rFonts w:cs="Calibri"/>
          <w:b/>
          <w:bCs/>
        </w:rPr>
      </w:pPr>
      <w:r w:rsidRPr="00810465">
        <w:rPr>
          <w:rFonts w:cs="Calibri"/>
          <w:b/>
          <w:bCs/>
        </w:rPr>
        <w:t>Presencia de las personas inscritas</w:t>
      </w:r>
    </w:p>
    <w:p w14:paraId="4CCAA7C8" w14:textId="534F7EC4" w:rsidR="00526B5B" w:rsidRPr="00810465" w:rsidRDefault="00526B5B" w:rsidP="008F315C">
      <w:pPr>
        <w:spacing w:before="0" w:after="0" w:line="300" w:lineRule="atLeast"/>
        <w:ind w:left="426"/>
        <w:rPr>
          <w:rFonts w:cs="Calibri"/>
        </w:rPr>
      </w:pPr>
      <w:r w:rsidRPr="00810465">
        <w:rPr>
          <w:rFonts w:cs="Calibri"/>
        </w:rPr>
        <w:t>Todas las personas incluidas en la reserva deberán permanecer en la instalación durante todo el tiempo reservado.</w:t>
      </w:r>
    </w:p>
    <w:p w14:paraId="15938E82" w14:textId="77777777" w:rsidR="00526B5B" w:rsidRPr="003E036B" w:rsidRDefault="00526B5B" w:rsidP="00607A0B">
      <w:pPr>
        <w:numPr>
          <w:ilvl w:val="0"/>
          <w:numId w:val="3"/>
        </w:numPr>
        <w:spacing w:before="100" w:beforeAutospacing="1" w:after="100" w:afterAutospacing="1" w:line="300" w:lineRule="atLeast"/>
        <w:ind w:hanging="153"/>
        <w:rPr>
          <w:rFonts w:cs="Calibri"/>
        </w:rPr>
      </w:pPr>
      <w:r w:rsidRPr="003E036B">
        <w:rPr>
          <w:rFonts w:cs="Calibri"/>
        </w:rPr>
        <w:t xml:space="preserve">En reservas no compartidas, si el titular no puede asistir, </w:t>
      </w:r>
      <w:r w:rsidRPr="00320EDA">
        <w:rPr>
          <w:rFonts w:cs="Calibri"/>
          <w:b/>
          <w:bCs/>
        </w:rPr>
        <w:t>podrá designar desde la intranet</w:t>
      </w:r>
      <w:r w:rsidRPr="003E036B">
        <w:rPr>
          <w:rFonts w:cs="Calibri"/>
        </w:rPr>
        <w:t xml:space="preserve"> a una persona autorizada que se responsabilice del uso correcto.</w:t>
      </w:r>
    </w:p>
    <w:p w14:paraId="58CEC573" w14:textId="5A14CAC8" w:rsidR="00526B5B" w:rsidRPr="003E036B" w:rsidRDefault="00526B5B" w:rsidP="00607A0B">
      <w:pPr>
        <w:numPr>
          <w:ilvl w:val="0"/>
          <w:numId w:val="3"/>
        </w:numPr>
        <w:spacing w:before="100" w:beforeAutospacing="1" w:after="100" w:afterAutospacing="1" w:line="300" w:lineRule="atLeast"/>
        <w:ind w:hanging="153"/>
        <w:rPr>
          <w:rFonts w:cs="Calibri"/>
        </w:rPr>
      </w:pPr>
      <w:r w:rsidRPr="003E036B">
        <w:rPr>
          <w:rFonts w:cs="Calibri"/>
        </w:rPr>
        <w:t xml:space="preserve">La autorización </w:t>
      </w:r>
      <w:r w:rsidR="001B24D3">
        <w:rPr>
          <w:rFonts w:cs="Calibri"/>
        </w:rPr>
        <w:t xml:space="preserve">se podrá realizar hasta transcurridos </w:t>
      </w:r>
      <w:r w:rsidRPr="003E036B">
        <w:rPr>
          <w:rFonts w:cs="Calibri"/>
        </w:rPr>
        <w:t>15 minutos de</w:t>
      </w:r>
      <w:r w:rsidR="001B24D3">
        <w:rPr>
          <w:rFonts w:cs="Calibri"/>
        </w:rPr>
        <w:t xml:space="preserve"> la hora de inicio de</w:t>
      </w:r>
      <w:r w:rsidRPr="003E036B">
        <w:rPr>
          <w:rFonts w:cs="Calibri"/>
        </w:rPr>
        <w:t xml:space="preserve"> la reserva y la persona autorizada deberá tener la misma condición que el titular (socio o miembro de la comunidad universitaria).</w:t>
      </w:r>
    </w:p>
    <w:p w14:paraId="55EDC21D" w14:textId="1D3CAC9A" w:rsidR="00810465" w:rsidRDefault="00526B5B" w:rsidP="00607A0B">
      <w:pPr>
        <w:pStyle w:val="Prrafodelista"/>
        <w:numPr>
          <w:ilvl w:val="0"/>
          <w:numId w:val="19"/>
        </w:numPr>
        <w:spacing w:before="100" w:beforeAutospacing="1" w:line="300" w:lineRule="atLeast"/>
        <w:ind w:left="425" w:hanging="357"/>
        <w:contextualSpacing w:val="0"/>
        <w:rPr>
          <w:rFonts w:cs="Calibri"/>
          <w:b/>
          <w:bCs/>
        </w:rPr>
      </w:pPr>
      <w:r w:rsidRPr="00810465">
        <w:rPr>
          <w:rFonts w:cs="Calibri"/>
          <w:b/>
          <w:bCs/>
        </w:rPr>
        <w:t>Identificación obligatoria</w:t>
      </w:r>
    </w:p>
    <w:p w14:paraId="5DC9EC61" w14:textId="77777777" w:rsidR="008F315C" w:rsidRPr="00810465" w:rsidRDefault="008F315C" w:rsidP="008F315C">
      <w:pPr>
        <w:spacing w:before="0" w:after="0" w:line="300" w:lineRule="atLeast"/>
        <w:ind w:left="426"/>
        <w:rPr>
          <w:rFonts w:cs="Calibri"/>
        </w:rPr>
      </w:pPr>
      <w:r w:rsidRPr="00810465">
        <w:rPr>
          <w:rFonts w:cs="Calibri"/>
        </w:rPr>
        <w:t>Para el uso de las pistas, todas las personas deberán identificarse ante el personal del Área de Deportes mediante:</w:t>
      </w:r>
    </w:p>
    <w:p w14:paraId="267E2706" w14:textId="77777777" w:rsidR="008F315C" w:rsidRPr="003E036B" w:rsidRDefault="008F315C" w:rsidP="00607A0B">
      <w:pPr>
        <w:numPr>
          <w:ilvl w:val="0"/>
          <w:numId w:val="4"/>
        </w:numPr>
        <w:spacing w:before="0" w:after="0" w:line="300" w:lineRule="atLeast"/>
        <w:ind w:left="851" w:hanging="142"/>
        <w:rPr>
          <w:rFonts w:cs="Calibri"/>
        </w:rPr>
      </w:pPr>
      <w:r w:rsidRPr="003E036B">
        <w:rPr>
          <w:rFonts w:cs="Calibri"/>
        </w:rPr>
        <w:t>Carné UPV (físico o digital)</w:t>
      </w:r>
    </w:p>
    <w:p w14:paraId="50ABC63A" w14:textId="77777777" w:rsidR="008F315C" w:rsidRDefault="008F315C" w:rsidP="00607A0B">
      <w:pPr>
        <w:numPr>
          <w:ilvl w:val="0"/>
          <w:numId w:val="4"/>
        </w:numPr>
        <w:spacing w:before="0" w:after="0" w:line="300" w:lineRule="atLeast"/>
        <w:ind w:left="851" w:hanging="142"/>
        <w:rPr>
          <w:rFonts w:cs="Calibri"/>
        </w:rPr>
      </w:pPr>
      <w:r w:rsidRPr="00577298">
        <w:rPr>
          <w:rFonts w:cs="Calibri"/>
        </w:rPr>
        <w:t>DNI</w:t>
      </w:r>
    </w:p>
    <w:p w14:paraId="68E08FFC" w14:textId="77777777" w:rsidR="008F315C" w:rsidRDefault="008F315C" w:rsidP="00607A0B">
      <w:pPr>
        <w:numPr>
          <w:ilvl w:val="0"/>
          <w:numId w:val="4"/>
        </w:numPr>
        <w:spacing w:before="0" w:after="0" w:line="300" w:lineRule="atLeast"/>
        <w:ind w:left="851" w:hanging="142"/>
        <w:rPr>
          <w:rFonts w:cs="Calibri"/>
        </w:rPr>
      </w:pPr>
      <w:r w:rsidRPr="008F315C">
        <w:rPr>
          <w:rFonts w:cs="Calibri"/>
        </w:rPr>
        <w:t>Pasaporte</w:t>
      </w:r>
    </w:p>
    <w:p w14:paraId="0A00AC7D" w14:textId="77777777" w:rsidR="008F315C" w:rsidRPr="008F315C" w:rsidRDefault="008F315C" w:rsidP="008F315C">
      <w:pPr>
        <w:spacing w:after="100" w:afterAutospacing="1" w:line="300" w:lineRule="atLeast"/>
        <w:ind w:left="425"/>
        <w:rPr>
          <w:rFonts w:cs="Calibri"/>
        </w:rPr>
      </w:pPr>
      <w:r w:rsidRPr="008F315C">
        <w:rPr>
          <w:rFonts w:cs="Calibri"/>
        </w:rPr>
        <w:t>Se aceptarán versiones digitales que se muestren en las aplicaciones oficiales.</w:t>
      </w:r>
      <w:r w:rsidRPr="008F315C">
        <w:rPr>
          <w:rFonts w:cs="Calibri"/>
        </w:rPr>
        <w:br/>
        <w:t>En pistas de pago, solo será necesario identificar al titular</w:t>
      </w:r>
    </w:p>
    <w:p w14:paraId="2711CECF" w14:textId="5A16E9C1" w:rsidR="008F315C" w:rsidRDefault="008F315C" w:rsidP="00607A0B">
      <w:pPr>
        <w:pStyle w:val="Prrafodelista"/>
        <w:numPr>
          <w:ilvl w:val="0"/>
          <w:numId w:val="19"/>
        </w:numPr>
        <w:spacing w:line="300" w:lineRule="atLeast"/>
        <w:ind w:left="425" w:hanging="357"/>
        <w:contextualSpacing w:val="0"/>
        <w:rPr>
          <w:rFonts w:cs="Calibri"/>
          <w:b/>
          <w:bCs/>
        </w:rPr>
      </w:pPr>
      <w:r w:rsidRPr="003E036B">
        <w:rPr>
          <w:rFonts w:cs="Calibri"/>
          <w:b/>
          <w:bCs/>
        </w:rPr>
        <w:t>Préstamo de material</w:t>
      </w:r>
      <w:r>
        <w:rPr>
          <w:rFonts w:cs="Calibri"/>
          <w:b/>
          <w:bCs/>
        </w:rPr>
        <w:t xml:space="preserve"> y vestuarios</w:t>
      </w:r>
    </w:p>
    <w:p w14:paraId="00119757" w14:textId="30EB5954" w:rsidR="008F315C" w:rsidRDefault="008F315C" w:rsidP="008F315C">
      <w:pPr>
        <w:spacing w:line="300" w:lineRule="atLeast"/>
        <w:ind w:left="426"/>
        <w:rPr>
          <w:rFonts w:cs="Calibri"/>
        </w:rPr>
      </w:pPr>
      <w:r w:rsidRPr="003E036B">
        <w:rPr>
          <w:rFonts w:cs="Calibri"/>
        </w:rPr>
        <w:t xml:space="preserve">Para </w:t>
      </w:r>
      <w:r>
        <w:rPr>
          <w:rFonts w:cs="Calibri"/>
        </w:rPr>
        <w:t xml:space="preserve">aquellos casos en los que este permitido el préstamo de material y/o vestuarios </w:t>
      </w:r>
      <w:r w:rsidRPr="003E036B">
        <w:rPr>
          <w:rFonts w:cs="Calibri"/>
        </w:rPr>
        <w:t>se deberá dejar un documento físico en depósito, que solo se devolverá al titular. No se aceptarán documentos digitales.</w:t>
      </w:r>
      <w:r>
        <w:rPr>
          <w:rFonts w:cs="Calibri"/>
        </w:rPr>
        <w:t xml:space="preserve"> En el caso de pistas pagadas, se deberá dejar en depósito el carnet del titular de la reserva.</w:t>
      </w:r>
    </w:p>
    <w:p w14:paraId="5949CCE7" w14:textId="6A88001B" w:rsidR="008F315C" w:rsidRDefault="008F315C" w:rsidP="00607A0B">
      <w:pPr>
        <w:pStyle w:val="Prrafodelista"/>
        <w:numPr>
          <w:ilvl w:val="0"/>
          <w:numId w:val="19"/>
        </w:numPr>
        <w:spacing w:line="300" w:lineRule="atLeast"/>
        <w:ind w:left="425" w:hanging="357"/>
        <w:contextualSpacing w:val="0"/>
        <w:rPr>
          <w:rFonts w:cs="Calibri"/>
          <w:b/>
          <w:bCs/>
        </w:rPr>
      </w:pPr>
      <w:r w:rsidRPr="00810465">
        <w:rPr>
          <w:rFonts w:cs="Calibri"/>
          <w:b/>
          <w:bCs/>
        </w:rPr>
        <w:t>Control de identidad</w:t>
      </w:r>
    </w:p>
    <w:p w14:paraId="5D3BB8FA" w14:textId="17FDBF70" w:rsidR="008F315C" w:rsidRDefault="008F315C" w:rsidP="008F315C">
      <w:pPr>
        <w:spacing w:line="300" w:lineRule="atLeast"/>
        <w:ind w:left="284"/>
        <w:rPr>
          <w:rFonts w:cs="Calibri"/>
        </w:rPr>
      </w:pPr>
      <w:r>
        <w:rPr>
          <w:rFonts w:cs="Calibri"/>
        </w:rPr>
        <w:t>E</w:t>
      </w:r>
      <w:r w:rsidRPr="00810465">
        <w:rPr>
          <w:rFonts w:cs="Calibri"/>
        </w:rPr>
        <w:t xml:space="preserve">l personal podrá solicitar la identificación </w:t>
      </w:r>
      <w:r>
        <w:rPr>
          <w:rFonts w:cs="Calibri"/>
        </w:rPr>
        <w:t xml:space="preserve">de los usuarios de cualquier instalación </w:t>
      </w:r>
      <w:r w:rsidRPr="00810465">
        <w:rPr>
          <w:rFonts w:cs="Calibri"/>
        </w:rPr>
        <w:t>en cualquier momento, incluso durante el juego</w:t>
      </w:r>
      <w:r>
        <w:rPr>
          <w:rFonts w:cs="Calibri"/>
        </w:rPr>
        <w:t>.</w:t>
      </w:r>
    </w:p>
    <w:p w14:paraId="594467F9" w14:textId="77777777" w:rsidR="007D522B" w:rsidRDefault="007D522B" w:rsidP="008F315C">
      <w:pPr>
        <w:spacing w:line="300" w:lineRule="atLeast"/>
        <w:ind w:left="284"/>
        <w:rPr>
          <w:rFonts w:cs="Calibri"/>
        </w:rPr>
      </w:pPr>
    </w:p>
    <w:p w14:paraId="460B51BA" w14:textId="77777777" w:rsidR="007D522B" w:rsidRPr="008F315C" w:rsidRDefault="007D522B" w:rsidP="008F315C">
      <w:pPr>
        <w:spacing w:line="300" w:lineRule="atLeast"/>
        <w:ind w:left="284"/>
        <w:rPr>
          <w:rFonts w:cs="Calibri"/>
          <w:b/>
          <w:bCs/>
        </w:rPr>
      </w:pPr>
    </w:p>
    <w:p w14:paraId="11CD40A7" w14:textId="5BAB5A28" w:rsidR="008F315C" w:rsidRDefault="008F315C" w:rsidP="00607A0B">
      <w:pPr>
        <w:pStyle w:val="Prrafodelista"/>
        <w:numPr>
          <w:ilvl w:val="0"/>
          <w:numId w:val="19"/>
        </w:numPr>
        <w:spacing w:line="300" w:lineRule="atLeast"/>
        <w:ind w:left="425" w:hanging="357"/>
        <w:contextualSpacing w:val="0"/>
        <w:rPr>
          <w:rFonts w:cs="Calibri"/>
          <w:b/>
          <w:bCs/>
        </w:rPr>
      </w:pPr>
      <w:r w:rsidRPr="003E036B">
        <w:rPr>
          <w:rFonts w:cs="Calibri"/>
          <w:b/>
          <w:bCs/>
        </w:rPr>
        <w:lastRenderedPageBreak/>
        <w:t>Condiciones de uso con no socios</w:t>
      </w:r>
    </w:p>
    <w:p w14:paraId="7133D893" w14:textId="77777777" w:rsidR="007D522B" w:rsidRPr="003E036B" w:rsidRDefault="007D522B" w:rsidP="00607A0B">
      <w:pPr>
        <w:numPr>
          <w:ilvl w:val="0"/>
          <w:numId w:val="20"/>
        </w:numPr>
        <w:spacing w:before="0" w:after="100" w:afterAutospacing="1" w:line="300" w:lineRule="atLeast"/>
        <w:rPr>
          <w:rFonts w:cs="Calibri"/>
        </w:rPr>
      </w:pPr>
      <w:r w:rsidRPr="003E036B">
        <w:rPr>
          <w:rFonts w:cs="Calibri"/>
        </w:rPr>
        <w:t>En las instalaciones en las que se admite el uso de con</w:t>
      </w:r>
      <w:r>
        <w:rPr>
          <w:rFonts w:cs="Calibri"/>
        </w:rPr>
        <w:t xml:space="preserve"> personas</w:t>
      </w:r>
      <w:r w:rsidRPr="003E036B">
        <w:rPr>
          <w:rFonts w:cs="Calibri"/>
        </w:rPr>
        <w:t xml:space="preserve"> invitad</w:t>
      </w:r>
      <w:r>
        <w:rPr>
          <w:rFonts w:cs="Calibri"/>
        </w:rPr>
        <w:t>a</w:t>
      </w:r>
      <w:r w:rsidRPr="003E036B">
        <w:rPr>
          <w:rFonts w:cs="Calibri"/>
        </w:rPr>
        <w:t>s, si un</w:t>
      </w:r>
      <w:r>
        <w:rPr>
          <w:rFonts w:cs="Calibri"/>
        </w:rPr>
        <w:t>a persona</w:t>
      </w:r>
      <w:r w:rsidRPr="003E036B">
        <w:rPr>
          <w:rFonts w:cs="Calibri"/>
        </w:rPr>
        <w:t xml:space="preserve"> soci</w:t>
      </w:r>
      <w:r>
        <w:rPr>
          <w:rFonts w:cs="Calibri"/>
        </w:rPr>
        <w:t>a</w:t>
      </w:r>
      <w:r w:rsidRPr="003E036B">
        <w:rPr>
          <w:rFonts w:cs="Calibri"/>
        </w:rPr>
        <w:t xml:space="preserve"> reserva para jugar con </w:t>
      </w:r>
      <w:r>
        <w:rPr>
          <w:rFonts w:cs="Calibri"/>
        </w:rPr>
        <w:t xml:space="preserve">otras personas que son </w:t>
      </w:r>
      <w:r w:rsidRPr="003E036B">
        <w:rPr>
          <w:rFonts w:cs="Calibri"/>
        </w:rPr>
        <w:t>soci</w:t>
      </w:r>
      <w:r>
        <w:rPr>
          <w:rFonts w:cs="Calibri"/>
        </w:rPr>
        <w:t>a</w:t>
      </w:r>
      <w:r w:rsidRPr="003E036B">
        <w:rPr>
          <w:rFonts w:cs="Calibri"/>
        </w:rPr>
        <w:t>s y posteriormente desea incluir</w:t>
      </w:r>
      <w:r>
        <w:rPr>
          <w:rFonts w:cs="Calibri"/>
        </w:rPr>
        <w:t xml:space="preserve"> personas</w:t>
      </w:r>
      <w:r w:rsidRPr="003E036B">
        <w:rPr>
          <w:rFonts w:cs="Calibri"/>
        </w:rPr>
        <w:t xml:space="preserve"> invitad</w:t>
      </w:r>
      <w:r>
        <w:rPr>
          <w:rFonts w:cs="Calibri"/>
        </w:rPr>
        <w:t>a</w:t>
      </w:r>
      <w:r w:rsidRPr="003E036B">
        <w:rPr>
          <w:rFonts w:cs="Calibri"/>
        </w:rPr>
        <w:t>s no soci</w:t>
      </w:r>
      <w:r>
        <w:rPr>
          <w:rFonts w:cs="Calibri"/>
        </w:rPr>
        <w:t>a</w:t>
      </w:r>
      <w:r w:rsidRPr="003E036B">
        <w:rPr>
          <w:rFonts w:cs="Calibri"/>
        </w:rPr>
        <w:t xml:space="preserve">s, </w:t>
      </w:r>
      <w:r>
        <w:rPr>
          <w:rFonts w:cs="Calibri"/>
        </w:rPr>
        <w:t xml:space="preserve">se </w:t>
      </w:r>
      <w:r w:rsidRPr="003E036B">
        <w:rPr>
          <w:rFonts w:cs="Calibri"/>
        </w:rPr>
        <w:t>deberá abonar la tarifa correspondiente desde la intranet</w:t>
      </w:r>
      <w:r>
        <w:rPr>
          <w:rFonts w:cs="Calibri"/>
        </w:rPr>
        <w:t xml:space="preserve"> siempre y cuando la pista esté incluida dentro de aquella que permiten la reserva con invitados.</w:t>
      </w:r>
    </w:p>
    <w:p w14:paraId="6D087231" w14:textId="77777777" w:rsidR="007D522B" w:rsidRPr="003E036B" w:rsidRDefault="007D522B" w:rsidP="00607A0B">
      <w:pPr>
        <w:numPr>
          <w:ilvl w:val="0"/>
          <w:numId w:val="20"/>
        </w:numPr>
        <w:spacing w:before="100" w:beforeAutospacing="1" w:after="100" w:afterAutospacing="1" w:line="300" w:lineRule="atLeast"/>
        <w:rPr>
          <w:rFonts w:cs="Calibri"/>
        </w:rPr>
      </w:pPr>
      <w:r w:rsidRPr="003E036B">
        <w:rPr>
          <w:rFonts w:cs="Calibri"/>
        </w:rPr>
        <w:t xml:space="preserve">Si se </w:t>
      </w:r>
      <w:r w:rsidRPr="00E772A8">
        <w:t>detecta que se juega con personas no socias sin haber abonado la tarifa, se procederá a la expulsión y sanción según el capítulo de sanciones.</w:t>
      </w:r>
    </w:p>
    <w:p w14:paraId="03FEADF5" w14:textId="7153AD18" w:rsidR="008F315C" w:rsidRDefault="008F315C" w:rsidP="00607A0B">
      <w:pPr>
        <w:pStyle w:val="Prrafodelista"/>
        <w:numPr>
          <w:ilvl w:val="0"/>
          <w:numId w:val="19"/>
        </w:numPr>
        <w:spacing w:line="300" w:lineRule="atLeast"/>
        <w:ind w:left="425" w:hanging="357"/>
        <w:contextualSpacing w:val="0"/>
        <w:rPr>
          <w:rFonts w:cs="Calibri"/>
          <w:b/>
          <w:bCs/>
        </w:rPr>
      </w:pPr>
      <w:r w:rsidRPr="003E036B">
        <w:rPr>
          <w:rFonts w:cs="Calibri"/>
          <w:b/>
          <w:bCs/>
        </w:rPr>
        <w:t>Menores de edad</w:t>
      </w:r>
    </w:p>
    <w:p w14:paraId="1D24B8B6" w14:textId="77777777" w:rsidR="000C018D" w:rsidRPr="000C018D" w:rsidRDefault="000C018D" w:rsidP="00E772A8">
      <w:pPr>
        <w:spacing w:before="0" w:line="240" w:lineRule="auto"/>
      </w:pPr>
      <w:r w:rsidRPr="000C018D">
        <w:t xml:space="preserve">Las personas menores de edad no podrán hacer uso de las instalaciones sin la </w:t>
      </w:r>
      <w:r w:rsidRPr="000C018D">
        <w:rPr>
          <w:b/>
          <w:bCs/>
        </w:rPr>
        <w:t>autorización previa</w:t>
      </w:r>
      <w:r w:rsidRPr="000C018D">
        <w:t xml:space="preserve"> del Área de Deportes.</w:t>
      </w:r>
    </w:p>
    <w:p w14:paraId="24CEECF2" w14:textId="0C0624B1" w:rsidR="000C018D" w:rsidRPr="000C018D" w:rsidRDefault="000C018D" w:rsidP="00E772A8">
      <w:pPr>
        <w:spacing w:before="0" w:line="240" w:lineRule="auto"/>
      </w:pPr>
      <w:r w:rsidRPr="000C018D">
        <w:t xml:space="preserve">La autorización deberá solicitarse mediante Polisolicita. El Área de Deportes evaluará cada solicitud atendiendo a las circunstancias concurrentes y al cumplimiento de los requisitos y criterios que resulten de aplicación, </w:t>
      </w:r>
      <w:r w:rsidRPr="000C018D">
        <w:rPr>
          <w:b/>
          <w:bCs/>
        </w:rPr>
        <w:t>resolviendo sobre su autorización o denegación</w:t>
      </w:r>
      <w:r w:rsidRPr="000C018D">
        <w:t>.</w:t>
      </w:r>
    </w:p>
    <w:p w14:paraId="3164B6B0" w14:textId="2C5F00EA" w:rsidR="000C018D" w:rsidRPr="000C018D" w:rsidRDefault="000C018D" w:rsidP="00E772A8">
      <w:pPr>
        <w:spacing w:before="0" w:line="240" w:lineRule="auto"/>
      </w:pPr>
      <w:r w:rsidRPr="000C018D">
        <w:t xml:space="preserve">En las </w:t>
      </w:r>
      <w:r w:rsidRPr="000C018D">
        <w:rPr>
          <w:b/>
          <w:bCs/>
        </w:rPr>
        <w:t xml:space="preserve">reservas </w:t>
      </w:r>
      <w:r w:rsidRPr="000C018D">
        <w:t xml:space="preserve">de instalaciones </w:t>
      </w:r>
      <w:r w:rsidRPr="000C018D">
        <w:rPr>
          <w:b/>
          <w:bCs/>
        </w:rPr>
        <w:t>sujetas a pago no se permitirá,</w:t>
      </w:r>
      <w:r w:rsidRPr="000C018D">
        <w:t xml:space="preserve"> en ningún caso, el uso de las instalaciones por personas menores de edad.</w:t>
      </w:r>
    </w:p>
    <w:p w14:paraId="1E4BCEB2" w14:textId="1B8CF0C8" w:rsidR="008F315C" w:rsidRPr="00810465" w:rsidRDefault="007D522B" w:rsidP="00607A0B">
      <w:pPr>
        <w:pStyle w:val="Prrafodelista"/>
        <w:numPr>
          <w:ilvl w:val="0"/>
          <w:numId w:val="19"/>
        </w:numPr>
        <w:spacing w:before="100" w:beforeAutospacing="1" w:line="300" w:lineRule="atLeast"/>
        <w:ind w:left="425" w:hanging="357"/>
        <w:contextualSpacing w:val="0"/>
        <w:rPr>
          <w:rFonts w:cs="Calibri"/>
          <w:b/>
          <w:bCs/>
        </w:rPr>
      </w:pPr>
      <w:r w:rsidRPr="003E036B">
        <w:rPr>
          <w:rFonts w:cs="Calibri"/>
          <w:b/>
          <w:bCs/>
        </w:rPr>
        <w:t>Validación de uso</w:t>
      </w:r>
    </w:p>
    <w:p w14:paraId="0E50293A" w14:textId="04BFD006" w:rsidR="00526B5B" w:rsidRPr="003E036B" w:rsidRDefault="00526B5B" w:rsidP="00B910E4">
      <w:pPr>
        <w:numPr>
          <w:ilvl w:val="0"/>
          <w:numId w:val="5"/>
        </w:numPr>
        <w:spacing w:after="100" w:afterAutospacing="1" w:line="300" w:lineRule="atLeast"/>
        <w:ind w:left="714" w:hanging="357"/>
        <w:rPr>
          <w:rFonts w:cs="Calibri"/>
        </w:rPr>
      </w:pPr>
      <w:r w:rsidRPr="00320EDA">
        <w:rPr>
          <w:rFonts w:cs="Calibri"/>
          <w:b/>
          <w:bCs/>
        </w:rPr>
        <w:t>Todas las personas inscritas</w:t>
      </w:r>
      <w:r w:rsidRPr="003E036B">
        <w:rPr>
          <w:rFonts w:cs="Calibri"/>
        </w:rPr>
        <w:t xml:space="preserve"> </w:t>
      </w:r>
      <w:r w:rsidRPr="000C018D">
        <w:rPr>
          <w:rFonts w:cs="Calibri"/>
          <w:b/>
          <w:bCs/>
        </w:rPr>
        <w:t>deberán validar su asistencia</w:t>
      </w:r>
      <w:r w:rsidRPr="003E036B">
        <w:rPr>
          <w:rFonts w:cs="Calibri"/>
        </w:rPr>
        <w:t xml:space="preserve"> tecleando su número de </w:t>
      </w:r>
      <w:r w:rsidR="00731811" w:rsidRPr="003E036B">
        <w:rPr>
          <w:rFonts w:cs="Calibri"/>
        </w:rPr>
        <w:t>c</w:t>
      </w:r>
      <w:r w:rsidRPr="003E036B">
        <w:rPr>
          <w:rFonts w:cs="Calibri"/>
        </w:rPr>
        <w:t xml:space="preserve">arné UPV, DNI o </w:t>
      </w:r>
      <w:r w:rsidR="000349DB">
        <w:rPr>
          <w:rFonts w:cs="Calibri"/>
        </w:rPr>
        <w:t>p</w:t>
      </w:r>
      <w:r w:rsidRPr="003E036B">
        <w:rPr>
          <w:rFonts w:cs="Calibri"/>
        </w:rPr>
        <w:t>asaporte en las pantallas táctiles habilitadas, desde 30 minutos antes</w:t>
      </w:r>
      <w:r w:rsidR="00320EDA">
        <w:rPr>
          <w:rFonts w:cs="Calibri"/>
        </w:rPr>
        <w:t xml:space="preserve"> de la hora de inicio de la reserva </w:t>
      </w:r>
      <w:r w:rsidRPr="003E036B">
        <w:rPr>
          <w:rFonts w:cs="Calibri"/>
        </w:rPr>
        <w:t>hasta 30 minutos después de la</w:t>
      </w:r>
      <w:r w:rsidR="00320EDA">
        <w:rPr>
          <w:rFonts w:cs="Calibri"/>
        </w:rPr>
        <w:t xml:space="preserve"> hora de finalización de la misma</w:t>
      </w:r>
      <w:r w:rsidRPr="003E036B">
        <w:rPr>
          <w:rFonts w:cs="Calibri"/>
        </w:rPr>
        <w:t>.</w:t>
      </w:r>
    </w:p>
    <w:p w14:paraId="344A486C" w14:textId="284A0719" w:rsidR="00526B5B" w:rsidRPr="003E036B" w:rsidRDefault="00526B5B" w:rsidP="00B910E4">
      <w:pPr>
        <w:numPr>
          <w:ilvl w:val="0"/>
          <w:numId w:val="5"/>
        </w:numPr>
        <w:spacing w:before="100" w:beforeAutospacing="1" w:after="100" w:afterAutospacing="1" w:line="300" w:lineRule="atLeast"/>
        <w:rPr>
          <w:rFonts w:cs="Calibri"/>
        </w:rPr>
      </w:pPr>
      <w:r w:rsidRPr="003E036B">
        <w:rPr>
          <w:rFonts w:cs="Calibri"/>
        </w:rPr>
        <w:t xml:space="preserve">La validación </w:t>
      </w:r>
      <w:r w:rsidR="00320EDA">
        <w:rPr>
          <w:rFonts w:cs="Calibri"/>
        </w:rPr>
        <w:t>de las pistas pagadas</w:t>
      </w:r>
      <w:r w:rsidRPr="003E036B">
        <w:rPr>
          <w:rFonts w:cs="Calibri"/>
        </w:rPr>
        <w:t xml:space="preserve"> será automática.</w:t>
      </w:r>
    </w:p>
    <w:p w14:paraId="20C93379" w14:textId="52F8961F" w:rsidR="00526B5B" w:rsidRPr="003E036B" w:rsidRDefault="00320EDA" w:rsidP="00B910E4">
      <w:pPr>
        <w:numPr>
          <w:ilvl w:val="0"/>
          <w:numId w:val="5"/>
        </w:numPr>
        <w:spacing w:before="100" w:beforeAutospacing="1" w:after="100" w:afterAutospacing="1" w:line="300" w:lineRule="atLeast"/>
        <w:rPr>
          <w:rFonts w:cs="Calibri"/>
        </w:rPr>
      </w:pPr>
      <w:r>
        <w:rPr>
          <w:rFonts w:cs="Calibri"/>
        </w:rPr>
        <w:t xml:space="preserve">Cada usuario deberá validar personalmente la pista que tiene reservada. </w:t>
      </w:r>
      <w:r w:rsidR="00526B5B" w:rsidRPr="003E036B">
        <w:rPr>
          <w:rFonts w:cs="Calibri"/>
        </w:rPr>
        <w:t>Validar una pista sin utilizarla</w:t>
      </w:r>
      <w:r>
        <w:rPr>
          <w:rFonts w:cs="Calibri"/>
        </w:rPr>
        <w:t xml:space="preserve">, validar una pista </w:t>
      </w:r>
      <w:r w:rsidR="00B910E4">
        <w:rPr>
          <w:rFonts w:cs="Calibri"/>
        </w:rPr>
        <w:t>reservada por otra</w:t>
      </w:r>
      <w:r>
        <w:rPr>
          <w:rFonts w:cs="Calibri"/>
        </w:rPr>
        <w:t xml:space="preserve"> persona o no validarla</w:t>
      </w:r>
      <w:r w:rsidR="00526B5B" w:rsidRPr="003E036B">
        <w:rPr>
          <w:rFonts w:cs="Calibri"/>
        </w:rPr>
        <w:t xml:space="preserve"> implica sanción.</w:t>
      </w:r>
    </w:p>
    <w:p w14:paraId="6201584B" w14:textId="52DD3AF0" w:rsidR="00526B5B" w:rsidRDefault="00526B5B" w:rsidP="00B910E4">
      <w:pPr>
        <w:numPr>
          <w:ilvl w:val="0"/>
          <w:numId w:val="5"/>
        </w:numPr>
        <w:spacing w:before="100" w:beforeAutospacing="1" w:after="100" w:afterAutospacing="1" w:line="300" w:lineRule="atLeast"/>
        <w:rPr>
          <w:rFonts w:cs="Calibri"/>
        </w:rPr>
      </w:pPr>
      <w:r w:rsidRPr="003E036B">
        <w:rPr>
          <w:rFonts w:cs="Calibri"/>
        </w:rPr>
        <w:t>En caso de avería</w:t>
      </w:r>
      <w:r w:rsidR="00320EDA">
        <w:rPr>
          <w:rFonts w:cs="Calibri"/>
        </w:rPr>
        <w:t xml:space="preserve"> o inhabilitación</w:t>
      </w:r>
      <w:r w:rsidRPr="003E036B">
        <w:rPr>
          <w:rFonts w:cs="Calibri"/>
        </w:rPr>
        <w:t xml:space="preserve"> de la pantalla, </w:t>
      </w:r>
      <w:r w:rsidR="00320EDA">
        <w:rPr>
          <w:rFonts w:cs="Calibri"/>
        </w:rPr>
        <w:t>los titulares de la reserva</w:t>
      </w:r>
      <w:r w:rsidRPr="003E036B">
        <w:rPr>
          <w:rFonts w:cs="Calibri"/>
        </w:rPr>
        <w:t xml:space="preserve"> deberá</w:t>
      </w:r>
      <w:r w:rsidR="00320EDA">
        <w:rPr>
          <w:rFonts w:cs="Calibri"/>
        </w:rPr>
        <w:t>n</w:t>
      </w:r>
      <w:r w:rsidRPr="003E036B">
        <w:rPr>
          <w:rFonts w:cs="Calibri"/>
        </w:rPr>
        <w:t xml:space="preserve"> presentar su acreditación al personal</w:t>
      </w:r>
      <w:r w:rsidR="00FB0187">
        <w:rPr>
          <w:rFonts w:cs="Calibri"/>
        </w:rPr>
        <w:t xml:space="preserve"> del Área de Deportes</w:t>
      </w:r>
      <w:r w:rsidRPr="003E036B">
        <w:rPr>
          <w:rFonts w:cs="Calibri"/>
        </w:rPr>
        <w:t xml:space="preserve"> para validar el uso.</w:t>
      </w:r>
    </w:p>
    <w:p w14:paraId="742E3F36" w14:textId="7D8D2E7B" w:rsidR="007D522B" w:rsidRPr="00810465" w:rsidRDefault="007D522B" w:rsidP="00607A0B">
      <w:pPr>
        <w:pStyle w:val="Prrafodelista"/>
        <w:numPr>
          <w:ilvl w:val="0"/>
          <w:numId w:val="19"/>
        </w:numPr>
        <w:spacing w:before="100" w:beforeAutospacing="1" w:line="300" w:lineRule="atLeast"/>
        <w:ind w:left="425" w:hanging="357"/>
        <w:contextualSpacing w:val="0"/>
        <w:rPr>
          <w:rFonts w:cs="Calibri"/>
          <w:b/>
          <w:bCs/>
        </w:rPr>
      </w:pPr>
      <w:r w:rsidRPr="003E036B">
        <w:rPr>
          <w:rFonts w:cs="Calibri"/>
          <w:b/>
          <w:bCs/>
        </w:rPr>
        <w:t>Acceso a actividades y salas</w:t>
      </w:r>
    </w:p>
    <w:p w14:paraId="1F4EF005" w14:textId="3EB6F559" w:rsidR="00526B5B" w:rsidRPr="003E036B" w:rsidRDefault="00526B5B" w:rsidP="00607A0B">
      <w:pPr>
        <w:numPr>
          <w:ilvl w:val="0"/>
          <w:numId w:val="6"/>
        </w:numPr>
        <w:spacing w:after="100" w:afterAutospacing="1" w:line="300" w:lineRule="atLeast"/>
        <w:ind w:left="714" w:hanging="357"/>
        <w:rPr>
          <w:rFonts w:cs="Calibri"/>
        </w:rPr>
      </w:pPr>
      <w:r w:rsidRPr="003E036B">
        <w:rPr>
          <w:rFonts w:cs="Calibri"/>
        </w:rPr>
        <w:t>Para acceder a salas con actividad</w:t>
      </w:r>
      <w:r w:rsidR="00731811" w:rsidRPr="003E036B">
        <w:rPr>
          <w:rFonts w:cs="Calibri"/>
        </w:rPr>
        <w:t xml:space="preserve"> programada</w:t>
      </w:r>
      <w:r w:rsidRPr="003E036B">
        <w:rPr>
          <w:rFonts w:cs="Calibri"/>
        </w:rPr>
        <w:t xml:space="preserve">, es obligatorio fichar antes de comenzar </w:t>
      </w:r>
      <w:r w:rsidR="00607C3B" w:rsidRPr="003E036B">
        <w:rPr>
          <w:rFonts w:cs="Calibri"/>
        </w:rPr>
        <w:t xml:space="preserve">la actividad </w:t>
      </w:r>
      <w:r w:rsidRPr="003E036B">
        <w:rPr>
          <w:rFonts w:cs="Calibri"/>
        </w:rPr>
        <w:t>en las pantallas táctiles.</w:t>
      </w:r>
    </w:p>
    <w:p w14:paraId="325AB49A" w14:textId="37629D9A" w:rsidR="00526B5B" w:rsidRDefault="00526B5B" w:rsidP="00607A0B">
      <w:pPr>
        <w:numPr>
          <w:ilvl w:val="0"/>
          <w:numId w:val="6"/>
        </w:numPr>
        <w:spacing w:before="100" w:beforeAutospacing="1" w:after="100" w:afterAutospacing="1" w:line="300" w:lineRule="atLeast"/>
        <w:rPr>
          <w:rFonts w:cs="Calibri"/>
        </w:rPr>
      </w:pPr>
      <w:r w:rsidRPr="003E036B">
        <w:rPr>
          <w:rFonts w:cs="Calibri"/>
        </w:rPr>
        <w:t>El fichaje en Escuelas Deportivas se realiza en el hall del edificio correspondiente.</w:t>
      </w:r>
    </w:p>
    <w:p w14:paraId="5D44E480" w14:textId="07A97F23" w:rsidR="009C1C1A" w:rsidRDefault="009C1C1A" w:rsidP="00607A0B">
      <w:pPr>
        <w:numPr>
          <w:ilvl w:val="0"/>
          <w:numId w:val="6"/>
        </w:numPr>
        <w:spacing w:before="100" w:beforeAutospacing="1" w:after="100" w:afterAutospacing="1" w:line="300" w:lineRule="atLeast"/>
        <w:rPr>
          <w:rFonts w:cs="Calibri"/>
        </w:rPr>
      </w:pPr>
      <w:r>
        <w:rPr>
          <w:rFonts w:cs="Calibri"/>
        </w:rPr>
        <w:t>Para acceder a todas las salas será obligatorio el uso de toalla.</w:t>
      </w:r>
    </w:p>
    <w:p w14:paraId="0FFBE720" w14:textId="20D4A899" w:rsidR="007D522B" w:rsidRPr="00810465" w:rsidRDefault="007D522B" w:rsidP="00607A0B">
      <w:pPr>
        <w:pStyle w:val="Prrafodelista"/>
        <w:numPr>
          <w:ilvl w:val="0"/>
          <w:numId w:val="19"/>
        </w:numPr>
        <w:spacing w:before="100" w:beforeAutospacing="1" w:line="300" w:lineRule="atLeast"/>
        <w:ind w:left="425" w:hanging="357"/>
        <w:contextualSpacing w:val="0"/>
        <w:rPr>
          <w:rFonts w:cs="Calibri"/>
          <w:b/>
          <w:bCs/>
        </w:rPr>
      </w:pPr>
      <w:r>
        <w:rPr>
          <w:rFonts w:cs="Calibri"/>
          <w:b/>
          <w:bCs/>
        </w:rPr>
        <w:t>Instalaciones de uso individual</w:t>
      </w:r>
    </w:p>
    <w:p w14:paraId="5CCF480B" w14:textId="3961E85B" w:rsidR="00526B5B" w:rsidRDefault="00526B5B" w:rsidP="00F518C1">
      <w:pPr>
        <w:numPr>
          <w:ilvl w:val="0"/>
          <w:numId w:val="6"/>
        </w:numPr>
        <w:spacing w:after="100" w:afterAutospacing="1" w:line="300" w:lineRule="atLeast"/>
        <w:ind w:left="714" w:hanging="357"/>
        <w:rPr>
          <w:rFonts w:cs="Calibri"/>
        </w:rPr>
      </w:pPr>
      <w:r w:rsidRPr="003E036B">
        <w:rPr>
          <w:rFonts w:cs="Calibri"/>
        </w:rPr>
        <w:t xml:space="preserve">Para </w:t>
      </w:r>
      <w:r w:rsidR="009C1C1A">
        <w:rPr>
          <w:rFonts w:cs="Calibri"/>
        </w:rPr>
        <w:t xml:space="preserve">acceder a las </w:t>
      </w:r>
      <w:r w:rsidRPr="003E036B">
        <w:rPr>
          <w:rFonts w:cs="Calibri"/>
        </w:rPr>
        <w:t xml:space="preserve">instalaciones de uso individual, </w:t>
      </w:r>
      <w:r w:rsidR="009C1C1A">
        <w:rPr>
          <w:rFonts w:cs="Calibri"/>
        </w:rPr>
        <w:t xml:space="preserve">el usuario deberá identificarse ante el personal del Área de Deportes antes de acceder a la misma y validar el uso </w:t>
      </w:r>
      <w:r w:rsidRPr="003E036B">
        <w:rPr>
          <w:rFonts w:cs="Calibri"/>
        </w:rPr>
        <w:t xml:space="preserve">en las pantallas </w:t>
      </w:r>
      <w:r w:rsidR="009C1C1A">
        <w:rPr>
          <w:rFonts w:cs="Calibri"/>
        </w:rPr>
        <w:t xml:space="preserve">correspondientes. En caso de no haberse identificado previamente, el personal podrá interrumpir en cualquier momento el uso de la instalación para que el usuario se identifique. En caso de no haber validado el uso de la instalación, en el momento en que se detecte este hecho, el usuario deberá validar el uso en la pantalla correspondiente. </w:t>
      </w:r>
    </w:p>
    <w:p w14:paraId="493F61C3" w14:textId="77777777" w:rsidR="009C1C1A" w:rsidRDefault="009C1C1A" w:rsidP="00607A0B">
      <w:pPr>
        <w:numPr>
          <w:ilvl w:val="0"/>
          <w:numId w:val="6"/>
        </w:numPr>
        <w:spacing w:before="100" w:beforeAutospacing="1" w:after="100" w:afterAutospacing="1" w:line="300" w:lineRule="atLeast"/>
        <w:rPr>
          <w:rFonts w:cs="Calibri"/>
        </w:rPr>
      </w:pPr>
      <w:r>
        <w:rPr>
          <w:rFonts w:cs="Calibri"/>
        </w:rPr>
        <w:t>Para acceder a todas las salas será obligatorio el uso de toalla.</w:t>
      </w:r>
    </w:p>
    <w:p w14:paraId="170BAE82" w14:textId="17633267" w:rsidR="00526B5B" w:rsidRPr="007D522B" w:rsidRDefault="007D522B" w:rsidP="00607A0B">
      <w:pPr>
        <w:pStyle w:val="Prrafodelista"/>
        <w:numPr>
          <w:ilvl w:val="0"/>
          <w:numId w:val="19"/>
        </w:numPr>
        <w:spacing w:before="100" w:beforeAutospacing="1" w:after="100" w:afterAutospacing="1" w:line="300" w:lineRule="atLeast"/>
        <w:ind w:left="425" w:hanging="357"/>
        <w:contextualSpacing w:val="0"/>
        <w:jc w:val="left"/>
        <w:rPr>
          <w:rFonts w:cs="Calibri"/>
        </w:rPr>
      </w:pPr>
      <w:r w:rsidRPr="007D522B">
        <w:rPr>
          <w:rFonts w:cs="Calibri"/>
          <w:b/>
          <w:bCs/>
        </w:rPr>
        <w:lastRenderedPageBreak/>
        <w:t>Responsabilidad y seguridad</w:t>
      </w:r>
    </w:p>
    <w:p w14:paraId="363262E8" w14:textId="57E39E59" w:rsidR="00526B5B" w:rsidRPr="003E036B" w:rsidRDefault="00526B5B" w:rsidP="00607A0B">
      <w:pPr>
        <w:numPr>
          <w:ilvl w:val="0"/>
          <w:numId w:val="7"/>
        </w:numPr>
        <w:spacing w:before="100" w:beforeAutospacing="1" w:after="100" w:afterAutospacing="1" w:line="300" w:lineRule="atLeast"/>
        <w:jc w:val="left"/>
        <w:rPr>
          <w:rFonts w:cs="Calibri"/>
        </w:rPr>
      </w:pPr>
      <w:r w:rsidRPr="003E036B">
        <w:rPr>
          <w:rFonts w:cs="Calibri"/>
        </w:rPr>
        <w:t xml:space="preserve">El Área de Deportes no se responsabiliza de pérdidas o </w:t>
      </w:r>
      <w:r w:rsidR="001B24D3">
        <w:rPr>
          <w:rFonts w:cs="Calibri"/>
        </w:rPr>
        <w:t>hurtos de los objetos, materiales, etc. que se puedan producir en las instalaciones y/o taquillas.</w:t>
      </w:r>
    </w:p>
    <w:p w14:paraId="4609222B" w14:textId="77777777" w:rsidR="00526B5B" w:rsidRPr="00F60C1A" w:rsidRDefault="00526B5B" w:rsidP="00607A0B">
      <w:pPr>
        <w:numPr>
          <w:ilvl w:val="0"/>
          <w:numId w:val="7"/>
        </w:numPr>
        <w:spacing w:before="100" w:beforeAutospacing="1" w:after="100" w:afterAutospacing="1" w:line="300" w:lineRule="atLeast"/>
        <w:jc w:val="left"/>
        <w:rPr>
          <w:rFonts w:cs="Calibri"/>
        </w:rPr>
      </w:pPr>
      <w:r w:rsidRPr="003E036B">
        <w:rPr>
          <w:rFonts w:cs="Calibri"/>
        </w:rPr>
        <w:t xml:space="preserve">Existe un botiquín para primeros auxilios, </w:t>
      </w:r>
      <w:r w:rsidRPr="00F60C1A">
        <w:rPr>
          <w:rFonts w:cs="Calibri"/>
        </w:rPr>
        <w:t>exclusivamente para lesiones ocurridas en el momento.</w:t>
      </w:r>
    </w:p>
    <w:p w14:paraId="3BD691D1" w14:textId="77777777" w:rsidR="007D522B" w:rsidRPr="007D522B" w:rsidRDefault="007D522B" w:rsidP="00607A0B">
      <w:pPr>
        <w:pStyle w:val="Prrafodelista"/>
        <w:numPr>
          <w:ilvl w:val="0"/>
          <w:numId w:val="19"/>
        </w:numPr>
        <w:spacing w:before="100" w:beforeAutospacing="1" w:line="300" w:lineRule="atLeast"/>
        <w:ind w:left="425" w:hanging="357"/>
        <w:contextualSpacing w:val="0"/>
        <w:jc w:val="left"/>
        <w:rPr>
          <w:rFonts w:cs="Calibri"/>
        </w:rPr>
      </w:pPr>
      <w:r w:rsidRPr="007D522B">
        <w:rPr>
          <w:rFonts w:cs="Calibri"/>
          <w:b/>
          <w:bCs/>
        </w:rPr>
        <w:t>Indumentaria</w:t>
      </w:r>
    </w:p>
    <w:p w14:paraId="677094D3" w14:textId="2107D56A" w:rsidR="00526B5B" w:rsidRDefault="00526B5B" w:rsidP="007D522B">
      <w:pPr>
        <w:pStyle w:val="Prrafodelista"/>
        <w:spacing w:after="100" w:afterAutospacing="1" w:line="300" w:lineRule="atLeast"/>
        <w:ind w:left="425"/>
        <w:contextualSpacing w:val="0"/>
        <w:jc w:val="left"/>
        <w:rPr>
          <w:rFonts w:cs="Calibri"/>
        </w:rPr>
      </w:pPr>
      <w:r w:rsidRPr="007D522B">
        <w:rPr>
          <w:rFonts w:cs="Calibri"/>
        </w:rPr>
        <w:t>Es obligatorio el uso de ropa y calzado adecuados para la actividad</w:t>
      </w:r>
      <w:r w:rsidR="009C1C1A" w:rsidRPr="007D522B">
        <w:rPr>
          <w:rFonts w:cs="Calibri"/>
        </w:rPr>
        <w:t xml:space="preserve"> que se vaya a desarrollar. No está permitido realizar deporte sin camiseta, salvo en vóley playa.</w:t>
      </w:r>
    </w:p>
    <w:p w14:paraId="05AECC56" w14:textId="794632D6" w:rsidR="007D522B" w:rsidRPr="007D522B" w:rsidRDefault="007D522B" w:rsidP="00607A0B">
      <w:pPr>
        <w:pStyle w:val="Prrafodelista"/>
        <w:numPr>
          <w:ilvl w:val="0"/>
          <w:numId w:val="19"/>
        </w:numPr>
        <w:spacing w:before="100" w:beforeAutospacing="1" w:line="300" w:lineRule="atLeast"/>
        <w:ind w:left="425" w:hanging="357"/>
        <w:contextualSpacing w:val="0"/>
        <w:jc w:val="left"/>
        <w:rPr>
          <w:rFonts w:cs="Calibri"/>
        </w:rPr>
      </w:pPr>
      <w:r w:rsidRPr="003E036B">
        <w:rPr>
          <w:rFonts w:cs="Calibri"/>
          <w:b/>
          <w:bCs/>
        </w:rPr>
        <w:t>Prohibiciones generales</w:t>
      </w:r>
    </w:p>
    <w:p w14:paraId="03B2298F" w14:textId="34BA1B61" w:rsidR="001B24D3" w:rsidRDefault="00526B5B" w:rsidP="007D522B">
      <w:pPr>
        <w:spacing w:before="0" w:after="0" w:line="300" w:lineRule="atLeast"/>
        <w:ind w:left="426"/>
        <w:jc w:val="left"/>
        <w:rPr>
          <w:rFonts w:cs="Calibri"/>
        </w:rPr>
      </w:pPr>
      <w:r w:rsidRPr="003E036B">
        <w:rPr>
          <w:rFonts w:cs="Calibri"/>
        </w:rPr>
        <w:t>No se permite:</w:t>
      </w:r>
    </w:p>
    <w:p w14:paraId="04C95BEA" w14:textId="77777777" w:rsidR="007D522B" w:rsidRPr="007D522B" w:rsidRDefault="00526B5B" w:rsidP="00607A0B">
      <w:pPr>
        <w:pStyle w:val="Prrafodelista"/>
        <w:numPr>
          <w:ilvl w:val="0"/>
          <w:numId w:val="21"/>
        </w:numPr>
        <w:spacing w:before="0" w:after="0" w:line="300" w:lineRule="atLeast"/>
        <w:ind w:left="993" w:hanging="294"/>
        <w:jc w:val="left"/>
        <w:rPr>
          <w:rFonts w:cs="Calibri"/>
        </w:rPr>
      </w:pPr>
      <w:r w:rsidRPr="007D522B">
        <w:rPr>
          <w:rFonts w:cs="Calibri"/>
        </w:rPr>
        <w:t xml:space="preserve">Acceder </w:t>
      </w:r>
      <w:r w:rsidR="001B24D3" w:rsidRPr="007D522B">
        <w:rPr>
          <w:rFonts w:cs="Calibri"/>
        </w:rPr>
        <w:t xml:space="preserve">a las instalaciones, edificios, pistas, etc. </w:t>
      </w:r>
      <w:r w:rsidRPr="007D522B">
        <w:rPr>
          <w:rFonts w:cs="Calibri"/>
        </w:rPr>
        <w:t>con bicicletas, patines o patinetes.</w:t>
      </w:r>
      <w:r w:rsidR="000F599D" w:rsidRPr="007D522B">
        <w:rPr>
          <w:rFonts w:cs="Calibri"/>
        </w:rPr>
        <w:t xml:space="preserve"> Estos se deberán dejar en los lugares habilitados a tal efecto por la UPV.</w:t>
      </w:r>
      <w:r w:rsidRPr="007D522B">
        <w:rPr>
          <w:rFonts w:cs="Calibri"/>
        </w:rPr>
        <w:br/>
        <w:t>Permanecer en instalaciones con comportamiento que altere el desarrollo normal de las actividades.</w:t>
      </w:r>
    </w:p>
    <w:p w14:paraId="74394941" w14:textId="77777777" w:rsidR="007D522B" w:rsidRPr="007D522B" w:rsidRDefault="00526B5B" w:rsidP="00607A0B">
      <w:pPr>
        <w:pStyle w:val="Prrafodelista"/>
        <w:numPr>
          <w:ilvl w:val="0"/>
          <w:numId w:val="21"/>
        </w:numPr>
        <w:spacing w:before="0" w:after="0" w:line="300" w:lineRule="atLeast"/>
        <w:ind w:left="993" w:hanging="294"/>
        <w:jc w:val="left"/>
        <w:rPr>
          <w:rFonts w:cs="Calibri"/>
        </w:rPr>
      </w:pPr>
      <w:r w:rsidRPr="007D522B">
        <w:rPr>
          <w:rFonts w:cs="Calibri"/>
        </w:rPr>
        <w:t xml:space="preserve">Acceder con bolsas o mochilas a </w:t>
      </w:r>
      <w:r w:rsidR="000F599D" w:rsidRPr="007D522B">
        <w:rPr>
          <w:rFonts w:cs="Calibri"/>
        </w:rPr>
        <w:t>las salas, pistas deportivas, etc. Estas se deberán dejar en las taquillas que hay habilitadas en los edificios del Área de Deportes.</w:t>
      </w:r>
    </w:p>
    <w:p w14:paraId="560F36DE" w14:textId="77777777" w:rsidR="007D522B" w:rsidRPr="007D522B" w:rsidRDefault="00526B5B" w:rsidP="00607A0B">
      <w:pPr>
        <w:pStyle w:val="Prrafodelista"/>
        <w:numPr>
          <w:ilvl w:val="0"/>
          <w:numId w:val="21"/>
        </w:numPr>
        <w:spacing w:before="0" w:after="0" w:line="300" w:lineRule="atLeast"/>
        <w:ind w:left="993" w:hanging="294"/>
        <w:jc w:val="left"/>
        <w:rPr>
          <w:rFonts w:cs="Calibri"/>
        </w:rPr>
      </w:pPr>
      <w:r w:rsidRPr="007D522B">
        <w:rPr>
          <w:rFonts w:cs="Calibri"/>
        </w:rPr>
        <w:t>Acceso de animales, salvo perros guía.</w:t>
      </w:r>
    </w:p>
    <w:p w14:paraId="5CE4AA24" w14:textId="77777777" w:rsidR="007D522B" w:rsidRPr="007D522B" w:rsidRDefault="00526B5B" w:rsidP="00607A0B">
      <w:pPr>
        <w:pStyle w:val="Prrafodelista"/>
        <w:numPr>
          <w:ilvl w:val="0"/>
          <w:numId w:val="21"/>
        </w:numPr>
        <w:spacing w:before="0" w:after="0" w:line="300" w:lineRule="atLeast"/>
        <w:ind w:left="993" w:hanging="294"/>
        <w:jc w:val="left"/>
        <w:rPr>
          <w:rFonts w:cs="Calibri"/>
        </w:rPr>
      </w:pPr>
      <w:r w:rsidRPr="007D522B">
        <w:rPr>
          <w:rFonts w:cs="Calibri"/>
        </w:rPr>
        <w:t>Ir sin camiseta.</w:t>
      </w:r>
    </w:p>
    <w:p w14:paraId="56659DF7" w14:textId="2739E38E" w:rsidR="007D522B" w:rsidRPr="007D522B" w:rsidRDefault="00526B5B" w:rsidP="00607A0B">
      <w:pPr>
        <w:pStyle w:val="Prrafodelista"/>
        <w:numPr>
          <w:ilvl w:val="0"/>
          <w:numId w:val="21"/>
        </w:numPr>
        <w:spacing w:before="0" w:after="0" w:line="300" w:lineRule="atLeast"/>
        <w:ind w:left="993" w:hanging="294"/>
        <w:jc w:val="left"/>
        <w:rPr>
          <w:rFonts w:cs="Calibri"/>
        </w:rPr>
      </w:pPr>
      <w:r w:rsidRPr="007D522B">
        <w:rPr>
          <w:rFonts w:cs="Calibri"/>
        </w:rPr>
        <w:t xml:space="preserve">Ir </w:t>
      </w:r>
      <w:r w:rsidR="007D522B" w:rsidRPr="007D522B">
        <w:rPr>
          <w:rFonts w:cs="Calibri"/>
        </w:rPr>
        <w:t>sin calzado</w:t>
      </w:r>
      <w:r w:rsidRPr="007D522B">
        <w:rPr>
          <w:rFonts w:cs="Calibri"/>
        </w:rPr>
        <w:t>.</w:t>
      </w:r>
    </w:p>
    <w:p w14:paraId="650A4E3F" w14:textId="3DED5F16" w:rsidR="00526B5B" w:rsidRPr="007D522B" w:rsidRDefault="009C1C1A" w:rsidP="00607A0B">
      <w:pPr>
        <w:pStyle w:val="Prrafodelista"/>
        <w:numPr>
          <w:ilvl w:val="0"/>
          <w:numId w:val="21"/>
        </w:numPr>
        <w:spacing w:before="0" w:after="0" w:line="300" w:lineRule="atLeast"/>
        <w:ind w:left="993" w:hanging="294"/>
        <w:jc w:val="left"/>
        <w:rPr>
          <w:rFonts w:cs="Calibri"/>
        </w:rPr>
      </w:pPr>
      <w:r w:rsidRPr="007D522B">
        <w:rPr>
          <w:rFonts w:cs="Calibri"/>
        </w:rPr>
        <w:t xml:space="preserve">En el uso de la instalación para competiciones, el acceso y permanencia </w:t>
      </w:r>
      <w:r w:rsidR="00526B5B" w:rsidRPr="007D522B">
        <w:rPr>
          <w:rFonts w:cs="Calibri"/>
        </w:rPr>
        <w:t xml:space="preserve">en </w:t>
      </w:r>
      <w:r w:rsidRPr="007D522B">
        <w:rPr>
          <w:rFonts w:cs="Calibri"/>
        </w:rPr>
        <w:t xml:space="preserve">los </w:t>
      </w:r>
      <w:r w:rsidR="00526B5B" w:rsidRPr="007D522B">
        <w:rPr>
          <w:rFonts w:cs="Calibri"/>
        </w:rPr>
        <w:t>espacios deportivos de</w:t>
      </w:r>
      <w:r w:rsidRPr="007D522B">
        <w:rPr>
          <w:rFonts w:cs="Calibri"/>
        </w:rPr>
        <w:t xml:space="preserve"> las</w:t>
      </w:r>
      <w:r w:rsidR="00526B5B" w:rsidRPr="007D522B">
        <w:rPr>
          <w:rFonts w:cs="Calibri"/>
        </w:rPr>
        <w:t xml:space="preserve"> personas </w:t>
      </w:r>
      <w:r w:rsidRPr="007D522B">
        <w:rPr>
          <w:rFonts w:cs="Calibri"/>
        </w:rPr>
        <w:t>que no pertenezcan al equipo arbitral, personal técnico autorizado y a aquellos deportistas que no vayan a utilizar la instalación en ese momento.</w:t>
      </w:r>
    </w:p>
    <w:p w14:paraId="4E5FE8AA" w14:textId="67C44C64" w:rsidR="007D522B" w:rsidRPr="007D522B" w:rsidRDefault="007D522B" w:rsidP="00607A0B">
      <w:pPr>
        <w:pStyle w:val="Prrafodelista"/>
        <w:numPr>
          <w:ilvl w:val="0"/>
          <w:numId w:val="19"/>
        </w:numPr>
        <w:spacing w:before="100" w:beforeAutospacing="1" w:line="300" w:lineRule="atLeast"/>
        <w:ind w:left="425" w:hanging="357"/>
        <w:contextualSpacing w:val="0"/>
        <w:jc w:val="left"/>
        <w:rPr>
          <w:rFonts w:cs="Calibri"/>
        </w:rPr>
      </w:pPr>
      <w:r w:rsidRPr="003E036B">
        <w:rPr>
          <w:rFonts w:cs="Calibri"/>
          <w:b/>
          <w:bCs/>
        </w:rPr>
        <w:t>Prohibiciones específicas</w:t>
      </w:r>
    </w:p>
    <w:p w14:paraId="1632BBF7" w14:textId="649B87CF" w:rsidR="001B24D3" w:rsidRDefault="00526B5B" w:rsidP="007D522B">
      <w:pPr>
        <w:spacing w:before="0" w:after="0" w:line="300" w:lineRule="atLeast"/>
        <w:ind w:left="426"/>
        <w:jc w:val="left"/>
        <w:rPr>
          <w:rFonts w:cs="Calibri"/>
        </w:rPr>
      </w:pPr>
      <w:r w:rsidRPr="003E036B">
        <w:rPr>
          <w:rFonts w:cs="Calibri"/>
        </w:rPr>
        <w:t>En las instalaciones deportivas queda prohibido:</w:t>
      </w:r>
    </w:p>
    <w:p w14:paraId="2CC1E4A9" w14:textId="77777777" w:rsidR="007D522B" w:rsidRPr="007D522B" w:rsidRDefault="00526B5B" w:rsidP="00607A0B">
      <w:pPr>
        <w:pStyle w:val="Prrafodelista"/>
        <w:numPr>
          <w:ilvl w:val="0"/>
          <w:numId w:val="22"/>
        </w:numPr>
        <w:spacing w:before="0" w:after="0" w:line="300" w:lineRule="atLeast"/>
        <w:ind w:left="993" w:hanging="294"/>
        <w:jc w:val="left"/>
        <w:rPr>
          <w:rFonts w:cs="Calibri"/>
        </w:rPr>
      </w:pPr>
      <w:r w:rsidRPr="007D522B">
        <w:rPr>
          <w:rFonts w:cs="Calibri"/>
        </w:rPr>
        <w:t>Fumar.</w:t>
      </w:r>
    </w:p>
    <w:p w14:paraId="06689E96" w14:textId="77777777" w:rsidR="007D522B" w:rsidRPr="007D522B" w:rsidRDefault="00526B5B" w:rsidP="00607A0B">
      <w:pPr>
        <w:pStyle w:val="Prrafodelista"/>
        <w:numPr>
          <w:ilvl w:val="0"/>
          <w:numId w:val="22"/>
        </w:numPr>
        <w:spacing w:before="0" w:after="0" w:line="300" w:lineRule="atLeast"/>
        <w:ind w:left="993" w:hanging="294"/>
        <w:jc w:val="left"/>
        <w:rPr>
          <w:rFonts w:cs="Calibri"/>
        </w:rPr>
      </w:pPr>
      <w:r w:rsidRPr="007D522B">
        <w:rPr>
          <w:rFonts w:cs="Calibri"/>
        </w:rPr>
        <w:t>Consumir bebidas alcohólicas y alimentos</w:t>
      </w:r>
      <w:r w:rsidR="000F599D" w:rsidRPr="007D522B">
        <w:rPr>
          <w:rFonts w:cs="Calibri"/>
        </w:rPr>
        <w:t xml:space="preserve"> en todas las instalaciones, incluidos los vestuarios</w:t>
      </w:r>
      <w:r w:rsidRPr="007D522B">
        <w:rPr>
          <w:rFonts w:cs="Calibri"/>
        </w:rPr>
        <w:t>.</w:t>
      </w:r>
    </w:p>
    <w:p w14:paraId="329E9E50" w14:textId="77777777" w:rsidR="007D522B" w:rsidRPr="007D522B" w:rsidRDefault="00526B5B" w:rsidP="00607A0B">
      <w:pPr>
        <w:pStyle w:val="Prrafodelista"/>
        <w:numPr>
          <w:ilvl w:val="0"/>
          <w:numId w:val="22"/>
        </w:numPr>
        <w:spacing w:before="0" w:after="0" w:line="300" w:lineRule="atLeast"/>
        <w:ind w:left="993" w:hanging="294"/>
        <w:jc w:val="left"/>
        <w:rPr>
          <w:rFonts w:cs="Calibri"/>
        </w:rPr>
      </w:pPr>
      <w:r w:rsidRPr="007D522B">
        <w:rPr>
          <w:rFonts w:cs="Calibri"/>
        </w:rPr>
        <w:t>Acceder con bebidas que no sean agua en envase de plástico.</w:t>
      </w:r>
    </w:p>
    <w:p w14:paraId="351B3B27" w14:textId="77777777" w:rsidR="007D522B" w:rsidRPr="00437E51" w:rsidRDefault="00526B5B" w:rsidP="00607A0B">
      <w:pPr>
        <w:pStyle w:val="Prrafodelista"/>
        <w:numPr>
          <w:ilvl w:val="0"/>
          <w:numId w:val="22"/>
        </w:numPr>
        <w:spacing w:before="0" w:after="0" w:line="300" w:lineRule="atLeast"/>
        <w:ind w:left="993" w:hanging="294"/>
        <w:jc w:val="left"/>
        <w:rPr>
          <w:rFonts w:cs="Calibri"/>
        </w:rPr>
      </w:pPr>
      <w:r w:rsidRPr="00437E51">
        <w:rPr>
          <w:rFonts w:cs="Calibri"/>
        </w:rPr>
        <w:t>Realizar actividades distintas a</w:t>
      </w:r>
      <w:r w:rsidR="00AA62F4" w:rsidRPr="00437E51">
        <w:rPr>
          <w:rFonts w:cs="Calibri"/>
        </w:rPr>
        <w:t xml:space="preserve"> aquellas para los que fueron concebidas las instalaciones</w:t>
      </w:r>
      <w:r w:rsidRPr="00437E51">
        <w:rPr>
          <w:rFonts w:cs="Calibri"/>
        </w:rPr>
        <w:t xml:space="preserve"> sin</w:t>
      </w:r>
      <w:r w:rsidR="00AA62F4" w:rsidRPr="00437E51">
        <w:rPr>
          <w:rFonts w:cs="Calibri"/>
        </w:rPr>
        <w:t xml:space="preserve"> una</w:t>
      </w:r>
      <w:r w:rsidRPr="00437E51">
        <w:rPr>
          <w:rFonts w:cs="Calibri"/>
        </w:rPr>
        <w:t xml:space="preserve"> autorización expresa </w:t>
      </w:r>
      <w:r w:rsidR="00AA62F4" w:rsidRPr="00437E51">
        <w:rPr>
          <w:rFonts w:cs="Calibri"/>
        </w:rPr>
        <w:t xml:space="preserve">del Área de Deportes. Está autorización se deberá tener previamente al uso de la instalación y se deberá solicitar </w:t>
      </w:r>
      <w:r w:rsidRPr="00437E51">
        <w:rPr>
          <w:rFonts w:cs="Calibri"/>
        </w:rPr>
        <w:t>mediante PoliSolicita.</w:t>
      </w:r>
    </w:p>
    <w:p w14:paraId="467A7DBC" w14:textId="77777777" w:rsidR="007D522B" w:rsidRPr="007D522B" w:rsidRDefault="00526B5B" w:rsidP="00607A0B">
      <w:pPr>
        <w:pStyle w:val="Prrafodelista"/>
        <w:numPr>
          <w:ilvl w:val="0"/>
          <w:numId w:val="22"/>
        </w:numPr>
        <w:spacing w:before="0" w:after="0" w:line="300" w:lineRule="atLeast"/>
        <w:ind w:left="993" w:hanging="294"/>
        <w:jc w:val="left"/>
        <w:rPr>
          <w:rFonts w:cs="Calibri"/>
        </w:rPr>
      </w:pPr>
      <w:r w:rsidRPr="007D522B">
        <w:rPr>
          <w:rFonts w:cs="Calibri"/>
        </w:rPr>
        <w:t>Manipular elementos de las instalaciones sin autorización.</w:t>
      </w:r>
    </w:p>
    <w:p w14:paraId="5768C0CB" w14:textId="0CFC4F4A" w:rsidR="00526B5B" w:rsidRPr="00437E51" w:rsidRDefault="00756551" w:rsidP="00607A0B">
      <w:pPr>
        <w:pStyle w:val="Prrafodelista"/>
        <w:numPr>
          <w:ilvl w:val="0"/>
          <w:numId w:val="22"/>
        </w:numPr>
        <w:spacing w:before="0" w:after="0" w:line="300" w:lineRule="atLeast"/>
        <w:ind w:left="993" w:hanging="294"/>
        <w:jc w:val="left"/>
        <w:rPr>
          <w:rFonts w:cs="Calibri"/>
        </w:rPr>
      </w:pPr>
      <w:r w:rsidRPr="00437E51">
        <w:rPr>
          <w:rFonts w:cs="Calibri"/>
        </w:rPr>
        <w:t>El u</w:t>
      </w:r>
      <w:r w:rsidR="00526B5B" w:rsidRPr="00437E51">
        <w:rPr>
          <w:rFonts w:cs="Calibri"/>
        </w:rPr>
        <w:t xml:space="preserve">so profesional sin abono de la cuota </w:t>
      </w:r>
      <w:r w:rsidR="00AA62F4" w:rsidRPr="00437E51">
        <w:rPr>
          <w:rFonts w:cs="Calibri"/>
        </w:rPr>
        <w:t xml:space="preserve">de entidades </w:t>
      </w:r>
      <w:r w:rsidR="00526B5B" w:rsidRPr="00437E51">
        <w:rPr>
          <w:rFonts w:cs="Calibri"/>
        </w:rPr>
        <w:t>correspondiente (clases, entrenamientos, torneos, eventos</w:t>
      </w:r>
      <w:r w:rsidR="000F599D" w:rsidRPr="00437E51">
        <w:rPr>
          <w:rFonts w:cs="Calibri"/>
        </w:rPr>
        <w:t>, etc.</w:t>
      </w:r>
      <w:r w:rsidR="00526B5B" w:rsidRPr="00437E51">
        <w:rPr>
          <w:rFonts w:cs="Calibri"/>
        </w:rPr>
        <w:t>).</w:t>
      </w:r>
    </w:p>
    <w:p w14:paraId="1CC2D5CF" w14:textId="0BA0CA73" w:rsidR="007D522B" w:rsidRPr="007D522B" w:rsidRDefault="00526B5B" w:rsidP="00607A0B">
      <w:pPr>
        <w:pStyle w:val="Prrafodelista"/>
        <w:numPr>
          <w:ilvl w:val="0"/>
          <w:numId w:val="19"/>
        </w:numPr>
        <w:spacing w:before="100" w:beforeAutospacing="1" w:line="300" w:lineRule="atLeast"/>
        <w:ind w:left="425" w:hanging="357"/>
        <w:contextualSpacing w:val="0"/>
        <w:jc w:val="left"/>
        <w:rPr>
          <w:rFonts w:cs="Calibri"/>
        </w:rPr>
      </w:pPr>
      <w:r w:rsidRPr="007D522B">
        <w:rPr>
          <w:rFonts w:cs="Calibri"/>
          <w:b/>
          <w:bCs/>
        </w:rPr>
        <w:t>Cumplimiento</w:t>
      </w:r>
    </w:p>
    <w:p w14:paraId="68B919E3" w14:textId="7D057BCE" w:rsidR="00526B5B" w:rsidRPr="00437E51" w:rsidRDefault="00526B5B" w:rsidP="00437E51">
      <w:pPr>
        <w:spacing w:before="0" w:after="100" w:afterAutospacing="1" w:line="300" w:lineRule="atLeast"/>
        <w:ind w:left="284"/>
        <w:rPr>
          <w:rFonts w:cs="Calibri"/>
        </w:rPr>
      </w:pPr>
      <w:r w:rsidRPr="00437E51">
        <w:rPr>
          <w:rFonts w:cs="Calibri"/>
        </w:rPr>
        <w:t>En cualquier circunstancia, se deberá atender las indicaciones del personal de la instalación.</w:t>
      </w:r>
      <w:r w:rsidR="000F599D" w:rsidRPr="00437E51">
        <w:rPr>
          <w:rFonts w:cs="Calibri"/>
        </w:rPr>
        <w:t xml:space="preserve"> No hacerlo será motivo de sanción.</w:t>
      </w:r>
    </w:p>
    <w:p w14:paraId="0087614A" w14:textId="4C369D29" w:rsidR="00711B1C" w:rsidRDefault="00711B1C" w:rsidP="008F315C">
      <w:pPr>
        <w:pStyle w:val="Ttulo1"/>
        <w:spacing w:before="120" w:line="240" w:lineRule="auto"/>
        <w:ind w:left="284" w:hanging="357"/>
      </w:pPr>
      <w:bookmarkStart w:id="1" w:name="_Toc219701714"/>
      <w:r>
        <w:lastRenderedPageBreak/>
        <w:t>Utilización de los vestuarios</w:t>
      </w:r>
      <w:bookmarkEnd w:id="1"/>
    </w:p>
    <w:p w14:paraId="776F2967" w14:textId="7E945AD6" w:rsidR="005251DD" w:rsidRPr="005251DD" w:rsidRDefault="005251DD" w:rsidP="00607A0B">
      <w:pPr>
        <w:pStyle w:val="Prrafodelista"/>
        <w:numPr>
          <w:ilvl w:val="0"/>
          <w:numId w:val="10"/>
        </w:numPr>
        <w:ind w:left="426" w:hanging="294"/>
        <w:rPr>
          <w:b/>
          <w:bCs/>
        </w:rPr>
      </w:pPr>
      <w:r w:rsidRPr="005251DD">
        <w:rPr>
          <w:b/>
          <w:bCs/>
        </w:rPr>
        <w:t xml:space="preserve">Tipología y acceso </w:t>
      </w:r>
    </w:p>
    <w:p w14:paraId="0E9E1E74" w14:textId="19AC0602" w:rsidR="005251DD" w:rsidRPr="005251DD" w:rsidRDefault="005251DD" w:rsidP="009B4907">
      <w:pPr>
        <w:pStyle w:val="Prrafodelista"/>
        <w:ind w:left="426"/>
      </w:pPr>
      <w:r w:rsidRPr="005251DD">
        <w:t>Se dispone de vestuarios individuales y colectivos de acceso libre.</w:t>
      </w:r>
    </w:p>
    <w:p w14:paraId="70A47D1E" w14:textId="7160D30B" w:rsidR="005251DD" w:rsidRPr="005251DD" w:rsidRDefault="005251DD" w:rsidP="00607A0B">
      <w:pPr>
        <w:pStyle w:val="Prrafodelista"/>
        <w:numPr>
          <w:ilvl w:val="0"/>
          <w:numId w:val="10"/>
        </w:numPr>
        <w:ind w:left="426" w:hanging="294"/>
        <w:rPr>
          <w:b/>
          <w:bCs/>
        </w:rPr>
      </w:pPr>
      <w:r w:rsidRPr="005251DD">
        <w:rPr>
          <w:b/>
          <w:bCs/>
        </w:rPr>
        <w:t>Horario de uso</w:t>
      </w:r>
    </w:p>
    <w:p w14:paraId="6302FD05" w14:textId="3C42BA64" w:rsidR="005251DD" w:rsidRPr="00437E51" w:rsidRDefault="005251DD" w:rsidP="009B4907">
      <w:pPr>
        <w:pStyle w:val="Prrafodelista"/>
        <w:ind w:left="426"/>
      </w:pPr>
      <w:r w:rsidRPr="00437E51">
        <w:t xml:space="preserve">Se podrá acceder a los vestuarios como máximo 25 minutos antes del cierre de los edificios y deberán abandonarse </w:t>
      </w:r>
      <w:r w:rsidR="00AA62F4" w:rsidRPr="00437E51">
        <w:t xml:space="preserve">como mínimo </w:t>
      </w:r>
      <w:r w:rsidRPr="00437E51">
        <w:t>10 minutos antes del cierre.</w:t>
      </w:r>
    </w:p>
    <w:p w14:paraId="37DBE4D0" w14:textId="09E5C9AC" w:rsidR="005251DD" w:rsidRPr="005251DD" w:rsidRDefault="005251DD" w:rsidP="00607A0B">
      <w:pPr>
        <w:pStyle w:val="Prrafodelista"/>
        <w:numPr>
          <w:ilvl w:val="0"/>
          <w:numId w:val="10"/>
        </w:numPr>
        <w:ind w:left="426" w:hanging="294"/>
        <w:rPr>
          <w:b/>
          <w:bCs/>
        </w:rPr>
      </w:pPr>
      <w:r w:rsidRPr="005251DD">
        <w:rPr>
          <w:b/>
          <w:bCs/>
        </w:rPr>
        <w:t>Identificación obligatoria</w:t>
      </w:r>
    </w:p>
    <w:p w14:paraId="04B193A6" w14:textId="4EEB6704" w:rsidR="005251DD" w:rsidRPr="005251DD" w:rsidRDefault="005251DD" w:rsidP="009B4907">
      <w:pPr>
        <w:pStyle w:val="Prrafodelista"/>
        <w:spacing w:line="240" w:lineRule="auto"/>
        <w:ind w:left="425"/>
        <w:contextualSpacing w:val="0"/>
      </w:pPr>
      <w:r w:rsidRPr="005251DD">
        <w:t>El personal podrá solicitar en cualquier momento la identificación para acceder a los vestuarios mediante:</w:t>
      </w:r>
    </w:p>
    <w:p w14:paraId="2B7A0366" w14:textId="77777777" w:rsidR="005251DD" w:rsidRPr="005251DD" w:rsidRDefault="005251DD" w:rsidP="00607A0B">
      <w:pPr>
        <w:numPr>
          <w:ilvl w:val="0"/>
          <w:numId w:val="8"/>
        </w:numPr>
        <w:tabs>
          <w:tab w:val="clear" w:pos="720"/>
          <w:tab w:val="num" w:pos="1068"/>
        </w:tabs>
        <w:spacing w:before="0" w:after="0" w:line="276" w:lineRule="auto"/>
        <w:ind w:left="1068" w:hanging="217"/>
      </w:pPr>
      <w:r w:rsidRPr="005251DD">
        <w:t>Carné UPV</w:t>
      </w:r>
    </w:p>
    <w:p w14:paraId="02E12D76" w14:textId="77777777" w:rsidR="005251DD" w:rsidRPr="005251DD" w:rsidRDefault="005251DD" w:rsidP="00607A0B">
      <w:pPr>
        <w:numPr>
          <w:ilvl w:val="0"/>
          <w:numId w:val="8"/>
        </w:numPr>
        <w:tabs>
          <w:tab w:val="clear" w:pos="720"/>
          <w:tab w:val="num" w:pos="1068"/>
        </w:tabs>
        <w:spacing w:before="0" w:after="0" w:line="276" w:lineRule="auto"/>
        <w:ind w:left="1068" w:hanging="217"/>
      </w:pPr>
      <w:r w:rsidRPr="005251DD">
        <w:t>Carné Digital UPV</w:t>
      </w:r>
    </w:p>
    <w:p w14:paraId="1399AD56" w14:textId="77777777" w:rsidR="005251DD" w:rsidRPr="005251DD" w:rsidRDefault="005251DD" w:rsidP="00607A0B">
      <w:pPr>
        <w:numPr>
          <w:ilvl w:val="0"/>
          <w:numId w:val="8"/>
        </w:numPr>
        <w:tabs>
          <w:tab w:val="clear" w:pos="720"/>
          <w:tab w:val="num" w:pos="1068"/>
        </w:tabs>
        <w:spacing w:before="0" w:after="0" w:line="276" w:lineRule="auto"/>
        <w:ind w:left="1068" w:hanging="217"/>
      </w:pPr>
      <w:r w:rsidRPr="005251DD">
        <w:t>DNI</w:t>
      </w:r>
    </w:p>
    <w:p w14:paraId="099B68D5" w14:textId="77777777" w:rsidR="005251DD" w:rsidRPr="005251DD" w:rsidRDefault="005251DD" w:rsidP="00607A0B">
      <w:pPr>
        <w:numPr>
          <w:ilvl w:val="0"/>
          <w:numId w:val="8"/>
        </w:numPr>
        <w:tabs>
          <w:tab w:val="clear" w:pos="720"/>
          <w:tab w:val="num" w:pos="1068"/>
        </w:tabs>
        <w:spacing w:before="0" w:after="0" w:line="276" w:lineRule="auto"/>
        <w:ind w:left="1068" w:hanging="217"/>
      </w:pPr>
      <w:r w:rsidRPr="005251DD">
        <w:t>Pasaporte</w:t>
      </w:r>
    </w:p>
    <w:p w14:paraId="2A115A6B" w14:textId="77777777" w:rsidR="005251DD" w:rsidRDefault="005251DD" w:rsidP="00607A0B">
      <w:pPr>
        <w:numPr>
          <w:ilvl w:val="0"/>
          <w:numId w:val="8"/>
        </w:numPr>
        <w:tabs>
          <w:tab w:val="clear" w:pos="720"/>
          <w:tab w:val="num" w:pos="1068"/>
        </w:tabs>
        <w:spacing w:before="0" w:after="0" w:line="276" w:lineRule="auto"/>
        <w:ind w:left="1068" w:hanging="217"/>
      </w:pPr>
      <w:r w:rsidRPr="005251DD">
        <w:t>Permiso de conducir</w:t>
      </w:r>
    </w:p>
    <w:p w14:paraId="76C686B2" w14:textId="77777777" w:rsidR="005251DD" w:rsidRDefault="005251DD" w:rsidP="005E266F">
      <w:pPr>
        <w:spacing w:before="0" w:after="0"/>
        <w:ind w:left="348"/>
      </w:pPr>
      <w:r w:rsidRPr="005251DD">
        <w:t xml:space="preserve">El documento debe estar en vigor. </w:t>
      </w:r>
      <w:r w:rsidRPr="00437E51">
        <w:t>No se aceptarán fotocopias.</w:t>
      </w:r>
    </w:p>
    <w:p w14:paraId="08CE08FD" w14:textId="23073497" w:rsidR="009B4907" w:rsidRPr="005251DD" w:rsidRDefault="009B4907" w:rsidP="00607A0B">
      <w:pPr>
        <w:pStyle w:val="Prrafodelista"/>
        <w:numPr>
          <w:ilvl w:val="0"/>
          <w:numId w:val="10"/>
        </w:numPr>
        <w:spacing w:line="240" w:lineRule="auto"/>
        <w:ind w:left="425" w:hanging="295"/>
        <w:contextualSpacing w:val="0"/>
        <w:rPr>
          <w:b/>
          <w:bCs/>
        </w:rPr>
      </w:pPr>
      <w:r w:rsidRPr="005251DD">
        <w:rPr>
          <w:b/>
          <w:bCs/>
        </w:rPr>
        <w:t>Vestuarios de equipo</w:t>
      </w:r>
    </w:p>
    <w:p w14:paraId="392A53F9" w14:textId="068A21CC" w:rsidR="005251DD" w:rsidRPr="005251DD" w:rsidRDefault="005251DD" w:rsidP="009B4907">
      <w:pPr>
        <w:spacing w:line="240" w:lineRule="auto"/>
        <w:ind w:left="357"/>
      </w:pPr>
      <w:r w:rsidRPr="005251DD">
        <w:t xml:space="preserve">Para utilizar vestuarios de equipo, se dejará en depósito la identificación de la persona </w:t>
      </w:r>
      <w:r w:rsidR="000F599D">
        <w:t xml:space="preserve">que se </w:t>
      </w:r>
      <w:r w:rsidRPr="005251DD">
        <w:t>responsa</w:t>
      </w:r>
      <w:r w:rsidR="000F599D">
        <w:t>bilizará</w:t>
      </w:r>
      <w:r w:rsidRPr="005251DD">
        <w:t xml:space="preserve"> del uso adecuado</w:t>
      </w:r>
      <w:r w:rsidR="00AA62F4">
        <w:t xml:space="preserve"> del mismo</w:t>
      </w:r>
      <w:r w:rsidRPr="005251DD">
        <w:t>.</w:t>
      </w:r>
    </w:p>
    <w:p w14:paraId="27E4544C" w14:textId="77777777" w:rsidR="005251DD" w:rsidRDefault="005251DD" w:rsidP="007110EF">
      <w:pPr>
        <w:ind w:left="360"/>
      </w:pPr>
      <w:r w:rsidRPr="005251DD">
        <w:t>El documento en depósito solo se devolverá a su titular.</w:t>
      </w:r>
    </w:p>
    <w:p w14:paraId="03674353" w14:textId="5D6264CF" w:rsidR="009B4907" w:rsidRPr="005251DD" w:rsidRDefault="009B4907" w:rsidP="00607A0B">
      <w:pPr>
        <w:pStyle w:val="Prrafodelista"/>
        <w:numPr>
          <w:ilvl w:val="0"/>
          <w:numId w:val="10"/>
        </w:numPr>
        <w:spacing w:line="240" w:lineRule="auto"/>
        <w:ind w:left="425" w:hanging="295"/>
        <w:contextualSpacing w:val="0"/>
        <w:rPr>
          <w:b/>
          <w:bCs/>
        </w:rPr>
      </w:pPr>
      <w:r w:rsidRPr="005251DD">
        <w:rPr>
          <w:b/>
          <w:bCs/>
        </w:rPr>
        <w:t>Normas de comportamiento</w:t>
      </w:r>
    </w:p>
    <w:p w14:paraId="16D2092D" w14:textId="77777777" w:rsidR="005251DD" w:rsidRPr="005251DD" w:rsidRDefault="005251DD" w:rsidP="00607A0B">
      <w:pPr>
        <w:numPr>
          <w:ilvl w:val="0"/>
          <w:numId w:val="9"/>
        </w:numPr>
        <w:tabs>
          <w:tab w:val="clear" w:pos="720"/>
        </w:tabs>
        <w:spacing w:line="240" w:lineRule="auto"/>
        <w:ind w:left="851" w:hanging="227"/>
      </w:pPr>
      <w:r w:rsidRPr="005251DD">
        <w:t>No está permitido cambiarse fuera de los vestuarios.</w:t>
      </w:r>
    </w:p>
    <w:p w14:paraId="12B6BA46" w14:textId="77777777" w:rsidR="005251DD" w:rsidRPr="005251DD" w:rsidRDefault="005251DD" w:rsidP="00607A0B">
      <w:pPr>
        <w:numPr>
          <w:ilvl w:val="0"/>
          <w:numId w:val="9"/>
        </w:numPr>
        <w:tabs>
          <w:tab w:val="clear" w:pos="720"/>
        </w:tabs>
        <w:spacing w:line="240" w:lineRule="auto"/>
        <w:ind w:left="851" w:hanging="227"/>
      </w:pPr>
      <w:r w:rsidRPr="005251DD">
        <w:t>Se aplicará la normativa sanitaria vigente sobre vestuarios y espacios deportivos.</w:t>
      </w:r>
    </w:p>
    <w:p w14:paraId="0714C861" w14:textId="77777777" w:rsidR="005251DD" w:rsidRPr="005251DD" w:rsidRDefault="005251DD" w:rsidP="00607A0B">
      <w:pPr>
        <w:numPr>
          <w:ilvl w:val="0"/>
          <w:numId w:val="9"/>
        </w:numPr>
        <w:tabs>
          <w:tab w:val="clear" w:pos="720"/>
        </w:tabs>
        <w:spacing w:line="240" w:lineRule="auto"/>
        <w:ind w:left="851" w:hanging="227"/>
      </w:pPr>
      <w:r w:rsidRPr="005251DD">
        <w:t>Está prohibido acceder con recipientes de cristal.</w:t>
      </w:r>
    </w:p>
    <w:p w14:paraId="4357E683" w14:textId="77777777" w:rsidR="005251DD" w:rsidRPr="005251DD" w:rsidRDefault="005251DD" w:rsidP="00607A0B">
      <w:pPr>
        <w:numPr>
          <w:ilvl w:val="0"/>
          <w:numId w:val="9"/>
        </w:numPr>
        <w:tabs>
          <w:tab w:val="clear" w:pos="720"/>
        </w:tabs>
        <w:spacing w:line="240" w:lineRule="auto"/>
        <w:ind w:left="851" w:hanging="227"/>
      </w:pPr>
      <w:r w:rsidRPr="005251DD">
        <w:t>Es obligatorio el uso de chanclas o calzado de baño en vestuarios y duchas.</w:t>
      </w:r>
    </w:p>
    <w:p w14:paraId="1E330F0D" w14:textId="77777777" w:rsidR="005251DD" w:rsidRDefault="005251DD" w:rsidP="00607A0B">
      <w:pPr>
        <w:numPr>
          <w:ilvl w:val="0"/>
          <w:numId w:val="9"/>
        </w:numPr>
        <w:tabs>
          <w:tab w:val="clear" w:pos="720"/>
        </w:tabs>
        <w:spacing w:line="240" w:lineRule="auto"/>
        <w:ind w:left="851" w:hanging="227"/>
      </w:pPr>
      <w:r w:rsidRPr="005251DD">
        <w:t>Se debe eliminar barro, arena y restos de césped antes de acceder a los edificios del Área de Deportes.</w:t>
      </w:r>
    </w:p>
    <w:p w14:paraId="079B0A14" w14:textId="7E663575" w:rsidR="000F599D" w:rsidRDefault="000F599D" w:rsidP="00607A0B">
      <w:pPr>
        <w:numPr>
          <w:ilvl w:val="0"/>
          <w:numId w:val="9"/>
        </w:numPr>
        <w:tabs>
          <w:tab w:val="clear" w:pos="720"/>
        </w:tabs>
        <w:spacing w:line="240" w:lineRule="auto"/>
        <w:ind w:left="851" w:hanging="227"/>
      </w:pPr>
      <w:r>
        <w:t>No está permitido comer en los vestuarios.</w:t>
      </w:r>
    </w:p>
    <w:p w14:paraId="0C834FF0" w14:textId="6F31B3B6" w:rsidR="00CF1371" w:rsidRDefault="009A7C83" w:rsidP="00607A0B">
      <w:pPr>
        <w:numPr>
          <w:ilvl w:val="0"/>
          <w:numId w:val="9"/>
        </w:numPr>
        <w:tabs>
          <w:tab w:val="clear" w:pos="720"/>
        </w:tabs>
        <w:spacing w:line="240" w:lineRule="auto"/>
        <w:ind w:left="851" w:hanging="227"/>
      </w:pPr>
      <w:r>
        <w:t xml:space="preserve">Queda prohibido depilarse, afeitarse o cortarse el pelo </w:t>
      </w:r>
      <w:r w:rsidR="00071F0D">
        <w:t>dentro de los vestuarios, incluidas las duchas.</w:t>
      </w:r>
    </w:p>
    <w:p w14:paraId="3C8342D0" w14:textId="5CC924AD" w:rsidR="009B4907" w:rsidRPr="005251DD" w:rsidRDefault="009B4907" w:rsidP="00607A0B">
      <w:pPr>
        <w:pStyle w:val="Prrafodelista"/>
        <w:numPr>
          <w:ilvl w:val="0"/>
          <w:numId w:val="10"/>
        </w:numPr>
        <w:spacing w:line="240" w:lineRule="auto"/>
        <w:ind w:left="425" w:hanging="295"/>
        <w:contextualSpacing w:val="0"/>
        <w:rPr>
          <w:b/>
          <w:bCs/>
        </w:rPr>
      </w:pPr>
      <w:r w:rsidRPr="005251DD">
        <w:rPr>
          <w:b/>
          <w:bCs/>
        </w:rPr>
        <w:t>Responsabilidad</w:t>
      </w:r>
    </w:p>
    <w:p w14:paraId="27D528EF" w14:textId="0FBDF7C5" w:rsidR="005251DD" w:rsidRPr="005251DD" w:rsidRDefault="005251DD" w:rsidP="007110EF">
      <w:pPr>
        <w:ind w:left="360"/>
      </w:pPr>
      <w:r w:rsidRPr="005251DD">
        <w:t>El Área de Deportes no se responsabiliza de la pérdida o hurto de objetos depositados en vestuarios o taquillas.</w:t>
      </w:r>
    </w:p>
    <w:p w14:paraId="4020E4D2" w14:textId="33397BF2" w:rsidR="00EB2AE7" w:rsidRDefault="00512D12" w:rsidP="008F315C">
      <w:pPr>
        <w:pStyle w:val="Ttulo1"/>
        <w:spacing w:before="120" w:line="240" w:lineRule="auto"/>
        <w:ind w:left="284" w:hanging="357"/>
      </w:pPr>
      <w:bookmarkStart w:id="2" w:name="_Toc219701715"/>
      <w:r>
        <w:lastRenderedPageBreak/>
        <w:t>Préstamo y utilización de taquillas</w:t>
      </w:r>
      <w:bookmarkEnd w:id="2"/>
    </w:p>
    <w:p w14:paraId="77103C9C" w14:textId="44F213B3" w:rsidR="006F45C2" w:rsidRPr="006F45C2" w:rsidRDefault="006F45C2" w:rsidP="00607A0B">
      <w:pPr>
        <w:pStyle w:val="Prrafodelista"/>
        <w:numPr>
          <w:ilvl w:val="0"/>
          <w:numId w:val="13"/>
        </w:numPr>
        <w:ind w:left="426" w:hanging="294"/>
        <w:rPr>
          <w:b/>
          <w:bCs/>
        </w:rPr>
      </w:pPr>
      <w:r w:rsidRPr="006F45C2">
        <w:rPr>
          <w:b/>
          <w:bCs/>
        </w:rPr>
        <w:t>Condiciones de uso</w:t>
      </w:r>
    </w:p>
    <w:p w14:paraId="773F4923" w14:textId="069214DA" w:rsidR="006F45C2" w:rsidRDefault="006F45C2" w:rsidP="009B4907">
      <w:pPr>
        <w:pStyle w:val="Prrafodelista"/>
        <w:ind w:left="426"/>
      </w:pPr>
      <w:r w:rsidRPr="006F45C2">
        <w:t xml:space="preserve">Las taquillas </w:t>
      </w:r>
      <w:r w:rsidR="00AA62F4">
        <w:t xml:space="preserve">son de uso </w:t>
      </w:r>
      <w:r w:rsidRPr="006F45C2">
        <w:t>exclusiv</w:t>
      </w:r>
      <w:r w:rsidR="00AA62F4">
        <w:t>o</w:t>
      </w:r>
      <w:r w:rsidRPr="006F45C2">
        <w:t xml:space="preserve"> </w:t>
      </w:r>
      <w:r w:rsidR="00AA62F4">
        <w:t>par</w:t>
      </w:r>
      <w:r w:rsidRPr="006F45C2">
        <w:t>a personas que vayan a utilizar una instalación deportiva o asistir a una actividad programada por el Área de Deportes, y únicamente durante el tiempo de realización de la actividad</w:t>
      </w:r>
      <w:r w:rsidR="006A47F4">
        <w:t xml:space="preserve"> deportiva</w:t>
      </w:r>
      <w:r w:rsidRPr="006F45C2">
        <w:t>.</w:t>
      </w:r>
    </w:p>
    <w:p w14:paraId="2E830453" w14:textId="7349C2EF" w:rsidR="006F45C2" w:rsidRPr="006F45C2" w:rsidRDefault="006F45C2" w:rsidP="00607A0B">
      <w:pPr>
        <w:pStyle w:val="Prrafodelista"/>
        <w:numPr>
          <w:ilvl w:val="0"/>
          <w:numId w:val="13"/>
        </w:numPr>
        <w:spacing w:line="240" w:lineRule="auto"/>
        <w:ind w:left="425" w:hanging="295"/>
        <w:contextualSpacing w:val="0"/>
        <w:rPr>
          <w:b/>
          <w:bCs/>
        </w:rPr>
      </w:pPr>
      <w:r w:rsidRPr="006F45C2">
        <w:rPr>
          <w:b/>
          <w:bCs/>
        </w:rPr>
        <w:t>Tiempo máximo de uso</w:t>
      </w:r>
    </w:p>
    <w:p w14:paraId="51E5AA4A" w14:textId="376B6809" w:rsidR="006F45C2" w:rsidRDefault="006F45C2" w:rsidP="009B4907">
      <w:pPr>
        <w:pStyle w:val="Prrafodelista"/>
        <w:ind w:left="426"/>
      </w:pPr>
      <w:r w:rsidRPr="006F45C2">
        <w:t xml:space="preserve">El periodo máximo de utilización </w:t>
      </w:r>
      <w:r w:rsidRPr="00437E51">
        <w:t>será de 2 horas y 30 minutos.</w:t>
      </w:r>
    </w:p>
    <w:p w14:paraId="4C683E88" w14:textId="7606CE3B" w:rsidR="009B4907" w:rsidRPr="006F45C2" w:rsidRDefault="009B4907" w:rsidP="00607A0B">
      <w:pPr>
        <w:pStyle w:val="Prrafodelista"/>
        <w:numPr>
          <w:ilvl w:val="0"/>
          <w:numId w:val="13"/>
        </w:numPr>
        <w:spacing w:line="240" w:lineRule="auto"/>
        <w:ind w:left="425" w:hanging="295"/>
        <w:contextualSpacing w:val="0"/>
        <w:rPr>
          <w:b/>
          <w:bCs/>
        </w:rPr>
      </w:pPr>
      <w:r w:rsidRPr="006F45C2">
        <w:rPr>
          <w:b/>
          <w:bCs/>
        </w:rPr>
        <w:t>Sanciones por uso indebido</w:t>
      </w:r>
    </w:p>
    <w:p w14:paraId="1F432F10" w14:textId="77777777" w:rsidR="001D3864" w:rsidRDefault="001D3864" w:rsidP="009B4907">
      <w:pPr>
        <w:ind w:left="426"/>
      </w:pPr>
      <w:r w:rsidRPr="006F45C2">
        <w:t xml:space="preserve">El uso de la taquilla por un tiempo superior </w:t>
      </w:r>
      <w:r>
        <w:t>a dos horas y treinta minutos</w:t>
      </w:r>
      <w:r w:rsidRPr="006F45C2">
        <w:t xml:space="preserve"> o el cierre con candado conllevará sanción según lo indicado en el capítulo de sanciones.</w:t>
      </w:r>
    </w:p>
    <w:p w14:paraId="5F356F92" w14:textId="3B2FCAFF" w:rsidR="009B4907" w:rsidRPr="009B4907" w:rsidRDefault="009B4907" w:rsidP="00607A0B">
      <w:pPr>
        <w:pStyle w:val="Prrafodelista"/>
        <w:numPr>
          <w:ilvl w:val="0"/>
          <w:numId w:val="13"/>
        </w:numPr>
        <w:spacing w:line="240" w:lineRule="auto"/>
        <w:ind w:left="425" w:hanging="295"/>
        <w:contextualSpacing w:val="0"/>
        <w:rPr>
          <w:b/>
          <w:bCs/>
        </w:rPr>
      </w:pPr>
      <w:r w:rsidRPr="006F45C2">
        <w:rPr>
          <w:b/>
          <w:bCs/>
        </w:rPr>
        <w:t>Sistema de cierr</w:t>
      </w:r>
      <w:r>
        <w:rPr>
          <w:b/>
          <w:bCs/>
        </w:rPr>
        <w:t>e</w:t>
      </w:r>
    </w:p>
    <w:p w14:paraId="362648A6" w14:textId="77777777" w:rsidR="006F45C2" w:rsidRPr="006F45C2" w:rsidRDefault="006F45C2" w:rsidP="00607A0B">
      <w:pPr>
        <w:numPr>
          <w:ilvl w:val="0"/>
          <w:numId w:val="11"/>
        </w:numPr>
        <w:tabs>
          <w:tab w:val="clear" w:pos="720"/>
        </w:tabs>
        <w:ind w:left="709" w:hanging="229"/>
      </w:pPr>
      <w:r w:rsidRPr="006F45C2">
        <w:t xml:space="preserve">Las taquillas funcionan con moneda </w:t>
      </w:r>
      <w:r w:rsidRPr="00437E51">
        <w:t>de 1 euro.</w:t>
      </w:r>
    </w:p>
    <w:p w14:paraId="75BDEBBB" w14:textId="77777777" w:rsidR="006F45C2" w:rsidRPr="006F45C2" w:rsidRDefault="006F45C2" w:rsidP="00607A0B">
      <w:pPr>
        <w:numPr>
          <w:ilvl w:val="0"/>
          <w:numId w:val="11"/>
        </w:numPr>
        <w:tabs>
          <w:tab w:val="clear" w:pos="720"/>
        </w:tabs>
        <w:ind w:left="709" w:hanging="229"/>
      </w:pPr>
      <w:r w:rsidRPr="006F45C2">
        <w:t>Queda prohibido cerrar las taquillas mediante candado.</w:t>
      </w:r>
    </w:p>
    <w:p w14:paraId="12096690" w14:textId="77777777" w:rsidR="006F45C2" w:rsidRPr="006F45C2" w:rsidRDefault="006F45C2" w:rsidP="00607A0B">
      <w:pPr>
        <w:numPr>
          <w:ilvl w:val="0"/>
          <w:numId w:val="11"/>
        </w:numPr>
        <w:tabs>
          <w:tab w:val="clear" w:pos="720"/>
        </w:tabs>
        <w:ind w:left="709" w:hanging="229"/>
      </w:pPr>
      <w:r w:rsidRPr="006F45C2">
        <w:t>En caso de colocar un candado, este será inutilizado por el Área de Deportes y se aplicará la sanción correspondiente.</w:t>
      </w:r>
    </w:p>
    <w:p w14:paraId="0DB05F15" w14:textId="77777777" w:rsidR="006F45C2" w:rsidRDefault="006F45C2" w:rsidP="00607A0B">
      <w:pPr>
        <w:numPr>
          <w:ilvl w:val="0"/>
          <w:numId w:val="11"/>
        </w:numPr>
        <w:tabs>
          <w:tab w:val="clear" w:pos="720"/>
        </w:tabs>
        <w:ind w:left="709" w:hanging="229"/>
      </w:pPr>
      <w:r w:rsidRPr="006F45C2">
        <w:t>Si una persona encuentra su candado inutilizado, deberá acudir a la recepción del edificio para abrir la taquilla.</w:t>
      </w:r>
    </w:p>
    <w:p w14:paraId="3169FCE4" w14:textId="1C9B21E9" w:rsidR="009B4907" w:rsidRPr="009B4907" w:rsidRDefault="009B4907" w:rsidP="00607A0B">
      <w:pPr>
        <w:pStyle w:val="Prrafodelista"/>
        <w:numPr>
          <w:ilvl w:val="0"/>
          <w:numId w:val="13"/>
        </w:numPr>
        <w:spacing w:line="240" w:lineRule="auto"/>
        <w:ind w:left="425" w:hanging="295"/>
        <w:contextualSpacing w:val="0"/>
        <w:rPr>
          <w:b/>
          <w:bCs/>
        </w:rPr>
      </w:pPr>
      <w:r w:rsidRPr="006F45C2">
        <w:rPr>
          <w:b/>
          <w:bCs/>
        </w:rPr>
        <w:t>Pérdida de llave</w:t>
      </w:r>
    </w:p>
    <w:p w14:paraId="03F6F05F" w14:textId="18801542" w:rsidR="006F45C2" w:rsidRPr="006F45C2" w:rsidRDefault="006F45C2" w:rsidP="00607A0B">
      <w:pPr>
        <w:numPr>
          <w:ilvl w:val="0"/>
          <w:numId w:val="12"/>
        </w:numPr>
        <w:tabs>
          <w:tab w:val="clear" w:pos="720"/>
        </w:tabs>
        <w:ind w:left="709" w:hanging="229"/>
      </w:pPr>
      <w:r w:rsidRPr="006F45C2">
        <w:t>La pérdida de la llave implicará el abono del coste de reposición de la cerradura y/o llave</w:t>
      </w:r>
      <w:r w:rsidR="00181DDB">
        <w:t xml:space="preserve"> de acuerdo </w:t>
      </w:r>
      <w:r w:rsidR="00181DDB" w:rsidRPr="0009565F">
        <w:t xml:space="preserve">a </w:t>
      </w:r>
      <w:r w:rsidR="00181DDB">
        <w:t xml:space="preserve">la </w:t>
      </w:r>
      <w:r w:rsidR="00181DDB" w:rsidRPr="0009565F">
        <w:t>tarifa correspondiente, publicada en los Presupuestos de la UPV</w:t>
      </w:r>
      <w:r w:rsidRPr="006F45C2">
        <w:t>.</w:t>
      </w:r>
    </w:p>
    <w:p w14:paraId="3370216A" w14:textId="77777777" w:rsidR="006F45C2" w:rsidRDefault="006F45C2" w:rsidP="00607A0B">
      <w:pPr>
        <w:numPr>
          <w:ilvl w:val="0"/>
          <w:numId w:val="12"/>
        </w:numPr>
        <w:tabs>
          <w:tab w:val="clear" w:pos="720"/>
        </w:tabs>
        <w:ind w:left="709" w:hanging="229"/>
      </w:pPr>
      <w:r w:rsidRPr="006F45C2">
        <w:t>Para abrir la taquilla, se avisará al servicio de seguridad, que deberá estar presente y tomará los datos de la persona usuaria.</w:t>
      </w:r>
    </w:p>
    <w:p w14:paraId="4037877A" w14:textId="0CC0FB03" w:rsidR="009B4907" w:rsidRPr="009B4907" w:rsidRDefault="009B4907" w:rsidP="00607A0B">
      <w:pPr>
        <w:pStyle w:val="Prrafodelista"/>
        <w:numPr>
          <w:ilvl w:val="0"/>
          <w:numId w:val="13"/>
        </w:numPr>
        <w:spacing w:line="240" w:lineRule="auto"/>
        <w:ind w:left="425" w:hanging="295"/>
        <w:contextualSpacing w:val="0"/>
        <w:rPr>
          <w:b/>
          <w:bCs/>
        </w:rPr>
      </w:pPr>
      <w:r w:rsidRPr="006F45C2">
        <w:rPr>
          <w:b/>
          <w:bCs/>
        </w:rPr>
        <w:t>Responsabilidad</w:t>
      </w:r>
    </w:p>
    <w:p w14:paraId="6FBE9C1F" w14:textId="1840CEC8" w:rsidR="006F45C2" w:rsidRDefault="006F45C2" w:rsidP="006F45C2">
      <w:pPr>
        <w:ind w:left="360"/>
      </w:pPr>
      <w:r w:rsidRPr="006F45C2">
        <w:t>El Área de Deportes no se responsabiliza de pérdidas o sustracciones de objetos depositados en taquillas o vestuarios.</w:t>
      </w:r>
    </w:p>
    <w:p w14:paraId="044C6882" w14:textId="3ACB836C" w:rsidR="00A3528A" w:rsidRDefault="00342995" w:rsidP="008F315C">
      <w:pPr>
        <w:pStyle w:val="Ttulo1"/>
        <w:spacing w:before="120" w:line="240" w:lineRule="auto"/>
        <w:ind w:left="284" w:hanging="357"/>
      </w:pPr>
      <w:bookmarkStart w:id="3" w:name="_Toc219701716"/>
      <w:r>
        <w:t>Préstamos de material deportivo para competiciones y reservas</w:t>
      </w:r>
      <w:bookmarkEnd w:id="3"/>
    </w:p>
    <w:p w14:paraId="081F8757" w14:textId="3C97C9F4" w:rsidR="0009565F" w:rsidRPr="0009565F" w:rsidRDefault="0009565F" w:rsidP="00607A0B">
      <w:pPr>
        <w:pStyle w:val="Prrafodelista"/>
        <w:numPr>
          <w:ilvl w:val="0"/>
          <w:numId w:val="16"/>
        </w:numPr>
        <w:ind w:left="426" w:hanging="294"/>
        <w:rPr>
          <w:b/>
          <w:bCs/>
        </w:rPr>
      </w:pPr>
      <w:r w:rsidRPr="0009565F">
        <w:rPr>
          <w:b/>
          <w:bCs/>
        </w:rPr>
        <w:t>Depósito obligatorio</w:t>
      </w:r>
    </w:p>
    <w:p w14:paraId="03E281AB" w14:textId="1439CAA3" w:rsidR="0009565F" w:rsidRPr="0009565F" w:rsidRDefault="0009565F" w:rsidP="00607A0B">
      <w:pPr>
        <w:pStyle w:val="Prrafodelista"/>
        <w:spacing w:after="0" w:line="240" w:lineRule="auto"/>
        <w:ind w:left="425"/>
        <w:contextualSpacing w:val="0"/>
      </w:pPr>
      <w:r w:rsidRPr="0009565F">
        <w:lastRenderedPageBreak/>
        <w:t xml:space="preserve">Para el préstamo de material deportivo, se deberá dejar en depósito un </w:t>
      </w:r>
      <w:r w:rsidRPr="00AA62F4">
        <w:rPr>
          <w:b/>
          <w:bCs/>
        </w:rPr>
        <w:t>documento físico</w:t>
      </w:r>
      <w:r w:rsidRPr="0009565F">
        <w:t xml:space="preserve"> válido:</w:t>
      </w:r>
    </w:p>
    <w:p w14:paraId="23952582" w14:textId="77777777" w:rsidR="0009565F" w:rsidRPr="0009565F" w:rsidRDefault="0009565F" w:rsidP="00607A0B">
      <w:pPr>
        <w:numPr>
          <w:ilvl w:val="0"/>
          <w:numId w:val="14"/>
        </w:numPr>
        <w:tabs>
          <w:tab w:val="clear" w:pos="1068"/>
        </w:tabs>
        <w:spacing w:before="0" w:after="0" w:line="276" w:lineRule="auto"/>
        <w:ind w:left="851" w:hanging="217"/>
      </w:pPr>
      <w:r w:rsidRPr="0009565F">
        <w:t>Carné UPV</w:t>
      </w:r>
    </w:p>
    <w:p w14:paraId="2BCCC265" w14:textId="77777777" w:rsidR="0009565F" w:rsidRPr="0009565F" w:rsidRDefault="0009565F" w:rsidP="00607A0B">
      <w:pPr>
        <w:numPr>
          <w:ilvl w:val="0"/>
          <w:numId w:val="14"/>
        </w:numPr>
        <w:spacing w:before="0" w:after="0" w:line="276" w:lineRule="auto"/>
        <w:ind w:left="851" w:hanging="217"/>
      </w:pPr>
      <w:r w:rsidRPr="0009565F">
        <w:t>DNI</w:t>
      </w:r>
    </w:p>
    <w:p w14:paraId="694A722F" w14:textId="77777777" w:rsidR="0009565F" w:rsidRPr="0009565F" w:rsidRDefault="0009565F" w:rsidP="00607A0B">
      <w:pPr>
        <w:numPr>
          <w:ilvl w:val="0"/>
          <w:numId w:val="14"/>
        </w:numPr>
        <w:spacing w:before="0" w:after="0" w:line="276" w:lineRule="auto"/>
        <w:ind w:left="851" w:hanging="217"/>
      </w:pPr>
      <w:r w:rsidRPr="0009565F">
        <w:t>Carné de conducir</w:t>
      </w:r>
    </w:p>
    <w:p w14:paraId="680B5894" w14:textId="77777777" w:rsidR="0009565F" w:rsidRPr="0009565F" w:rsidRDefault="0009565F" w:rsidP="00607A0B">
      <w:pPr>
        <w:numPr>
          <w:ilvl w:val="0"/>
          <w:numId w:val="14"/>
        </w:numPr>
        <w:spacing w:before="0" w:after="0" w:line="276" w:lineRule="auto"/>
        <w:ind w:left="851" w:hanging="217"/>
      </w:pPr>
      <w:r w:rsidRPr="0009565F">
        <w:t>Pasaporte</w:t>
      </w:r>
    </w:p>
    <w:p w14:paraId="16520800" w14:textId="77777777" w:rsidR="0009565F" w:rsidRPr="00AA62F4" w:rsidRDefault="0009565F" w:rsidP="00607A0B">
      <w:pPr>
        <w:spacing w:line="240" w:lineRule="auto"/>
        <w:ind w:firstLine="357"/>
        <w:rPr>
          <w:b/>
          <w:bCs/>
        </w:rPr>
      </w:pPr>
      <w:r w:rsidRPr="00AA62F4">
        <w:rPr>
          <w:b/>
          <w:bCs/>
        </w:rPr>
        <w:t>El material se entregará únicamente al titular del documento.</w:t>
      </w:r>
    </w:p>
    <w:p w14:paraId="32531489" w14:textId="77777777" w:rsidR="00FA53AD" w:rsidRPr="0009565F" w:rsidRDefault="00FA53AD" w:rsidP="00607A0B">
      <w:pPr>
        <w:pStyle w:val="Prrafodelista"/>
        <w:numPr>
          <w:ilvl w:val="0"/>
          <w:numId w:val="16"/>
        </w:numPr>
        <w:ind w:left="426" w:hanging="294"/>
        <w:rPr>
          <w:b/>
          <w:bCs/>
        </w:rPr>
      </w:pPr>
      <w:r w:rsidRPr="0009565F">
        <w:rPr>
          <w:b/>
          <w:bCs/>
        </w:rPr>
        <w:t>Devolución del documento</w:t>
      </w:r>
    </w:p>
    <w:p w14:paraId="38479F9D" w14:textId="77777777" w:rsidR="00FA53AD" w:rsidRPr="0009565F" w:rsidRDefault="00FA53AD" w:rsidP="00607A0B">
      <w:pPr>
        <w:pStyle w:val="Prrafodelista"/>
        <w:ind w:left="426"/>
      </w:pPr>
      <w:r w:rsidRPr="0009565F">
        <w:t>El documento en depósito solo se devolverá a su titular.</w:t>
      </w:r>
    </w:p>
    <w:p w14:paraId="72BF3643" w14:textId="2C91AB64" w:rsidR="0009565F" w:rsidRPr="0009565F" w:rsidRDefault="0009565F" w:rsidP="00607A0B">
      <w:pPr>
        <w:pStyle w:val="Prrafodelista"/>
        <w:numPr>
          <w:ilvl w:val="0"/>
          <w:numId w:val="16"/>
        </w:numPr>
        <w:ind w:left="426" w:hanging="294"/>
        <w:rPr>
          <w:b/>
          <w:bCs/>
        </w:rPr>
      </w:pPr>
      <w:r w:rsidRPr="0009565F">
        <w:rPr>
          <w:b/>
          <w:bCs/>
        </w:rPr>
        <w:t>Responsabilidad del material</w:t>
      </w:r>
    </w:p>
    <w:p w14:paraId="6409A07E" w14:textId="2B5EE68B" w:rsidR="0009565F" w:rsidRPr="0009565F" w:rsidRDefault="0009565F" w:rsidP="00607A0B">
      <w:pPr>
        <w:pStyle w:val="Prrafodelista"/>
        <w:ind w:left="426"/>
      </w:pPr>
      <w:r w:rsidRPr="00AA62F4">
        <w:rPr>
          <w:b/>
          <w:bCs/>
        </w:rPr>
        <w:t>La persona que deja el documento en depósito será responsable del material</w:t>
      </w:r>
      <w:r w:rsidRPr="0009565F">
        <w:t xml:space="preserve"> hasta su devolución.</w:t>
      </w:r>
    </w:p>
    <w:p w14:paraId="06C5427D" w14:textId="589459D3" w:rsidR="0009565F" w:rsidRPr="0009565F" w:rsidRDefault="0009565F" w:rsidP="00607A0B">
      <w:pPr>
        <w:pStyle w:val="Prrafodelista"/>
        <w:numPr>
          <w:ilvl w:val="0"/>
          <w:numId w:val="16"/>
        </w:numPr>
        <w:ind w:left="426" w:hanging="294"/>
        <w:rPr>
          <w:b/>
          <w:bCs/>
        </w:rPr>
      </w:pPr>
      <w:r w:rsidRPr="0009565F">
        <w:rPr>
          <w:b/>
          <w:bCs/>
        </w:rPr>
        <w:t>Pérdida del material</w:t>
      </w:r>
    </w:p>
    <w:p w14:paraId="605F0053" w14:textId="1EC50108" w:rsidR="0009565F" w:rsidRPr="0009565F" w:rsidRDefault="0009565F" w:rsidP="009B4907">
      <w:pPr>
        <w:pStyle w:val="Prrafodelista"/>
        <w:ind w:left="426"/>
      </w:pPr>
      <w:r w:rsidRPr="0009565F">
        <w:t>En caso de pérdida del material prestado, la persona usuaria deberá abonar la tarifa correspondiente, publicada en los Presupuestos de la UPV. Si no lo hace, se aplicará la sanción indicada en el capítulo de sanciones.</w:t>
      </w:r>
    </w:p>
    <w:p w14:paraId="068497C0" w14:textId="27BE5C2C" w:rsidR="0009565F" w:rsidRPr="0009565F" w:rsidRDefault="0009565F" w:rsidP="00607A0B">
      <w:pPr>
        <w:pStyle w:val="Prrafodelista"/>
        <w:numPr>
          <w:ilvl w:val="0"/>
          <w:numId w:val="16"/>
        </w:numPr>
        <w:ind w:left="426" w:hanging="294"/>
        <w:rPr>
          <w:b/>
          <w:bCs/>
        </w:rPr>
      </w:pPr>
      <w:r w:rsidRPr="0009565F">
        <w:rPr>
          <w:b/>
          <w:bCs/>
        </w:rPr>
        <w:t>Préstamo en competiciones</w:t>
      </w:r>
    </w:p>
    <w:p w14:paraId="4318510E" w14:textId="77777777" w:rsidR="0009565F" w:rsidRDefault="0009565F" w:rsidP="00607A0B">
      <w:pPr>
        <w:pStyle w:val="Prrafodelista"/>
        <w:ind w:left="426"/>
      </w:pPr>
      <w:r w:rsidRPr="0009565F">
        <w:t xml:space="preserve">El material indicado en la normativa específica de cada competición se entregará </w:t>
      </w:r>
      <w:r w:rsidRPr="0009565F">
        <w:rPr>
          <w:b/>
          <w:bCs/>
        </w:rPr>
        <w:t>15 minutos antes del inicio del partido</w:t>
      </w:r>
      <w:r w:rsidRPr="0009565F">
        <w:t>.</w:t>
      </w:r>
    </w:p>
    <w:p w14:paraId="065B9292" w14:textId="15C509DE" w:rsidR="0009565F" w:rsidRPr="0009565F" w:rsidRDefault="0009565F" w:rsidP="00607A0B">
      <w:pPr>
        <w:pStyle w:val="Prrafodelista"/>
        <w:ind w:left="426"/>
      </w:pPr>
      <w:r w:rsidRPr="0009565F">
        <w:t>Está prohibido pelotear junto a la zona de competición o fuera de las instalaciones.</w:t>
      </w:r>
    </w:p>
    <w:p w14:paraId="6412C329" w14:textId="3ED5DDFA" w:rsidR="0009565F" w:rsidRPr="0009565F" w:rsidRDefault="0009565F" w:rsidP="00607A0B">
      <w:pPr>
        <w:pStyle w:val="Prrafodelista"/>
        <w:numPr>
          <w:ilvl w:val="0"/>
          <w:numId w:val="16"/>
        </w:numPr>
        <w:ind w:left="426" w:hanging="294"/>
        <w:rPr>
          <w:b/>
          <w:bCs/>
        </w:rPr>
      </w:pPr>
      <w:r w:rsidRPr="0009565F">
        <w:rPr>
          <w:b/>
          <w:bCs/>
        </w:rPr>
        <w:t>Préstamo en reservas particulares</w:t>
      </w:r>
    </w:p>
    <w:p w14:paraId="0212B107" w14:textId="390731EA" w:rsidR="0009565F" w:rsidRPr="0009565F" w:rsidRDefault="0009565F" w:rsidP="00607A0B">
      <w:pPr>
        <w:pStyle w:val="Prrafodelista"/>
        <w:spacing w:line="240" w:lineRule="auto"/>
        <w:ind w:left="425"/>
        <w:contextualSpacing w:val="0"/>
      </w:pPr>
      <w:r w:rsidRPr="0009565F">
        <w:t>Para reservas particulares, se prestarán exclusivamente:</w:t>
      </w:r>
    </w:p>
    <w:p w14:paraId="221DFFAF" w14:textId="77777777" w:rsidR="0009565F" w:rsidRPr="0009565F" w:rsidRDefault="0009565F" w:rsidP="00607A0B">
      <w:pPr>
        <w:numPr>
          <w:ilvl w:val="0"/>
          <w:numId w:val="15"/>
        </w:numPr>
        <w:tabs>
          <w:tab w:val="clear" w:pos="1080"/>
        </w:tabs>
        <w:spacing w:before="0" w:after="0" w:line="240" w:lineRule="auto"/>
        <w:ind w:left="1134" w:hanging="357"/>
      </w:pPr>
      <w:r w:rsidRPr="0009565F">
        <w:t>Balones</w:t>
      </w:r>
    </w:p>
    <w:p w14:paraId="73E6A182" w14:textId="77777777" w:rsidR="0009565F" w:rsidRPr="0009565F" w:rsidRDefault="0009565F" w:rsidP="00607A0B">
      <w:pPr>
        <w:numPr>
          <w:ilvl w:val="0"/>
          <w:numId w:val="15"/>
        </w:numPr>
        <w:tabs>
          <w:tab w:val="clear" w:pos="1080"/>
        </w:tabs>
        <w:spacing w:before="0" w:after="0" w:line="240" w:lineRule="auto"/>
        <w:ind w:left="1134" w:hanging="357"/>
      </w:pPr>
      <w:r w:rsidRPr="0009565F">
        <w:t>Petos</w:t>
      </w:r>
    </w:p>
    <w:p w14:paraId="71CEED43" w14:textId="77777777" w:rsidR="0009565F" w:rsidRPr="0009565F" w:rsidRDefault="0009565F" w:rsidP="00607A0B">
      <w:pPr>
        <w:numPr>
          <w:ilvl w:val="0"/>
          <w:numId w:val="15"/>
        </w:numPr>
        <w:tabs>
          <w:tab w:val="clear" w:pos="1080"/>
        </w:tabs>
        <w:spacing w:before="0" w:after="0" w:line="240" w:lineRule="auto"/>
        <w:ind w:left="1134" w:hanging="357"/>
      </w:pPr>
      <w:r w:rsidRPr="0009565F">
        <w:t>Palas de tenis de mesa</w:t>
      </w:r>
    </w:p>
    <w:p w14:paraId="2A71190E" w14:textId="77777777" w:rsidR="0009565F" w:rsidRDefault="0009565F" w:rsidP="00285C37">
      <w:pPr>
        <w:ind w:left="360"/>
        <w:rPr>
          <w:b/>
          <w:bCs/>
        </w:rPr>
      </w:pPr>
      <w:r w:rsidRPr="00AA62F4">
        <w:rPr>
          <w:b/>
          <w:bCs/>
        </w:rPr>
        <w:t>Este material solo podrá utilizarse en las instalaciones deportivas de la UPV y siempre que exista una reserva válida.</w:t>
      </w:r>
    </w:p>
    <w:p w14:paraId="50A62952" w14:textId="5F985D90" w:rsidR="00954825" w:rsidRDefault="00954825" w:rsidP="008F315C">
      <w:pPr>
        <w:pStyle w:val="Ttulo1"/>
        <w:spacing w:before="120" w:line="240" w:lineRule="auto"/>
        <w:ind w:left="284" w:hanging="357"/>
      </w:pPr>
      <w:bookmarkStart w:id="4" w:name="_Toc219701717"/>
      <w:r>
        <w:t>Préstamo de material deportivo a las selecciones UPV, deportistas autorizados y deportistas a</w:t>
      </w:r>
      <w:r w:rsidR="00A82390">
        <w:t>dheridos al programa de alto nivel.</w:t>
      </w:r>
      <w:bookmarkEnd w:id="4"/>
    </w:p>
    <w:p w14:paraId="7C021131" w14:textId="765A7723" w:rsidR="00A61EA5" w:rsidRPr="00A61EA5" w:rsidRDefault="00A61EA5" w:rsidP="00607A0B">
      <w:pPr>
        <w:pStyle w:val="Prrafodelista"/>
        <w:numPr>
          <w:ilvl w:val="0"/>
          <w:numId w:val="18"/>
        </w:numPr>
        <w:tabs>
          <w:tab w:val="clear" w:pos="1080"/>
        </w:tabs>
        <w:ind w:left="426" w:hanging="284"/>
        <w:rPr>
          <w:b/>
          <w:bCs/>
        </w:rPr>
      </w:pPr>
      <w:r w:rsidRPr="00A61EA5">
        <w:rPr>
          <w:b/>
          <w:bCs/>
        </w:rPr>
        <w:t>Solicitud y autorización</w:t>
      </w:r>
    </w:p>
    <w:p w14:paraId="05650533" w14:textId="32FF0225" w:rsidR="00A61EA5" w:rsidRPr="00A61EA5" w:rsidRDefault="00A61EA5" w:rsidP="00607A0B">
      <w:pPr>
        <w:spacing w:line="240" w:lineRule="auto"/>
        <w:ind w:firstLine="357"/>
      </w:pPr>
      <w:r w:rsidRPr="00A61EA5">
        <w:t>El Área de Deportes prestará material deportivo a:</w:t>
      </w:r>
    </w:p>
    <w:p w14:paraId="0F852423" w14:textId="77777777" w:rsidR="00A61EA5" w:rsidRPr="00A61EA5" w:rsidRDefault="00A61EA5" w:rsidP="00607A0B">
      <w:pPr>
        <w:numPr>
          <w:ilvl w:val="0"/>
          <w:numId w:val="17"/>
        </w:numPr>
        <w:spacing w:before="0" w:after="0"/>
      </w:pPr>
      <w:r w:rsidRPr="00A61EA5">
        <w:t>Selecciones de la UPV</w:t>
      </w:r>
    </w:p>
    <w:p w14:paraId="01C80572" w14:textId="77777777" w:rsidR="00A61EA5" w:rsidRPr="00A61EA5" w:rsidRDefault="00A61EA5" w:rsidP="00607A0B">
      <w:pPr>
        <w:numPr>
          <w:ilvl w:val="0"/>
          <w:numId w:val="17"/>
        </w:numPr>
        <w:spacing w:before="0" w:after="0"/>
      </w:pPr>
      <w:r w:rsidRPr="00A61EA5">
        <w:t>Deportistas autorizados</w:t>
      </w:r>
    </w:p>
    <w:p w14:paraId="718598C3" w14:textId="77777777" w:rsidR="00A61EA5" w:rsidRPr="00A61EA5" w:rsidRDefault="00A61EA5" w:rsidP="00607A0B">
      <w:pPr>
        <w:numPr>
          <w:ilvl w:val="0"/>
          <w:numId w:val="17"/>
        </w:numPr>
        <w:spacing w:before="0" w:after="0"/>
      </w:pPr>
      <w:r w:rsidRPr="00A61EA5">
        <w:lastRenderedPageBreak/>
        <w:t>Deportistas adheridos al programa de Alto Nivel</w:t>
      </w:r>
    </w:p>
    <w:p w14:paraId="2D427372" w14:textId="56716D65" w:rsidR="00A61EA5" w:rsidRPr="00A61EA5" w:rsidRDefault="00A61EA5" w:rsidP="00285C37">
      <w:pPr>
        <w:ind w:left="360"/>
      </w:pPr>
      <w:r w:rsidRPr="00A61EA5">
        <w:t xml:space="preserve">El préstamo se realizará únicamente para el material previamente solicitado mediante </w:t>
      </w:r>
      <w:hyperlink r:id="rId8" w:history="1">
        <w:r w:rsidRPr="00A61EA5">
          <w:rPr>
            <w:rStyle w:val="Hipervnculo"/>
            <w:b/>
            <w:bCs/>
          </w:rPr>
          <w:t>PoliSolicita</w:t>
        </w:r>
      </w:hyperlink>
      <w:r w:rsidRPr="00A61EA5">
        <w:t xml:space="preserve"> y autorizado por el Área de Deporte</w:t>
      </w:r>
      <w:r w:rsidR="00AA62F4">
        <w:t>s, debiendo dejar un documento físico válido en depósito.</w:t>
      </w:r>
    </w:p>
    <w:p w14:paraId="608744A0" w14:textId="40608604" w:rsidR="00285C37" w:rsidRPr="00285C37" w:rsidRDefault="00A61EA5" w:rsidP="00607A0B">
      <w:pPr>
        <w:pStyle w:val="Prrafodelista"/>
        <w:numPr>
          <w:ilvl w:val="0"/>
          <w:numId w:val="18"/>
        </w:numPr>
        <w:tabs>
          <w:tab w:val="clear" w:pos="1080"/>
        </w:tabs>
        <w:spacing w:line="240" w:lineRule="auto"/>
        <w:ind w:left="426" w:hanging="284"/>
        <w:contextualSpacing w:val="0"/>
        <w:rPr>
          <w:b/>
          <w:bCs/>
        </w:rPr>
      </w:pPr>
      <w:r w:rsidRPr="00285C37">
        <w:rPr>
          <w:b/>
          <w:bCs/>
        </w:rPr>
        <w:t>Responsabilidad</w:t>
      </w:r>
    </w:p>
    <w:p w14:paraId="69539788" w14:textId="2F807EE1" w:rsidR="00A61EA5" w:rsidRPr="00A61EA5" w:rsidRDefault="00A61EA5" w:rsidP="00607A0B">
      <w:pPr>
        <w:spacing w:after="100" w:afterAutospacing="1" w:line="240" w:lineRule="auto"/>
        <w:ind w:left="357"/>
      </w:pPr>
      <w:r w:rsidRPr="00A61EA5">
        <w:t xml:space="preserve">La persona a quien se entrega el material será responsable de su uso adecuado y de su devolución en las condiciones </w:t>
      </w:r>
      <w:r w:rsidR="00483432">
        <w:t>en las que se prestó</w:t>
      </w:r>
      <w:r w:rsidRPr="00A61EA5">
        <w:t>.</w:t>
      </w:r>
    </w:p>
    <w:p w14:paraId="416E59AD" w14:textId="25C65879" w:rsidR="00A82390" w:rsidRDefault="006E2F52" w:rsidP="008F315C">
      <w:pPr>
        <w:pStyle w:val="Ttulo1"/>
        <w:spacing w:before="120" w:line="240" w:lineRule="auto"/>
        <w:ind w:left="284" w:hanging="357"/>
      </w:pPr>
      <w:bookmarkStart w:id="5" w:name="_Toc219701718"/>
      <w:r>
        <w:t xml:space="preserve">Préstamo de material deportivo </w:t>
      </w:r>
      <w:r w:rsidR="00275073">
        <w:t>a entidades</w:t>
      </w:r>
      <w:bookmarkEnd w:id="5"/>
    </w:p>
    <w:p w14:paraId="16DC69C0" w14:textId="4BDC7E37" w:rsidR="004C35DA" w:rsidRPr="00275073" w:rsidRDefault="004C35DA" w:rsidP="004C35DA">
      <w:r>
        <w:t>Cualquier material deberá ser solicitado previamente al</w:t>
      </w:r>
      <w:r w:rsidR="00D3228D">
        <w:t xml:space="preserve"> Área de Deportes </w:t>
      </w:r>
      <w:r w:rsidRPr="00D27F7D">
        <w:t xml:space="preserve">mediante </w:t>
      </w:r>
      <w:hyperlink r:id="rId9" w:history="1">
        <w:r w:rsidRPr="00D27F7D">
          <w:rPr>
            <w:rStyle w:val="Hipervnculo"/>
          </w:rPr>
          <w:t>Poli[Solicita]</w:t>
        </w:r>
      </w:hyperlink>
      <w:r w:rsidRPr="00D27F7D">
        <w:rPr>
          <w:u w:val="single"/>
        </w:rPr>
        <w:t>.</w:t>
      </w:r>
    </w:p>
    <w:sectPr w:rsidR="004C35DA" w:rsidRPr="00275073" w:rsidSect="007D522B">
      <w:headerReference w:type="default" r:id="rId10"/>
      <w:headerReference w:type="first" r:id="rId11"/>
      <w:pgSz w:w="11906" w:h="16838"/>
      <w:pgMar w:top="1843" w:right="850" w:bottom="1560" w:left="850" w:header="43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7376B" w14:textId="77777777" w:rsidR="0027711C" w:rsidRDefault="0027711C" w:rsidP="009C14AE">
      <w:r>
        <w:separator/>
      </w:r>
    </w:p>
  </w:endnote>
  <w:endnote w:type="continuationSeparator" w:id="0">
    <w:p w14:paraId="78C8464C" w14:textId="77777777" w:rsidR="0027711C" w:rsidRDefault="0027711C" w:rsidP="009C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E4948" w14:textId="77777777" w:rsidR="0027711C" w:rsidRDefault="0027711C" w:rsidP="009C14AE">
      <w:r>
        <w:separator/>
      </w:r>
    </w:p>
  </w:footnote>
  <w:footnote w:type="continuationSeparator" w:id="0">
    <w:p w14:paraId="0FB3CE64" w14:textId="77777777" w:rsidR="0027711C" w:rsidRDefault="0027711C" w:rsidP="009C1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E3A66" w14:textId="0498B374" w:rsidR="00F055FA" w:rsidRDefault="009C14AE" w:rsidP="009C14AE">
    <w:r>
      <w:rPr>
        <w:noProof/>
      </w:rPr>
      <w:drawing>
        <wp:inline distT="0" distB="0" distL="0" distR="0" wp14:anchorId="71291C17" wp14:editId="6B59B6E0">
          <wp:extent cx="1783080" cy="871728"/>
          <wp:effectExtent l="0" t="0" r="7620" b="5080"/>
          <wp:docPr id="31"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4725" name="Imagen 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728"/>
                  </a:xfrm>
                  <a:prstGeom prst="rect">
                    <a:avLst/>
                  </a:prstGeom>
                </pic:spPr>
              </pic:pic>
            </a:graphicData>
          </a:graphic>
        </wp:inline>
      </w:drawing>
    </w:r>
    <w:r w:rsidR="0044037B">
      <w:rPr>
        <w:noProof/>
      </w:rPr>
      <w:drawing>
        <wp:anchor distT="0" distB="0" distL="114300" distR="114300" simplePos="0" relativeHeight="251656704" behindDoc="1" locked="0" layoutInCell="1" allowOverlap="1" wp14:anchorId="22574BF8" wp14:editId="0A0A3D3E">
          <wp:simplePos x="0" y="0"/>
          <wp:positionH relativeFrom="column">
            <wp:posOffset>-118745</wp:posOffset>
          </wp:positionH>
          <wp:positionV relativeFrom="paragraph">
            <wp:posOffset>9488805</wp:posOffset>
          </wp:positionV>
          <wp:extent cx="3816985" cy="800735"/>
          <wp:effectExtent l="0" t="0" r="0" b="0"/>
          <wp:wrapNone/>
          <wp:docPr id="3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alphaModFix amt="75000"/>
                    <a:extLst>
                      <a:ext uri="{28A0092B-C50C-407E-A947-70E740481C1C}">
                        <a14:useLocalDpi xmlns:a14="http://schemas.microsoft.com/office/drawing/2010/main" val="0"/>
                      </a:ext>
                    </a:extLst>
                  </a:blip>
                  <a:srcRect/>
                  <a:stretch>
                    <a:fillRect/>
                  </a:stretch>
                </pic:blipFill>
                <pic:spPr bwMode="auto">
                  <a:xfrm>
                    <a:off x="0" y="0"/>
                    <a:ext cx="3816985" cy="800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DB597" w14:textId="77777777" w:rsidR="008969B5" w:rsidRDefault="008969B5" w:rsidP="008969B5">
    <w:pPr>
      <w:pStyle w:val="Subtitular1-UPV"/>
      <w:spacing w:after="0"/>
      <w:ind w:left="851"/>
      <w:jc w:val="right"/>
    </w:pPr>
  </w:p>
  <w:p w14:paraId="743DDCE7" w14:textId="58038392" w:rsidR="008969B5" w:rsidRDefault="008969B5" w:rsidP="008969B5">
    <w:pPr>
      <w:pStyle w:val="Subtitular1-UPV"/>
      <w:spacing w:after="0"/>
      <w:ind w:left="851"/>
      <w:jc w:val="right"/>
    </w:pPr>
    <w:r>
      <w:rPr>
        <w:lang w:eastAsia="es-ES"/>
      </w:rPr>
      <w:drawing>
        <wp:anchor distT="0" distB="0" distL="114300" distR="114300" simplePos="0" relativeHeight="251662848" behindDoc="0" locked="0" layoutInCell="1" allowOverlap="1" wp14:anchorId="2A09388E" wp14:editId="0A684012">
          <wp:simplePos x="0" y="0"/>
          <wp:positionH relativeFrom="column">
            <wp:posOffset>260350</wp:posOffset>
          </wp:positionH>
          <wp:positionV relativeFrom="paragraph">
            <wp:posOffset>1270</wp:posOffset>
          </wp:positionV>
          <wp:extent cx="1783080" cy="871728"/>
          <wp:effectExtent l="0" t="0" r="7620" b="5080"/>
          <wp:wrapSquare wrapText="bothSides"/>
          <wp:docPr id="33" name="Imagen 3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26914" name="Imagen 3"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3080" cy="871728"/>
                  </a:xfrm>
                  <a:prstGeom prst="rect">
                    <a:avLst/>
                  </a:prstGeom>
                </pic:spPr>
              </pic:pic>
            </a:graphicData>
          </a:graphic>
        </wp:anchor>
      </w:drawing>
    </w:r>
    <w:r>
      <w:t xml:space="preserve">Información para el uso </w:t>
    </w:r>
  </w:p>
  <w:p w14:paraId="6EA5E3F0" w14:textId="64FCBBD1" w:rsidR="008969B5" w:rsidRDefault="008969B5" w:rsidP="008969B5">
    <w:pPr>
      <w:pStyle w:val="Subtitular1-UPV"/>
      <w:spacing w:after="0"/>
      <w:ind w:left="851"/>
      <w:jc w:val="right"/>
    </w:pPr>
    <w:r>
      <w:t>de las instalaciones deportivas</w:t>
    </w:r>
  </w:p>
  <w:p w14:paraId="71EDA0B7" w14:textId="00124591" w:rsidR="00F055FA" w:rsidRDefault="00F055FA" w:rsidP="009C14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402C"/>
    <w:multiLevelType w:val="multilevel"/>
    <w:tmpl w:val="6818CD92"/>
    <w:lvl w:ilvl="0">
      <w:start w:val="1"/>
      <w:numFmt w:val="decimal"/>
      <w:lvlText w:val="%1."/>
      <w:lvlJc w:val="left"/>
      <w:pPr>
        <w:tabs>
          <w:tab w:val="num" w:pos="1080"/>
        </w:tabs>
        <w:ind w:left="1080" w:hanging="360"/>
      </w:pPr>
      <w:rPr>
        <w:rFonts w:hint="default"/>
        <w:sz w:val="24"/>
        <w:szCs w:val="24"/>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5B51611"/>
    <w:multiLevelType w:val="hybridMultilevel"/>
    <w:tmpl w:val="3EBE6BAE"/>
    <w:lvl w:ilvl="0" w:tplc="4B766304">
      <w:start w:val="1"/>
      <w:numFmt w:val="lowerLetter"/>
      <w:lvlText w:val="%1)"/>
      <w:lvlJc w:val="left"/>
      <w:pPr>
        <w:ind w:left="1428" w:hanging="360"/>
      </w:pPr>
      <w:rPr>
        <w:b/>
        <w:bCs/>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5F656A0"/>
    <w:multiLevelType w:val="multilevel"/>
    <w:tmpl w:val="0482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A348B"/>
    <w:multiLevelType w:val="hybridMultilevel"/>
    <w:tmpl w:val="3F44994E"/>
    <w:lvl w:ilvl="0" w:tplc="B3845B34">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3138A8"/>
    <w:multiLevelType w:val="hybridMultilevel"/>
    <w:tmpl w:val="8B7ECA9E"/>
    <w:lvl w:ilvl="0" w:tplc="4CAA690A">
      <w:start w:val="1"/>
      <w:numFmt w:val="upperLetter"/>
      <w:pStyle w:val="Ttulo2"/>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8B50A0"/>
    <w:multiLevelType w:val="multilevel"/>
    <w:tmpl w:val="8334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92B83"/>
    <w:multiLevelType w:val="multilevel"/>
    <w:tmpl w:val="E2D8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64AB9"/>
    <w:multiLevelType w:val="hybridMultilevel"/>
    <w:tmpl w:val="7F9AD0FA"/>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F45BA0"/>
    <w:multiLevelType w:val="multilevel"/>
    <w:tmpl w:val="A430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57094"/>
    <w:multiLevelType w:val="multilevel"/>
    <w:tmpl w:val="4750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959EC"/>
    <w:multiLevelType w:val="multilevel"/>
    <w:tmpl w:val="FF66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13AC8"/>
    <w:multiLevelType w:val="multilevel"/>
    <w:tmpl w:val="1D56F066"/>
    <w:lvl w:ilvl="0">
      <w:start w:val="1"/>
      <w:numFmt w:val="decimal"/>
      <w:lvlText w:val="%1)"/>
      <w:lvlJc w:val="left"/>
      <w:pPr>
        <w:tabs>
          <w:tab w:val="num" w:pos="1080"/>
        </w:tabs>
        <w:ind w:left="1080" w:hanging="360"/>
      </w:pPr>
      <w:rPr>
        <w:rFonts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C887E39"/>
    <w:multiLevelType w:val="multilevel"/>
    <w:tmpl w:val="5012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4A47FD"/>
    <w:multiLevelType w:val="multilevel"/>
    <w:tmpl w:val="D75C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0D5D7E"/>
    <w:multiLevelType w:val="multilevel"/>
    <w:tmpl w:val="E524440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4E4E3FCE"/>
    <w:multiLevelType w:val="hybridMultilevel"/>
    <w:tmpl w:val="1D5EDF7C"/>
    <w:lvl w:ilvl="0" w:tplc="B2BC4904">
      <w:start w:val="1"/>
      <w:numFmt w:val="decimal"/>
      <w:pStyle w:val="Ttulo1"/>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F7D2A9B"/>
    <w:multiLevelType w:val="hybridMultilevel"/>
    <w:tmpl w:val="375C2D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6CC1890"/>
    <w:multiLevelType w:val="hybridMultilevel"/>
    <w:tmpl w:val="BD4C8A14"/>
    <w:lvl w:ilvl="0" w:tplc="C180E21C">
      <w:start w:val="1"/>
      <w:numFmt w:val="lowerLetter"/>
      <w:lvlText w:val="%1)"/>
      <w:lvlJc w:val="left"/>
      <w:pPr>
        <w:ind w:left="1428" w:hanging="360"/>
      </w:pPr>
      <w:rPr>
        <w:b/>
        <w:bCs/>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57C73833"/>
    <w:multiLevelType w:val="hybridMultilevel"/>
    <w:tmpl w:val="10ACD9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DD17609"/>
    <w:multiLevelType w:val="multilevel"/>
    <w:tmpl w:val="28CEE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E06C9C"/>
    <w:multiLevelType w:val="multilevel"/>
    <w:tmpl w:val="E1AC30F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6F4B5A6E"/>
    <w:multiLevelType w:val="hybridMultilevel"/>
    <w:tmpl w:val="3990B5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8703067">
    <w:abstractNumId w:val="15"/>
  </w:num>
  <w:num w:numId="2" w16cid:durableId="594827052">
    <w:abstractNumId w:val="4"/>
  </w:num>
  <w:num w:numId="3" w16cid:durableId="641428091">
    <w:abstractNumId w:val="9"/>
  </w:num>
  <w:num w:numId="4" w16cid:durableId="654795700">
    <w:abstractNumId w:val="19"/>
  </w:num>
  <w:num w:numId="5" w16cid:durableId="1653869404">
    <w:abstractNumId w:val="13"/>
  </w:num>
  <w:num w:numId="6" w16cid:durableId="471483091">
    <w:abstractNumId w:val="12"/>
  </w:num>
  <w:num w:numId="7" w16cid:durableId="667556810">
    <w:abstractNumId w:val="2"/>
  </w:num>
  <w:num w:numId="8" w16cid:durableId="2056923359">
    <w:abstractNumId w:val="5"/>
  </w:num>
  <w:num w:numId="9" w16cid:durableId="2029796891">
    <w:abstractNumId w:val="8"/>
  </w:num>
  <w:num w:numId="10" w16cid:durableId="435684684">
    <w:abstractNumId w:val="16"/>
  </w:num>
  <w:num w:numId="11" w16cid:durableId="611665890">
    <w:abstractNumId w:val="10"/>
  </w:num>
  <w:num w:numId="12" w16cid:durableId="1433553221">
    <w:abstractNumId w:val="6"/>
  </w:num>
  <w:num w:numId="13" w16cid:durableId="2049600163">
    <w:abstractNumId w:val="18"/>
  </w:num>
  <w:num w:numId="14" w16cid:durableId="170486361">
    <w:abstractNumId w:val="20"/>
  </w:num>
  <w:num w:numId="15" w16cid:durableId="1924021867">
    <w:abstractNumId w:val="11"/>
  </w:num>
  <w:num w:numId="16" w16cid:durableId="1020620802">
    <w:abstractNumId w:val="21"/>
  </w:num>
  <w:num w:numId="17" w16cid:durableId="1775974330">
    <w:abstractNumId w:val="14"/>
  </w:num>
  <w:num w:numId="18" w16cid:durableId="2076774640">
    <w:abstractNumId w:val="0"/>
  </w:num>
  <w:num w:numId="19" w16cid:durableId="643702062">
    <w:abstractNumId w:val="3"/>
  </w:num>
  <w:num w:numId="20" w16cid:durableId="1646931074">
    <w:abstractNumId w:val="7"/>
  </w:num>
  <w:num w:numId="21" w16cid:durableId="574708044">
    <w:abstractNumId w:val="1"/>
  </w:num>
  <w:num w:numId="22" w16cid:durableId="106509901">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4AE"/>
    <w:rsid w:val="00005BA0"/>
    <w:rsid w:val="0000694A"/>
    <w:rsid w:val="00007DC8"/>
    <w:rsid w:val="00010DA5"/>
    <w:rsid w:val="000319E5"/>
    <w:rsid w:val="000349DB"/>
    <w:rsid w:val="00045DE0"/>
    <w:rsid w:val="00056CE5"/>
    <w:rsid w:val="00061543"/>
    <w:rsid w:val="00066496"/>
    <w:rsid w:val="00071F0D"/>
    <w:rsid w:val="00081535"/>
    <w:rsid w:val="000863B4"/>
    <w:rsid w:val="000918E6"/>
    <w:rsid w:val="00093B8E"/>
    <w:rsid w:val="0009565F"/>
    <w:rsid w:val="000A0A53"/>
    <w:rsid w:val="000A6894"/>
    <w:rsid w:val="000B54BB"/>
    <w:rsid w:val="000C018D"/>
    <w:rsid w:val="000D29BD"/>
    <w:rsid w:val="000D75F2"/>
    <w:rsid w:val="000E081E"/>
    <w:rsid w:val="000E4422"/>
    <w:rsid w:val="000F599D"/>
    <w:rsid w:val="0012525B"/>
    <w:rsid w:val="001319FE"/>
    <w:rsid w:val="00134B2F"/>
    <w:rsid w:val="00142B3B"/>
    <w:rsid w:val="00160CDB"/>
    <w:rsid w:val="001653E7"/>
    <w:rsid w:val="00181DDB"/>
    <w:rsid w:val="00191D2F"/>
    <w:rsid w:val="001A2EEB"/>
    <w:rsid w:val="001B24D3"/>
    <w:rsid w:val="001B66DF"/>
    <w:rsid w:val="001C156E"/>
    <w:rsid w:val="001D3864"/>
    <w:rsid w:val="001E6906"/>
    <w:rsid w:val="001F0F9D"/>
    <w:rsid w:val="00200A50"/>
    <w:rsid w:val="00207A99"/>
    <w:rsid w:val="00210178"/>
    <w:rsid w:val="00222BCA"/>
    <w:rsid w:val="00234E62"/>
    <w:rsid w:val="002374BB"/>
    <w:rsid w:val="00247234"/>
    <w:rsid w:val="00254802"/>
    <w:rsid w:val="00264F58"/>
    <w:rsid w:val="00270E77"/>
    <w:rsid w:val="00275073"/>
    <w:rsid w:val="002751F0"/>
    <w:rsid w:val="0027711C"/>
    <w:rsid w:val="00277984"/>
    <w:rsid w:val="00285C37"/>
    <w:rsid w:val="002B0ED0"/>
    <w:rsid w:val="002B1194"/>
    <w:rsid w:val="002B43B8"/>
    <w:rsid w:val="002C4762"/>
    <w:rsid w:val="002D0FA4"/>
    <w:rsid w:val="0030188F"/>
    <w:rsid w:val="00303B7E"/>
    <w:rsid w:val="00306155"/>
    <w:rsid w:val="00317971"/>
    <w:rsid w:val="00320EDA"/>
    <w:rsid w:val="00323A9A"/>
    <w:rsid w:val="00333A28"/>
    <w:rsid w:val="00342995"/>
    <w:rsid w:val="00352108"/>
    <w:rsid w:val="00394725"/>
    <w:rsid w:val="003C3833"/>
    <w:rsid w:val="003D7D8E"/>
    <w:rsid w:val="003E036B"/>
    <w:rsid w:val="003E311B"/>
    <w:rsid w:val="003F3647"/>
    <w:rsid w:val="00407BC4"/>
    <w:rsid w:val="004268B0"/>
    <w:rsid w:val="00437E51"/>
    <w:rsid w:val="0044037B"/>
    <w:rsid w:val="00440DE2"/>
    <w:rsid w:val="0045084D"/>
    <w:rsid w:val="0048025A"/>
    <w:rsid w:val="00483319"/>
    <w:rsid w:val="00483432"/>
    <w:rsid w:val="004A22F4"/>
    <w:rsid w:val="004C35DA"/>
    <w:rsid w:val="004D40D2"/>
    <w:rsid w:val="004F2644"/>
    <w:rsid w:val="004F4D0F"/>
    <w:rsid w:val="004F59E8"/>
    <w:rsid w:val="004F5F2B"/>
    <w:rsid w:val="00512D12"/>
    <w:rsid w:val="00514E55"/>
    <w:rsid w:val="005247C3"/>
    <w:rsid w:val="005251DD"/>
    <w:rsid w:val="00526B5B"/>
    <w:rsid w:val="00540B34"/>
    <w:rsid w:val="00554882"/>
    <w:rsid w:val="00566338"/>
    <w:rsid w:val="00566798"/>
    <w:rsid w:val="005667FC"/>
    <w:rsid w:val="00577298"/>
    <w:rsid w:val="00580509"/>
    <w:rsid w:val="005A09E5"/>
    <w:rsid w:val="005A6522"/>
    <w:rsid w:val="005C39B3"/>
    <w:rsid w:val="005C5D03"/>
    <w:rsid w:val="005D60F2"/>
    <w:rsid w:val="005D6704"/>
    <w:rsid w:val="005E266F"/>
    <w:rsid w:val="005F43BE"/>
    <w:rsid w:val="005F67E9"/>
    <w:rsid w:val="006066ED"/>
    <w:rsid w:val="00607A0B"/>
    <w:rsid w:val="00607C3B"/>
    <w:rsid w:val="00610D17"/>
    <w:rsid w:val="00621C0F"/>
    <w:rsid w:val="00623492"/>
    <w:rsid w:val="00633231"/>
    <w:rsid w:val="00633BD4"/>
    <w:rsid w:val="006418E0"/>
    <w:rsid w:val="00645C5A"/>
    <w:rsid w:val="006707F8"/>
    <w:rsid w:val="00692492"/>
    <w:rsid w:val="00693326"/>
    <w:rsid w:val="006A47F4"/>
    <w:rsid w:val="006A7EDD"/>
    <w:rsid w:val="006B6D11"/>
    <w:rsid w:val="006B7996"/>
    <w:rsid w:val="006C66AB"/>
    <w:rsid w:val="006C673B"/>
    <w:rsid w:val="006D183F"/>
    <w:rsid w:val="006D4AB5"/>
    <w:rsid w:val="006E0512"/>
    <w:rsid w:val="006E2F52"/>
    <w:rsid w:val="006F45C2"/>
    <w:rsid w:val="006F7D23"/>
    <w:rsid w:val="007002D0"/>
    <w:rsid w:val="007072E3"/>
    <w:rsid w:val="007110EF"/>
    <w:rsid w:val="00711B1C"/>
    <w:rsid w:val="0072792C"/>
    <w:rsid w:val="00731811"/>
    <w:rsid w:val="00737BB6"/>
    <w:rsid w:val="00753D2F"/>
    <w:rsid w:val="00756551"/>
    <w:rsid w:val="00762478"/>
    <w:rsid w:val="00764A81"/>
    <w:rsid w:val="00765554"/>
    <w:rsid w:val="007710B0"/>
    <w:rsid w:val="007748ED"/>
    <w:rsid w:val="0079140B"/>
    <w:rsid w:val="0079769F"/>
    <w:rsid w:val="007B303E"/>
    <w:rsid w:val="007C399F"/>
    <w:rsid w:val="007C494D"/>
    <w:rsid w:val="007C722C"/>
    <w:rsid w:val="007D0A36"/>
    <w:rsid w:val="007D2AD6"/>
    <w:rsid w:val="007D522B"/>
    <w:rsid w:val="007F4CFF"/>
    <w:rsid w:val="00810465"/>
    <w:rsid w:val="008106EC"/>
    <w:rsid w:val="00814A0D"/>
    <w:rsid w:val="00815638"/>
    <w:rsid w:val="00861B9A"/>
    <w:rsid w:val="00881F34"/>
    <w:rsid w:val="00886E6C"/>
    <w:rsid w:val="008969B5"/>
    <w:rsid w:val="008B1A53"/>
    <w:rsid w:val="008C0CDD"/>
    <w:rsid w:val="008D496A"/>
    <w:rsid w:val="008E2D2A"/>
    <w:rsid w:val="008F315C"/>
    <w:rsid w:val="009003A0"/>
    <w:rsid w:val="0091399A"/>
    <w:rsid w:val="009425E9"/>
    <w:rsid w:val="00952EEA"/>
    <w:rsid w:val="00954825"/>
    <w:rsid w:val="00987AEE"/>
    <w:rsid w:val="009940A4"/>
    <w:rsid w:val="00997036"/>
    <w:rsid w:val="009A2A21"/>
    <w:rsid w:val="009A7C83"/>
    <w:rsid w:val="009B25B6"/>
    <w:rsid w:val="009B4907"/>
    <w:rsid w:val="009C14AE"/>
    <w:rsid w:val="009C1C1A"/>
    <w:rsid w:val="009C5578"/>
    <w:rsid w:val="009C7663"/>
    <w:rsid w:val="009D033D"/>
    <w:rsid w:val="009D57BE"/>
    <w:rsid w:val="009F4959"/>
    <w:rsid w:val="00A0242E"/>
    <w:rsid w:val="00A06155"/>
    <w:rsid w:val="00A12D41"/>
    <w:rsid w:val="00A30058"/>
    <w:rsid w:val="00A3528A"/>
    <w:rsid w:val="00A41F50"/>
    <w:rsid w:val="00A574D8"/>
    <w:rsid w:val="00A61EA5"/>
    <w:rsid w:val="00A66FA6"/>
    <w:rsid w:val="00A7027C"/>
    <w:rsid w:val="00A72727"/>
    <w:rsid w:val="00A75BFD"/>
    <w:rsid w:val="00A82390"/>
    <w:rsid w:val="00AA62F4"/>
    <w:rsid w:val="00AB7BEC"/>
    <w:rsid w:val="00AC7BD7"/>
    <w:rsid w:val="00AD5DCF"/>
    <w:rsid w:val="00B05829"/>
    <w:rsid w:val="00B1352D"/>
    <w:rsid w:val="00B520F9"/>
    <w:rsid w:val="00B7560C"/>
    <w:rsid w:val="00B8092F"/>
    <w:rsid w:val="00B85619"/>
    <w:rsid w:val="00B860F4"/>
    <w:rsid w:val="00B910E4"/>
    <w:rsid w:val="00B92F50"/>
    <w:rsid w:val="00BA38B5"/>
    <w:rsid w:val="00BA5AEA"/>
    <w:rsid w:val="00BA6635"/>
    <w:rsid w:val="00BB0904"/>
    <w:rsid w:val="00BB1B0C"/>
    <w:rsid w:val="00BB596A"/>
    <w:rsid w:val="00BC7315"/>
    <w:rsid w:val="00BE2704"/>
    <w:rsid w:val="00BE4068"/>
    <w:rsid w:val="00BF1785"/>
    <w:rsid w:val="00BF19CF"/>
    <w:rsid w:val="00BF2284"/>
    <w:rsid w:val="00BF7BE8"/>
    <w:rsid w:val="00C11C8E"/>
    <w:rsid w:val="00C13A03"/>
    <w:rsid w:val="00C15F88"/>
    <w:rsid w:val="00C20AF6"/>
    <w:rsid w:val="00C532FA"/>
    <w:rsid w:val="00C61E0B"/>
    <w:rsid w:val="00C65356"/>
    <w:rsid w:val="00C733A7"/>
    <w:rsid w:val="00C75794"/>
    <w:rsid w:val="00C77B6A"/>
    <w:rsid w:val="00C77C96"/>
    <w:rsid w:val="00C839BE"/>
    <w:rsid w:val="00C86552"/>
    <w:rsid w:val="00CA60AA"/>
    <w:rsid w:val="00CB221B"/>
    <w:rsid w:val="00CC2E84"/>
    <w:rsid w:val="00CC60FF"/>
    <w:rsid w:val="00CD0411"/>
    <w:rsid w:val="00CD5167"/>
    <w:rsid w:val="00CE4069"/>
    <w:rsid w:val="00CE4ACB"/>
    <w:rsid w:val="00CF10B2"/>
    <w:rsid w:val="00CF1371"/>
    <w:rsid w:val="00D17182"/>
    <w:rsid w:val="00D22F16"/>
    <w:rsid w:val="00D27F7D"/>
    <w:rsid w:val="00D3228D"/>
    <w:rsid w:val="00D63809"/>
    <w:rsid w:val="00D74904"/>
    <w:rsid w:val="00D75F14"/>
    <w:rsid w:val="00D95E65"/>
    <w:rsid w:val="00DB54DA"/>
    <w:rsid w:val="00DB7CA7"/>
    <w:rsid w:val="00DD3AE4"/>
    <w:rsid w:val="00DE3DEE"/>
    <w:rsid w:val="00DE5943"/>
    <w:rsid w:val="00E13742"/>
    <w:rsid w:val="00E379D1"/>
    <w:rsid w:val="00E54AC5"/>
    <w:rsid w:val="00E73475"/>
    <w:rsid w:val="00E76150"/>
    <w:rsid w:val="00E772A8"/>
    <w:rsid w:val="00EA031A"/>
    <w:rsid w:val="00EA0BD6"/>
    <w:rsid w:val="00EA508F"/>
    <w:rsid w:val="00EB2AE7"/>
    <w:rsid w:val="00EF0803"/>
    <w:rsid w:val="00EF4715"/>
    <w:rsid w:val="00F005B6"/>
    <w:rsid w:val="00F055FA"/>
    <w:rsid w:val="00F20C8A"/>
    <w:rsid w:val="00F347EE"/>
    <w:rsid w:val="00F4420C"/>
    <w:rsid w:val="00F518C1"/>
    <w:rsid w:val="00F53CA0"/>
    <w:rsid w:val="00F60C1A"/>
    <w:rsid w:val="00F65F36"/>
    <w:rsid w:val="00FA45B2"/>
    <w:rsid w:val="00FA53AD"/>
    <w:rsid w:val="00FB0187"/>
    <w:rsid w:val="00FB644D"/>
    <w:rsid w:val="00FC19D4"/>
    <w:rsid w:val="00FC41A8"/>
    <w:rsid w:val="00FD27FB"/>
    <w:rsid w:val="00FF1843"/>
    <w:rsid w:val="00FF7D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7077E"/>
  <w15:chartTrackingRefBased/>
  <w15:docId w15:val="{75395F27-2839-41D1-A10C-43BF80DE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4AE"/>
    <w:pPr>
      <w:spacing w:before="120" w:after="120" w:line="360" w:lineRule="auto"/>
      <w:jc w:val="both"/>
    </w:pPr>
    <w:rPr>
      <w:rFonts w:eastAsia="Times New Roman"/>
      <w:sz w:val="24"/>
      <w:szCs w:val="24"/>
      <w:lang w:eastAsia="es-ES"/>
    </w:rPr>
  </w:style>
  <w:style w:type="paragraph" w:styleId="Ttulo1">
    <w:name w:val="heading 1"/>
    <w:basedOn w:val="Normal"/>
    <w:next w:val="Normal"/>
    <w:link w:val="Ttulo1Car"/>
    <w:uiPriority w:val="9"/>
    <w:qFormat/>
    <w:rsid w:val="008969B5"/>
    <w:pPr>
      <w:keepNext/>
      <w:keepLines/>
      <w:numPr>
        <w:numId w:val="1"/>
      </w:numPr>
      <w:shd w:val="clear" w:color="auto" w:fill="F1A983" w:themeFill="accent2" w:themeFillTint="99"/>
      <w:spacing w:before="240"/>
      <w:outlineLvl w:val="0"/>
    </w:pPr>
    <w:rPr>
      <w:rFonts w:eastAsiaTheme="majorEastAsia" w:cstheme="majorBidi"/>
      <w:b/>
      <w:color w:val="000000" w:themeColor="text1"/>
      <w:sz w:val="32"/>
      <w:szCs w:val="32"/>
    </w:rPr>
  </w:style>
  <w:style w:type="paragraph" w:styleId="Ttulo2">
    <w:name w:val="heading 2"/>
    <w:basedOn w:val="Normal"/>
    <w:next w:val="Normal"/>
    <w:link w:val="Ttulo2Car"/>
    <w:uiPriority w:val="9"/>
    <w:unhideWhenUsed/>
    <w:qFormat/>
    <w:rsid w:val="008969B5"/>
    <w:pPr>
      <w:keepNext/>
      <w:keepLines/>
      <w:numPr>
        <w:numId w:val="2"/>
      </w:numPr>
      <w:pBdr>
        <w:top w:val="single" w:sz="4" w:space="1" w:color="BF4E14" w:themeColor="accent2" w:themeShade="BF"/>
        <w:left w:val="single" w:sz="4" w:space="4" w:color="BF4E14" w:themeColor="accent2" w:themeShade="BF"/>
        <w:bottom w:val="single" w:sz="4" w:space="1" w:color="BF4E14" w:themeColor="accent2" w:themeShade="BF"/>
        <w:right w:val="single" w:sz="4" w:space="4" w:color="BF4E14" w:themeColor="accent2" w:themeShade="BF"/>
      </w:pBdr>
      <w:spacing w:before="40"/>
      <w:outlineLvl w:val="1"/>
    </w:pPr>
    <w:rPr>
      <w:rFonts w:eastAsiaTheme="majorEastAsia" w:cstheme="majorBidi"/>
      <w:b/>
      <w:color w:val="404040" w:themeColor="text1" w:themeTint="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arN1-UPV">
    <w:name w:val="Titular N1 - UPV"/>
    <w:qFormat/>
    <w:rsid w:val="00CE4ACB"/>
    <w:pPr>
      <w:spacing w:before="440" w:after="500" w:line="500" w:lineRule="exact"/>
    </w:pPr>
    <w:rPr>
      <w:rFonts w:ascii="Arial" w:hAnsi="Arial" w:cs="Arial"/>
      <w:color w:val="000000"/>
      <w:kern w:val="2"/>
      <w:sz w:val="47"/>
      <w:szCs w:val="48"/>
      <w:lang w:eastAsia="en-US"/>
    </w:rPr>
  </w:style>
  <w:style w:type="paragraph" w:styleId="Encabezado">
    <w:name w:val="header"/>
    <w:basedOn w:val="Normal"/>
    <w:link w:val="EncabezadoCar"/>
    <w:unhideWhenUsed/>
    <w:rsid w:val="004F5F2B"/>
    <w:pPr>
      <w:tabs>
        <w:tab w:val="center" w:pos="4252"/>
        <w:tab w:val="right" w:pos="8504"/>
      </w:tabs>
    </w:pPr>
  </w:style>
  <w:style w:type="character" w:customStyle="1" w:styleId="EncabezadoCar">
    <w:name w:val="Encabezado Car"/>
    <w:link w:val="Encabezado"/>
    <w:rsid w:val="004F5F2B"/>
    <w:rPr>
      <w:rFonts w:ascii="Times New Roman" w:eastAsia="Times New Roman" w:hAnsi="Times New Roman" w:cs="Times New Roman"/>
      <w:kern w:val="0"/>
      <w:lang w:eastAsia="es-ES"/>
    </w:rPr>
  </w:style>
  <w:style w:type="paragraph" w:customStyle="1" w:styleId="Subtitular1-UPV">
    <w:name w:val="Subtitular 1 - UPV"/>
    <w:qFormat/>
    <w:rsid w:val="00CE4ACB"/>
    <w:pPr>
      <w:spacing w:after="360"/>
    </w:pPr>
    <w:rPr>
      <w:rFonts w:ascii="Arial" w:hAnsi="Arial" w:cs="Arial"/>
      <w:noProof/>
      <w:color w:val="000000"/>
      <w:kern w:val="2"/>
      <w:sz w:val="32"/>
      <w:szCs w:val="32"/>
      <w:lang w:eastAsia="en-US"/>
    </w:rPr>
  </w:style>
  <w:style w:type="table" w:styleId="Tablaconcuadrcula">
    <w:name w:val="Table Grid"/>
    <w:basedOn w:val="Tablanormal"/>
    <w:uiPriority w:val="59"/>
    <w:rsid w:val="009940A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iPriority w:val="99"/>
    <w:unhideWhenUsed/>
    <w:rsid w:val="004F5F2B"/>
    <w:pPr>
      <w:tabs>
        <w:tab w:val="center" w:pos="4252"/>
        <w:tab w:val="right" w:pos="8504"/>
      </w:tabs>
    </w:pPr>
  </w:style>
  <w:style w:type="character" w:customStyle="1" w:styleId="PiedepginaCar">
    <w:name w:val="Pie de página Car"/>
    <w:link w:val="Piedepgina"/>
    <w:uiPriority w:val="99"/>
    <w:rsid w:val="004F5F2B"/>
    <w:rPr>
      <w:rFonts w:ascii="Times New Roman" w:eastAsia="Times New Roman" w:hAnsi="Times New Roman" w:cs="Times New Roman"/>
      <w:kern w:val="0"/>
      <w:lang w:eastAsia="es-ES"/>
    </w:rPr>
  </w:style>
  <w:style w:type="paragraph" w:customStyle="1" w:styleId="Texto-BASE-UPV">
    <w:name w:val="Texto - BASE - UPV"/>
    <w:qFormat/>
    <w:rsid w:val="006707F8"/>
    <w:pPr>
      <w:spacing w:after="100" w:line="300" w:lineRule="exact"/>
    </w:pPr>
    <w:rPr>
      <w:rFonts w:ascii="Arial" w:hAnsi="Arial" w:cs="Arial"/>
      <w:noProof/>
      <w:color w:val="000000"/>
      <w:kern w:val="2"/>
      <w:sz w:val="21"/>
      <w:szCs w:val="32"/>
      <w:lang w:val="es-ES_tradnl" w:eastAsia="en-US"/>
    </w:rPr>
  </w:style>
  <w:style w:type="paragraph" w:customStyle="1" w:styleId="Ladillo-UPV">
    <w:name w:val="Ladillo - UPV"/>
    <w:basedOn w:val="Texto-BASE-UPV"/>
    <w:qFormat/>
    <w:rsid w:val="006A7EDD"/>
    <w:pPr>
      <w:keepNext/>
      <w:spacing w:before="300" w:after="300"/>
    </w:pPr>
    <w:rPr>
      <w:sz w:val="28"/>
      <w:szCs w:val="20"/>
    </w:rPr>
  </w:style>
  <w:style w:type="paragraph" w:customStyle="1" w:styleId="Datos">
    <w:name w:val="Datos"/>
    <w:basedOn w:val="Texto-BASE-UPV"/>
    <w:qFormat/>
    <w:rsid w:val="00CB221B"/>
    <w:pPr>
      <w:spacing w:after="60"/>
    </w:pPr>
    <w:rPr>
      <w:sz w:val="23"/>
    </w:rPr>
  </w:style>
  <w:style w:type="paragraph" w:customStyle="1" w:styleId="Subtitular2-UPV">
    <w:name w:val="Subtitular 2 - UPV"/>
    <w:basedOn w:val="Subtitular1-UPV"/>
    <w:qFormat/>
    <w:rsid w:val="00EA031A"/>
    <w:rPr>
      <w:sz w:val="28"/>
    </w:rPr>
  </w:style>
  <w:style w:type="paragraph" w:customStyle="1" w:styleId="NotaoResaltado-UPV">
    <w:name w:val="Nota o Resaltado - UPV"/>
    <w:basedOn w:val="Ladillo-UPV"/>
    <w:qFormat/>
    <w:rsid w:val="006707F8"/>
    <w:pPr>
      <w:keepNext w:val="0"/>
      <w:keepLines/>
      <w:pBdr>
        <w:top w:val="single" w:sz="4" w:space="10" w:color="F2F2F2"/>
        <w:left w:val="single" w:sz="4" w:space="10" w:color="F2F2F2"/>
        <w:bottom w:val="single" w:sz="4" w:space="10" w:color="F2F2F2"/>
        <w:right w:val="single" w:sz="4" w:space="10" w:color="F2F2F2"/>
      </w:pBdr>
      <w:shd w:val="clear" w:color="auto" w:fill="F2F2F2"/>
      <w:spacing w:before="500" w:after="500" w:line="340" w:lineRule="exact"/>
    </w:pPr>
  </w:style>
  <w:style w:type="character" w:styleId="Hipervnculo">
    <w:name w:val="Hyperlink"/>
    <w:basedOn w:val="Fuentedeprrafopredeter"/>
    <w:uiPriority w:val="99"/>
    <w:unhideWhenUsed/>
    <w:rsid w:val="004F4D0F"/>
    <w:rPr>
      <w:color w:val="404040" w:themeColor="text1" w:themeTint="BF"/>
      <w:u w:val="single"/>
    </w:rPr>
  </w:style>
  <w:style w:type="character" w:customStyle="1" w:styleId="Mencinsinresolver1">
    <w:name w:val="Mención sin resolver1"/>
    <w:basedOn w:val="Fuentedeprrafopredeter"/>
    <w:uiPriority w:val="99"/>
    <w:semiHidden/>
    <w:unhideWhenUsed/>
    <w:rsid w:val="00633231"/>
    <w:rPr>
      <w:color w:val="605E5C"/>
      <w:shd w:val="clear" w:color="auto" w:fill="E1DFDD"/>
    </w:rPr>
  </w:style>
  <w:style w:type="character" w:styleId="Nmerodepgina">
    <w:name w:val="page number"/>
    <w:basedOn w:val="Fuentedeprrafopredeter"/>
    <w:uiPriority w:val="99"/>
    <w:semiHidden/>
    <w:unhideWhenUsed/>
    <w:rsid w:val="004F4D0F"/>
  </w:style>
  <w:style w:type="character" w:customStyle="1" w:styleId="Ttulo1Car">
    <w:name w:val="Título 1 Car"/>
    <w:basedOn w:val="Fuentedeprrafopredeter"/>
    <w:link w:val="Ttulo1"/>
    <w:uiPriority w:val="9"/>
    <w:rsid w:val="008969B5"/>
    <w:rPr>
      <w:rFonts w:eastAsiaTheme="majorEastAsia" w:cstheme="majorBidi"/>
      <w:b/>
      <w:color w:val="000000" w:themeColor="text1"/>
      <w:sz w:val="32"/>
      <w:szCs w:val="32"/>
      <w:shd w:val="clear" w:color="auto" w:fill="F1A983" w:themeFill="accent2" w:themeFillTint="99"/>
      <w:lang w:eastAsia="es-ES"/>
    </w:rPr>
  </w:style>
  <w:style w:type="character" w:customStyle="1" w:styleId="Ttulo2Car">
    <w:name w:val="Título 2 Car"/>
    <w:basedOn w:val="Fuentedeprrafopredeter"/>
    <w:link w:val="Ttulo2"/>
    <w:uiPriority w:val="9"/>
    <w:rsid w:val="008969B5"/>
    <w:rPr>
      <w:rFonts w:eastAsiaTheme="majorEastAsia" w:cstheme="majorBidi"/>
      <w:b/>
      <w:color w:val="404040" w:themeColor="text1" w:themeTint="BF"/>
      <w:sz w:val="26"/>
      <w:szCs w:val="26"/>
      <w:lang w:eastAsia="es-ES"/>
    </w:rPr>
  </w:style>
  <w:style w:type="paragraph" w:styleId="Sinespaciado">
    <w:name w:val="No Spacing"/>
    <w:link w:val="SinespaciadoCar"/>
    <w:uiPriority w:val="1"/>
    <w:qFormat/>
    <w:rsid w:val="009C14AE"/>
    <w:rPr>
      <w:rFonts w:asciiTheme="minorHAnsi" w:eastAsiaTheme="minorEastAsia" w:hAnsiTheme="minorHAnsi" w:cstheme="minorBidi"/>
      <w:sz w:val="22"/>
      <w:szCs w:val="22"/>
      <w:lang w:eastAsia="es-ES"/>
    </w:rPr>
  </w:style>
  <w:style w:type="character" w:customStyle="1" w:styleId="SinespaciadoCar">
    <w:name w:val="Sin espaciado Car"/>
    <w:basedOn w:val="Fuentedeprrafopredeter"/>
    <w:link w:val="Sinespaciado"/>
    <w:uiPriority w:val="1"/>
    <w:rsid w:val="009C14AE"/>
    <w:rPr>
      <w:rFonts w:asciiTheme="minorHAnsi" w:eastAsiaTheme="minorEastAsia" w:hAnsiTheme="minorHAnsi" w:cstheme="minorBidi"/>
      <w:sz w:val="22"/>
      <w:szCs w:val="22"/>
      <w:lang w:eastAsia="es-ES"/>
    </w:rPr>
  </w:style>
  <w:style w:type="table" w:customStyle="1" w:styleId="TableNormal">
    <w:name w:val="Table Normal"/>
    <w:uiPriority w:val="2"/>
    <w:semiHidden/>
    <w:unhideWhenUsed/>
    <w:qFormat/>
    <w:rsid w:val="009C14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14AE"/>
    <w:pPr>
      <w:widowControl w:val="0"/>
      <w:autoSpaceDE w:val="0"/>
      <w:autoSpaceDN w:val="0"/>
    </w:pPr>
    <w:rPr>
      <w:rFonts w:eastAsia="Calibri" w:cs="Calibri"/>
      <w:sz w:val="22"/>
      <w:szCs w:val="22"/>
      <w:lang w:eastAsia="en-US"/>
    </w:rPr>
  </w:style>
  <w:style w:type="paragraph" w:styleId="Ttulo">
    <w:name w:val="Title"/>
    <w:basedOn w:val="Normal"/>
    <w:next w:val="Normal"/>
    <w:link w:val="TtuloCar"/>
    <w:uiPriority w:val="10"/>
    <w:qFormat/>
    <w:rsid w:val="009C14AE"/>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14AE"/>
    <w:rPr>
      <w:rFonts w:asciiTheme="majorHAnsi" w:eastAsiaTheme="majorEastAsia" w:hAnsiTheme="majorHAnsi" w:cstheme="majorBidi"/>
      <w:spacing w:val="-10"/>
      <w:kern w:val="28"/>
      <w:sz w:val="56"/>
      <w:szCs w:val="56"/>
      <w:lang w:eastAsia="es-ES"/>
    </w:rPr>
  </w:style>
  <w:style w:type="paragraph" w:styleId="Textoindependiente">
    <w:name w:val="Body Text"/>
    <w:basedOn w:val="Normal"/>
    <w:link w:val="TextoindependienteCar"/>
    <w:uiPriority w:val="1"/>
    <w:qFormat/>
    <w:rsid w:val="008969B5"/>
    <w:pPr>
      <w:widowControl w:val="0"/>
      <w:autoSpaceDE w:val="0"/>
      <w:autoSpaceDN w:val="0"/>
      <w:spacing w:line="240" w:lineRule="auto"/>
    </w:pPr>
    <w:rPr>
      <w:rFonts w:eastAsia="Calibri" w:cs="Calibri"/>
      <w:sz w:val="22"/>
      <w:szCs w:val="22"/>
      <w:lang w:eastAsia="en-US"/>
    </w:rPr>
  </w:style>
  <w:style w:type="character" w:customStyle="1" w:styleId="TextoindependienteCar">
    <w:name w:val="Texto independiente Car"/>
    <w:basedOn w:val="Fuentedeprrafopredeter"/>
    <w:link w:val="Textoindependiente"/>
    <w:uiPriority w:val="1"/>
    <w:rsid w:val="008969B5"/>
    <w:rPr>
      <w:rFonts w:cs="Calibri"/>
      <w:sz w:val="22"/>
      <w:szCs w:val="22"/>
      <w:lang w:eastAsia="en-US"/>
    </w:rPr>
  </w:style>
  <w:style w:type="paragraph" w:styleId="TtuloTDC">
    <w:name w:val="TOC Heading"/>
    <w:basedOn w:val="Ttulo1"/>
    <w:next w:val="Normal"/>
    <w:uiPriority w:val="39"/>
    <w:unhideWhenUsed/>
    <w:qFormat/>
    <w:rsid w:val="008969B5"/>
    <w:pPr>
      <w:numPr>
        <w:numId w:val="0"/>
      </w:numPr>
      <w:shd w:val="clear" w:color="auto" w:fill="auto"/>
      <w:spacing w:after="0" w:line="259" w:lineRule="auto"/>
      <w:jc w:val="left"/>
      <w:outlineLvl w:val="9"/>
    </w:pPr>
    <w:rPr>
      <w:rFonts w:asciiTheme="majorHAnsi" w:hAnsiTheme="majorHAnsi"/>
      <w:b w:val="0"/>
      <w:color w:val="0F4761" w:themeColor="accent1" w:themeShade="BF"/>
    </w:rPr>
  </w:style>
  <w:style w:type="paragraph" w:styleId="TDC1">
    <w:name w:val="toc 1"/>
    <w:basedOn w:val="Normal"/>
    <w:next w:val="Normal"/>
    <w:autoRedefine/>
    <w:uiPriority w:val="39"/>
    <w:unhideWhenUsed/>
    <w:rsid w:val="008969B5"/>
    <w:pPr>
      <w:spacing w:after="100"/>
    </w:pPr>
  </w:style>
  <w:style w:type="paragraph" w:styleId="TDC2">
    <w:name w:val="toc 2"/>
    <w:basedOn w:val="Normal"/>
    <w:next w:val="Normal"/>
    <w:autoRedefine/>
    <w:uiPriority w:val="39"/>
    <w:unhideWhenUsed/>
    <w:rsid w:val="008969B5"/>
    <w:pPr>
      <w:spacing w:after="100"/>
      <w:ind w:left="240"/>
    </w:pPr>
  </w:style>
  <w:style w:type="paragraph" w:styleId="Prrafodelista">
    <w:name w:val="List Paragraph"/>
    <w:basedOn w:val="Normal"/>
    <w:uiPriority w:val="1"/>
    <w:qFormat/>
    <w:rsid w:val="00061543"/>
    <w:pPr>
      <w:ind w:left="720"/>
      <w:contextualSpacing/>
    </w:pPr>
  </w:style>
  <w:style w:type="paragraph" w:styleId="Revisin">
    <w:name w:val="Revision"/>
    <w:hidden/>
    <w:uiPriority w:val="99"/>
    <w:semiHidden/>
    <w:rsid w:val="00AD5DCF"/>
    <w:rPr>
      <w:rFonts w:eastAsia="Times New Roman"/>
      <w:sz w:val="24"/>
      <w:szCs w:val="24"/>
      <w:lang w:eastAsia="es-ES"/>
    </w:rPr>
  </w:style>
  <w:style w:type="paragraph" w:customStyle="1" w:styleId="isselectedend">
    <w:name w:val="isselectedend"/>
    <w:basedOn w:val="Normal"/>
    <w:rsid w:val="000C018D"/>
    <w:pPr>
      <w:spacing w:before="100" w:beforeAutospacing="1" w:after="100" w:afterAutospacing="1" w:line="240" w:lineRule="auto"/>
      <w:jc w:val="left"/>
    </w:pPr>
    <w:rPr>
      <w:rFonts w:ascii="Times New Roman" w:hAnsi="Times New Roman"/>
    </w:rPr>
  </w:style>
  <w:style w:type="paragraph" w:styleId="NormalWeb">
    <w:name w:val="Normal (Web)"/>
    <w:basedOn w:val="Normal"/>
    <w:uiPriority w:val="99"/>
    <w:unhideWhenUsed/>
    <w:rsid w:val="000C018D"/>
    <w:pPr>
      <w:spacing w:before="100" w:beforeAutospacing="1" w:after="100" w:afterAutospacing="1" w:line="240" w:lineRule="auto"/>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7627">
      <w:bodyDiv w:val="1"/>
      <w:marLeft w:val="0"/>
      <w:marRight w:val="0"/>
      <w:marTop w:val="0"/>
      <w:marBottom w:val="0"/>
      <w:divBdr>
        <w:top w:val="none" w:sz="0" w:space="0" w:color="auto"/>
        <w:left w:val="none" w:sz="0" w:space="0" w:color="auto"/>
        <w:bottom w:val="none" w:sz="0" w:space="0" w:color="auto"/>
        <w:right w:val="none" w:sz="0" w:space="0" w:color="auto"/>
      </w:divBdr>
      <w:divsChild>
        <w:div w:id="1946769058">
          <w:marLeft w:val="432"/>
          <w:marRight w:val="216"/>
          <w:marTop w:val="0"/>
          <w:marBottom w:val="0"/>
          <w:divBdr>
            <w:top w:val="none" w:sz="0" w:space="0" w:color="auto"/>
            <w:left w:val="none" w:sz="0" w:space="0" w:color="auto"/>
            <w:bottom w:val="none" w:sz="0" w:space="0" w:color="auto"/>
            <w:right w:val="none" w:sz="0" w:space="0" w:color="auto"/>
          </w:divBdr>
        </w:div>
        <w:div w:id="1489328241">
          <w:marLeft w:val="216"/>
          <w:marRight w:val="432"/>
          <w:marTop w:val="0"/>
          <w:marBottom w:val="0"/>
          <w:divBdr>
            <w:top w:val="none" w:sz="0" w:space="0" w:color="auto"/>
            <w:left w:val="none" w:sz="0" w:space="0" w:color="auto"/>
            <w:bottom w:val="none" w:sz="0" w:space="0" w:color="auto"/>
            <w:right w:val="none" w:sz="0" w:space="0" w:color="auto"/>
          </w:divBdr>
        </w:div>
      </w:divsChild>
    </w:div>
    <w:div w:id="301810193">
      <w:bodyDiv w:val="1"/>
      <w:marLeft w:val="0"/>
      <w:marRight w:val="0"/>
      <w:marTop w:val="0"/>
      <w:marBottom w:val="0"/>
      <w:divBdr>
        <w:top w:val="none" w:sz="0" w:space="0" w:color="auto"/>
        <w:left w:val="none" w:sz="0" w:space="0" w:color="auto"/>
        <w:bottom w:val="none" w:sz="0" w:space="0" w:color="auto"/>
        <w:right w:val="none" w:sz="0" w:space="0" w:color="auto"/>
      </w:divBdr>
      <w:divsChild>
        <w:div w:id="2119526923">
          <w:marLeft w:val="432"/>
          <w:marRight w:val="216"/>
          <w:marTop w:val="0"/>
          <w:marBottom w:val="0"/>
          <w:divBdr>
            <w:top w:val="none" w:sz="0" w:space="0" w:color="auto"/>
            <w:left w:val="none" w:sz="0" w:space="0" w:color="auto"/>
            <w:bottom w:val="none" w:sz="0" w:space="0" w:color="auto"/>
            <w:right w:val="none" w:sz="0" w:space="0" w:color="auto"/>
          </w:divBdr>
        </w:div>
        <w:div w:id="1098672139">
          <w:marLeft w:val="216"/>
          <w:marRight w:val="432"/>
          <w:marTop w:val="0"/>
          <w:marBottom w:val="0"/>
          <w:divBdr>
            <w:top w:val="none" w:sz="0" w:space="0" w:color="auto"/>
            <w:left w:val="none" w:sz="0" w:space="0" w:color="auto"/>
            <w:bottom w:val="none" w:sz="0" w:space="0" w:color="auto"/>
            <w:right w:val="none" w:sz="0" w:space="0" w:color="auto"/>
          </w:divBdr>
        </w:div>
      </w:divsChild>
    </w:div>
    <w:div w:id="346298963">
      <w:bodyDiv w:val="1"/>
      <w:marLeft w:val="0"/>
      <w:marRight w:val="0"/>
      <w:marTop w:val="0"/>
      <w:marBottom w:val="0"/>
      <w:divBdr>
        <w:top w:val="none" w:sz="0" w:space="0" w:color="auto"/>
        <w:left w:val="none" w:sz="0" w:space="0" w:color="auto"/>
        <w:bottom w:val="none" w:sz="0" w:space="0" w:color="auto"/>
        <w:right w:val="none" w:sz="0" w:space="0" w:color="auto"/>
      </w:divBdr>
    </w:div>
    <w:div w:id="951548489">
      <w:bodyDiv w:val="1"/>
      <w:marLeft w:val="0"/>
      <w:marRight w:val="0"/>
      <w:marTop w:val="0"/>
      <w:marBottom w:val="0"/>
      <w:divBdr>
        <w:top w:val="none" w:sz="0" w:space="0" w:color="auto"/>
        <w:left w:val="none" w:sz="0" w:space="0" w:color="auto"/>
        <w:bottom w:val="none" w:sz="0" w:space="0" w:color="auto"/>
        <w:right w:val="none" w:sz="0" w:space="0" w:color="auto"/>
      </w:divBdr>
      <w:divsChild>
        <w:div w:id="150099672">
          <w:marLeft w:val="432"/>
          <w:marRight w:val="216"/>
          <w:marTop w:val="0"/>
          <w:marBottom w:val="0"/>
          <w:divBdr>
            <w:top w:val="none" w:sz="0" w:space="0" w:color="auto"/>
            <w:left w:val="none" w:sz="0" w:space="0" w:color="auto"/>
            <w:bottom w:val="none" w:sz="0" w:space="0" w:color="auto"/>
            <w:right w:val="none" w:sz="0" w:space="0" w:color="auto"/>
          </w:divBdr>
        </w:div>
        <w:div w:id="722407119">
          <w:marLeft w:val="216"/>
          <w:marRight w:val="432"/>
          <w:marTop w:val="0"/>
          <w:marBottom w:val="0"/>
          <w:divBdr>
            <w:top w:val="none" w:sz="0" w:space="0" w:color="auto"/>
            <w:left w:val="none" w:sz="0" w:space="0" w:color="auto"/>
            <w:bottom w:val="none" w:sz="0" w:space="0" w:color="auto"/>
            <w:right w:val="none" w:sz="0" w:space="0" w:color="auto"/>
          </w:divBdr>
        </w:div>
      </w:divsChild>
    </w:div>
    <w:div w:id="2027905428">
      <w:bodyDiv w:val="1"/>
      <w:marLeft w:val="0"/>
      <w:marRight w:val="0"/>
      <w:marTop w:val="0"/>
      <w:marBottom w:val="0"/>
      <w:divBdr>
        <w:top w:val="none" w:sz="0" w:space="0" w:color="auto"/>
        <w:left w:val="none" w:sz="0" w:space="0" w:color="auto"/>
        <w:bottom w:val="none" w:sz="0" w:space="0" w:color="auto"/>
        <w:right w:val="none" w:sz="0" w:space="0" w:color="auto"/>
      </w:divBdr>
      <w:divsChild>
        <w:div w:id="991055979">
          <w:marLeft w:val="432"/>
          <w:marRight w:val="216"/>
          <w:marTop w:val="0"/>
          <w:marBottom w:val="0"/>
          <w:divBdr>
            <w:top w:val="none" w:sz="0" w:space="0" w:color="auto"/>
            <w:left w:val="none" w:sz="0" w:space="0" w:color="auto"/>
            <w:bottom w:val="none" w:sz="0" w:space="0" w:color="auto"/>
            <w:right w:val="none" w:sz="0" w:space="0" w:color="auto"/>
          </w:divBdr>
        </w:div>
        <w:div w:id="946229243">
          <w:marLeft w:val="216"/>
          <w:marRight w:val="432"/>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pv.es/pls/soalu/SIC_JSD.Acceso?P_IDIOMA=c&amp;P_VISTA=normal&amp;P_ACCESO=JSD_ALT%40%40653/create/41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ranet.upv.es/pls/soalu/SIC_JSD.Acceso?P_IDIOMA=c&amp;P_VISTA=normal&amp;P_ACCESO=JSD_ALT%40%40653/create/419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ersonalizado UPV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ysClr val="window" lastClr="FFFFFF"/>
        </a:solid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49092-270A-40C3-808B-7D54C2709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8</Pages>
  <Words>1916</Words>
  <Characters>10541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ModifiedBy>Carmen Alcibar Garcia</cp:lastModifiedBy>
  <cp:revision>16</cp:revision>
  <cp:lastPrinted>2023-11-14T12:53:00Z</cp:lastPrinted>
  <dcterms:created xsi:type="dcterms:W3CDTF">2026-01-15T09:37:00Z</dcterms:created>
  <dcterms:modified xsi:type="dcterms:W3CDTF">2026-07-14T08:04:00Z</dcterms:modified>
</cp:coreProperties>
</file>