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916366506"/>
        <w:docPartObj>
          <w:docPartGallery w:val="Cover Pages"/>
          <w:docPartUnique/>
        </w:docPartObj>
      </w:sdtPr>
      <w:sdtContent>
        <w:p w14:paraId="5C816F50" w14:textId="77777777" w:rsidR="009C14AE" w:rsidRDefault="009C14AE" w:rsidP="00DA4075"/>
        <w:p w14:paraId="6C984446" w14:textId="77777777" w:rsidR="009C14AE" w:rsidRDefault="009C14AE" w:rsidP="00DA4075">
          <w:pPr>
            <w:pStyle w:val="Subtitular1-UPV"/>
            <w:ind w:left="851"/>
            <w:jc w:val="both"/>
          </w:pPr>
        </w:p>
        <w:p w14:paraId="28802712" w14:textId="77777777" w:rsidR="00093B8E" w:rsidRDefault="00093B8E" w:rsidP="00DA4075">
          <w:pPr>
            <w:pStyle w:val="Subtitular1-UPV"/>
            <w:ind w:left="851"/>
            <w:jc w:val="both"/>
          </w:pPr>
        </w:p>
        <w:p w14:paraId="576797E8" w14:textId="19802242" w:rsidR="009C14AE" w:rsidRPr="0072292A" w:rsidRDefault="009C14AE" w:rsidP="0002593C">
          <w:pPr>
            <w:pStyle w:val="TitularN1-UPV"/>
            <w:ind w:left="142"/>
            <w:jc w:val="both"/>
            <w:rPr>
              <w:b/>
              <w:bCs/>
              <w:sz w:val="48"/>
            </w:rPr>
          </w:pPr>
          <w:r w:rsidRPr="0072292A">
            <w:rPr>
              <w:b/>
              <w:bCs/>
              <w:sz w:val="48"/>
            </w:rPr>
            <w:t xml:space="preserve">Capítulo </w:t>
          </w:r>
          <w:r w:rsidR="00CA6B54" w:rsidRPr="0072292A">
            <w:rPr>
              <w:b/>
              <w:bCs/>
              <w:sz w:val="48"/>
            </w:rPr>
            <w:t>7</w:t>
          </w:r>
          <w:r w:rsidRPr="0072292A">
            <w:rPr>
              <w:b/>
              <w:bCs/>
              <w:sz w:val="48"/>
            </w:rPr>
            <w:t xml:space="preserve">.- </w:t>
          </w:r>
          <w:r w:rsidR="00CA6B54" w:rsidRPr="0072292A">
            <w:rPr>
              <w:b/>
              <w:bCs/>
              <w:sz w:val="48"/>
            </w:rPr>
            <w:t>sanciones</w:t>
          </w:r>
        </w:p>
        <w:p w14:paraId="6256FCDE" w14:textId="77777777" w:rsidR="0072292A" w:rsidRPr="0072292A" w:rsidRDefault="008969B5" w:rsidP="0002593C">
          <w:pPr>
            <w:pStyle w:val="TDC1"/>
            <w:tabs>
              <w:tab w:val="left" w:pos="480"/>
              <w:tab w:val="right" w:leader="dot" w:pos="10196"/>
            </w:tabs>
            <w:ind w:left="142"/>
            <w:rPr>
              <w:rFonts w:asciiTheme="minorHAnsi" w:eastAsiaTheme="minorEastAsia" w:hAnsiTheme="minorHAnsi" w:cstheme="minorBidi"/>
              <w:noProof/>
              <w:kern w:val="2"/>
              <w:sz w:val="32"/>
              <w:szCs w:val="32"/>
              <w14:ligatures w14:val="standardContextual"/>
            </w:rPr>
          </w:pPr>
          <w:r w:rsidRPr="0072292A">
            <w:rPr>
              <w:sz w:val="32"/>
              <w:szCs w:val="32"/>
            </w:rPr>
            <w:fldChar w:fldCharType="begin"/>
          </w:r>
          <w:r w:rsidRPr="0072292A">
            <w:rPr>
              <w:sz w:val="32"/>
              <w:szCs w:val="32"/>
            </w:rPr>
            <w:instrText xml:space="preserve"> TOC \o "1-1" \n \h \z \u </w:instrText>
          </w:r>
          <w:r w:rsidRPr="0072292A">
            <w:rPr>
              <w:sz w:val="32"/>
              <w:szCs w:val="32"/>
            </w:rPr>
            <w:fldChar w:fldCharType="separate"/>
          </w:r>
          <w:hyperlink w:anchor="_Toc219705227" w:history="1">
            <w:r w:rsidR="0072292A" w:rsidRPr="0072292A">
              <w:rPr>
                <w:rStyle w:val="Hipervnculo"/>
                <w:noProof/>
                <w:sz w:val="32"/>
                <w:szCs w:val="32"/>
              </w:rPr>
              <w:t>1.</w:t>
            </w:r>
            <w:r w:rsidR="0072292A" w:rsidRPr="0072292A">
              <w:rPr>
                <w:rFonts w:asciiTheme="minorHAnsi" w:eastAsiaTheme="minorEastAsia" w:hAnsiTheme="minorHAnsi" w:cstheme="minorBidi"/>
                <w:noProof/>
                <w:kern w:val="2"/>
                <w:sz w:val="32"/>
                <w:szCs w:val="32"/>
                <w14:ligatures w14:val="standardContextual"/>
              </w:rPr>
              <w:tab/>
            </w:r>
            <w:r w:rsidR="0072292A" w:rsidRPr="0072292A">
              <w:rPr>
                <w:rStyle w:val="Hipervnculo"/>
                <w:noProof/>
                <w:sz w:val="32"/>
                <w:szCs w:val="32"/>
              </w:rPr>
              <w:t>Clases de infracciones y sus sanciones</w:t>
            </w:r>
          </w:hyperlink>
        </w:p>
        <w:p w14:paraId="0B87B4EA" w14:textId="7E6305F7" w:rsidR="00093B8E" w:rsidRDefault="008969B5" w:rsidP="0002593C">
          <w:pPr>
            <w:pStyle w:val="TitularN1-UPV"/>
            <w:ind w:left="142"/>
            <w:jc w:val="both"/>
          </w:pPr>
          <w:r w:rsidRPr="0072292A">
            <w:rPr>
              <w:sz w:val="32"/>
              <w:szCs w:val="32"/>
            </w:rPr>
            <w:fldChar w:fldCharType="end"/>
          </w:r>
        </w:p>
        <w:p w14:paraId="70343119" w14:textId="77777777" w:rsidR="00093B8E" w:rsidRDefault="00093B8E" w:rsidP="00DA4075">
          <w:pPr>
            <w:pStyle w:val="TitularN1-UPV"/>
            <w:ind w:left="142"/>
            <w:jc w:val="both"/>
          </w:pPr>
        </w:p>
        <w:p w14:paraId="78213EE2" w14:textId="77777777" w:rsidR="0072292A" w:rsidRDefault="0072292A" w:rsidP="00DA4075">
          <w:pPr>
            <w:pStyle w:val="TitularN1-UPV"/>
            <w:ind w:left="142"/>
            <w:jc w:val="both"/>
          </w:pPr>
        </w:p>
        <w:tbl>
          <w:tblPr>
            <w:tblStyle w:val="TableNormal"/>
            <w:tblW w:w="0" w:type="auto"/>
            <w:tblInd w:w="114" w:type="dxa"/>
            <w:tblLayout w:type="fixed"/>
            <w:tblLook w:val="01E0" w:firstRow="1" w:lastRow="1" w:firstColumn="1" w:lastColumn="1" w:noHBand="0" w:noVBand="0"/>
          </w:tblPr>
          <w:tblGrid>
            <w:gridCol w:w="9636"/>
          </w:tblGrid>
          <w:tr w:rsidR="009C14AE" w14:paraId="1AD173BD" w14:textId="77777777" w:rsidTr="008F3DDC">
            <w:trPr>
              <w:trHeight w:val="513"/>
            </w:trPr>
            <w:tc>
              <w:tcPr>
                <w:tcW w:w="9636" w:type="dxa"/>
                <w:tcBorders>
                  <w:top w:val="single" w:sz="4" w:space="0" w:color="D9D9D9"/>
                  <w:bottom w:val="single" w:sz="4" w:space="0" w:color="D9D9D9"/>
                </w:tcBorders>
                <w:shd w:val="clear" w:color="auto" w:fill="ECEBDF"/>
              </w:tcPr>
              <w:p w14:paraId="1D4C7FD9" w14:textId="3F269EF9" w:rsidR="009C14AE" w:rsidRDefault="009C14AE" w:rsidP="00DA4075">
                <w:pPr>
                  <w:pStyle w:val="TableParagraph"/>
                  <w:spacing w:line="240" w:lineRule="auto"/>
                </w:pPr>
                <w:r>
                  <w:rPr>
                    <w:b/>
                  </w:rPr>
                  <w:t>Nombre</w:t>
                </w:r>
                <w:r>
                  <w:rPr>
                    <w:b/>
                    <w:spacing w:val="-3"/>
                  </w:rPr>
                  <w:t xml:space="preserve"> </w:t>
                </w:r>
                <w:r>
                  <w:rPr>
                    <w:b/>
                  </w:rPr>
                  <w:t>del</w:t>
                </w:r>
                <w:r>
                  <w:rPr>
                    <w:b/>
                    <w:spacing w:val="-2"/>
                  </w:rPr>
                  <w:t xml:space="preserve"> </w:t>
                </w:r>
                <w:r>
                  <w:rPr>
                    <w:b/>
                  </w:rPr>
                  <w:t>documento:</w:t>
                </w:r>
                <w:r>
                  <w:rPr>
                    <w:b/>
                    <w:spacing w:val="-2"/>
                  </w:rPr>
                  <w:t xml:space="preserve"> </w:t>
                </w:r>
                <w:r w:rsidR="00CA6B54">
                  <w:t>Sanciones</w:t>
                </w:r>
              </w:p>
            </w:tc>
          </w:tr>
          <w:tr w:rsidR="009C14AE" w14:paraId="2B31C55C" w14:textId="77777777" w:rsidTr="008F3DDC">
            <w:trPr>
              <w:trHeight w:val="513"/>
            </w:trPr>
            <w:tc>
              <w:tcPr>
                <w:tcW w:w="9636" w:type="dxa"/>
                <w:tcBorders>
                  <w:top w:val="single" w:sz="4" w:space="0" w:color="D9D9D9"/>
                  <w:bottom w:val="single" w:sz="4" w:space="0" w:color="D9D9D9"/>
                </w:tcBorders>
                <w:shd w:val="clear" w:color="auto" w:fill="ECEBDF"/>
              </w:tcPr>
              <w:p w14:paraId="14E4DE53" w14:textId="77777777" w:rsidR="009C14AE" w:rsidRDefault="009C14AE" w:rsidP="00DA4075">
                <w:pPr>
                  <w:pStyle w:val="TableParagraph"/>
                  <w:spacing w:line="240" w:lineRule="auto"/>
                </w:pPr>
                <w:r>
                  <w:t>Fecha</w:t>
                </w:r>
                <w:r>
                  <w:rPr>
                    <w:spacing w:val="-4"/>
                  </w:rPr>
                  <w:t xml:space="preserve"> </w:t>
                </w:r>
                <w:r>
                  <w:t>de</w:t>
                </w:r>
                <w:r>
                  <w:rPr>
                    <w:spacing w:val="-1"/>
                  </w:rPr>
                  <w:t xml:space="preserve"> </w:t>
                </w:r>
                <w:r>
                  <w:t>primera</w:t>
                </w:r>
                <w:r>
                  <w:rPr>
                    <w:spacing w:val="-1"/>
                  </w:rPr>
                  <w:t xml:space="preserve"> </w:t>
                </w:r>
                <w:r>
                  <w:t>publicación:</w:t>
                </w:r>
                <w:r>
                  <w:rPr>
                    <w:spacing w:val="-2"/>
                  </w:rPr>
                  <w:t xml:space="preserve"> </w:t>
                </w:r>
                <w:r>
                  <w:t>1</w:t>
                </w:r>
                <w:r>
                  <w:rPr>
                    <w:spacing w:val="-2"/>
                  </w:rPr>
                  <w:t xml:space="preserve"> </w:t>
                </w:r>
                <w:r>
                  <w:t>de</w:t>
                </w:r>
                <w:r>
                  <w:rPr>
                    <w:spacing w:val="-2"/>
                  </w:rPr>
                  <w:t xml:space="preserve"> </w:t>
                </w:r>
                <w:r>
                  <w:t>diciembre</w:t>
                </w:r>
                <w:r>
                  <w:rPr>
                    <w:spacing w:val="-2"/>
                  </w:rPr>
                  <w:t xml:space="preserve"> </w:t>
                </w:r>
                <w:r>
                  <w:t>de</w:t>
                </w:r>
                <w:r>
                  <w:rPr>
                    <w:spacing w:val="-2"/>
                  </w:rPr>
                  <w:t xml:space="preserve"> </w:t>
                </w:r>
                <w:r>
                  <w:rPr>
                    <w:spacing w:val="-4"/>
                  </w:rPr>
                  <w:t>2013</w:t>
                </w:r>
              </w:p>
            </w:tc>
          </w:tr>
          <w:tr w:rsidR="009C14AE" w14:paraId="08392585" w14:textId="77777777" w:rsidTr="008F3DDC">
            <w:trPr>
              <w:trHeight w:val="513"/>
            </w:trPr>
            <w:tc>
              <w:tcPr>
                <w:tcW w:w="9636" w:type="dxa"/>
                <w:tcBorders>
                  <w:top w:val="single" w:sz="4" w:space="0" w:color="D9D9D9"/>
                  <w:bottom w:val="single" w:sz="4" w:space="0" w:color="D9D9D9"/>
                </w:tcBorders>
                <w:shd w:val="clear" w:color="auto" w:fill="ECEBDF"/>
              </w:tcPr>
              <w:p w14:paraId="2F6D1E88" w14:textId="77777777" w:rsidR="009C14AE" w:rsidRDefault="009C14AE" w:rsidP="00DA4075">
                <w:pPr>
                  <w:pStyle w:val="TableParagraph"/>
                  <w:spacing w:line="240" w:lineRule="auto"/>
                  <w:rPr>
                    <w:sz w:val="24"/>
                  </w:rPr>
                </w:pPr>
                <w:r>
                  <w:rPr>
                    <w:b/>
                    <w:sz w:val="24"/>
                  </w:rPr>
                  <w:t>Ubicación</w:t>
                </w:r>
                <w:r>
                  <w:rPr>
                    <w:b/>
                    <w:spacing w:val="-4"/>
                    <w:sz w:val="24"/>
                  </w:rPr>
                  <w:t xml:space="preserve"> </w:t>
                </w:r>
                <w:r>
                  <w:rPr>
                    <w:b/>
                    <w:sz w:val="24"/>
                  </w:rPr>
                  <w:t>válida</w:t>
                </w:r>
                <w:r>
                  <w:rPr>
                    <w:sz w:val="24"/>
                  </w:rPr>
                  <w:t>:</w:t>
                </w:r>
                <w:r>
                  <w:rPr>
                    <w:spacing w:val="48"/>
                    <w:sz w:val="24"/>
                  </w:rPr>
                  <w:t xml:space="preserve"> </w:t>
                </w:r>
                <w:r>
                  <w:t xml:space="preserve"> </w:t>
                </w:r>
                <w:r w:rsidRPr="00C22892">
                  <w:t>https://www.upv.es/entidades/ad/normativa-2/</w:t>
                </w:r>
              </w:p>
            </w:tc>
          </w:tr>
          <w:tr w:rsidR="009C14AE" w14:paraId="0EE9BE1C" w14:textId="77777777" w:rsidTr="008F3DDC">
            <w:trPr>
              <w:trHeight w:val="513"/>
            </w:trPr>
            <w:tc>
              <w:tcPr>
                <w:tcW w:w="9636" w:type="dxa"/>
                <w:tcBorders>
                  <w:top w:val="single" w:sz="4" w:space="0" w:color="D9D9D9"/>
                  <w:bottom w:val="single" w:sz="4" w:space="0" w:color="D9D9D9"/>
                </w:tcBorders>
                <w:shd w:val="clear" w:color="auto" w:fill="ECEBDF"/>
              </w:tcPr>
              <w:p w14:paraId="13611831" w14:textId="77777777" w:rsidR="009C14AE" w:rsidRDefault="009C14AE" w:rsidP="00DA4075">
                <w:pPr>
                  <w:pStyle w:val="TableParagraph"/>
                  <w:spacing w:line="240" w:lineRule="auto"/>
                </w:pPr>
                <w:r>
                  <w:rPr>
                    <w:b/>
                  </w:rPr>
                  <w:t>Elaborado</w:t>
                </w:r>
                <w:r>
                  <w:rPr>
                    <w:b/>
                    <w:spacing w:val="-1"/>
                  </w:rPr>
                  <w:t xml:space="preserve"> </w:t>
                </w:r>
                <w:r>
                  <w:rPr>
                    <w:b/>
                  </w:rPr>
                  <w:t>por:</w:t>
                </w:r>
                <w:r>
                  <w:rPr>
                    <w:b/>
                    <w:spacing w:val="-2"/>
                  </w:rPr>
                  <w:t xml:space="preserve"> </w:t>
                </w:r>
                <w:r>
                  <w:t>Área de Deportes</w:t>
                </w:r>
              </w:p>
            </w:tc>
          </w:tr>
          <w:tr w:rsidR="009C14AE" w14:paraId="7C88C029" w14:textId="77777777" w:rsidTr="008F3DDC">
            <w:trPr>
              <w:trHeight w:val="513"/>
            </w:trPr>
            <w:tc>
              <w:tcPr>
                <w:tcW w:w="9636" w:type="dxa"/>
                <w:tcBorders>
                  <w:top w:val="single" w:sz="4" w:space="0" w:color="D9D9D9"/>
                  <w:bottom w:val="single" w:sz="4" w:space="0" w:color="D9D9D9"/>
                </w:tcBorders>
                <w:shd w:val="clear" w:color="auto" w:fill="ECEBDF"/>
              </w:tcPr>
              <w:p w14:paraId="382EF564" w14:textId="20C58995" w:rsidR="009C14AE" w:rsidRDefault="009C14AE" w:rsidP="00DA4075">
                <w:pPr>
                  <w:pStyle w:val="TableParagraph"/>
                  <w:spacing w:line="240" w:lineRule="auto"/>
                </w:pPr>
                <w:r>
                  <w:t>Modificado</w:t>
                </w:r>
                <w:r>
                  <w:rPr>
                    <w:spacing w:val="-3"/>
                  </w:rPr>
                  <w:t xml:space="preserve"> </w:t>
                </w:r>
                <w:r>
                  <w:t>V</w:t>
                </w:r>
                <w:r w:rsidR="008836E0">
                  <w:t>9</w:t>
                </w:r>
                <w:r>
                  <w:t>:</w:t>
                </w:r>
                <w:r>
                  <w:rPr>
                    <w:spacing w:val="-2"/>
                  </w:rPr>
                  <w:t xml:space="preserve"> </w:t>
                </w:r>
                <w:r w:rsidR="008836E0">
                  <w:rPr>
                    <w:spacing w:val="-2"/>
                  </w:rPr>
                  <w:t>14</w:t>
                </w:r>
                <w:r>
                  <w:rPr>
                    <w:spacing w:val="-2"/>
                  </w:rPr>
                  <w:t>/0</w:t>
                </w:r>
                <w:r w:rsidR="008836E0">
                  <w:rPr>
                    <w:spacing w:val="-2"/>
                  </w:rPr>
                  <w:t>7</w:t>
                </w:r>
                <w:r>
                  <w:rPr>
                    <w:spacing w:val="-2"/>
                  </w:rPr>
                  <w:t>/2026</w:t>
                </w:r>
              </w:p>
            </w:tc>
          </w:tr>
        </w:tbl>
        <w:p w14:paraId="2540E5FF" w14:textId="77777777" w:rsidR="009C14AE" w:rsidRDefault="009C14AE" w:rsidP="00DA407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8480" behindDoc="0" locked="0" layoutInCell="1" allowOverlap="1" wp14:anchorId="2DD6217C" wp14:editId="0ACF4FA4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972820</wp:posOffset>
                        </wp:positionV>
                      </mc:Fallback>
                    </mc:AlternateContent>
                    <wp:extent cx="3660775" cy="3651250"/>
                    <wp:effectExtent l="0" t="0" r="10160" b="7620"/>
                    <wp:wrapSquare wrapText="bothSides"/>
                    <wp:docPr id="111" name="Cuadro de texto 1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0A1D30" w:themeColor="text2" w:themeShade="BF"/>
                                    <w:sz w:val="40"/>
                                    <w:szCs w:val="40"/>
                                  </w:rPr>
                                  <w:alias w:val="Fecha de publicación"/>
                                  <w:tag w:val=""/>
                                  <w:id w:val="400952559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d 'de' MMMM 'de' yyyy"/>
                                    <w:lid w:val="es-E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1E836AEA" w14:textId="77777777" w:rsidR="009C14AE" w:rsidRDefault="009C14AE">
                                    <w:pPr>
                                      <w:pStyle w:val="Sinespaciado"/>
                                      <w:jc w:val="right"/>
                                      <w:rPr>
                                        <w:caps/>
                                        <w:color w:val="0A1D30" w:themeColor="text2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0A1D30" w:themeColor="text2" w:themeShade="BF"/>
                                        <w:sz w:val="40"/>
                                        <w:szCs w:val="4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2DD6217C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11" o:spid="_x0000_s1026" type="#_x0000_t202" style="position:absolute;left:0;text-align:left;margin-left:0;margin-top:0;width:288.25pt;height:287.5pt;z-index:251668480;visibility:visible;mso-wrap-style:square;mso-width-percent:734;mso-height-percent:363;mso-left-percent:150;mso-top-percent:91;mso-wrap-distance-left:9pt;mso-wrap-distance-top:0;mso-wrap-distance-right:9pt;mso-wrap-distance-bottom:0;mso-position-horizontal-relative:page;mso-position-vertical-relative:page;mso-width-percent:734;mso-height-percent:363;mso-left-percent:150;mso-top-percent:91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0A1D30" w:themeColor="text2" w:themeShade="BF"/>
                              <w:sz w:val="40"/>
                              <w:szCs w:val="40"/>
                            </w:rPr>
                            <w:alias w:val="Fecha de publicación"/>
                            <w:tag w:val=""/>
                            <w:id w:val="400952559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d 'de' MMMM 'de' yyyy"/>
                              <w:lid w:val="es-E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1E836AEA" w14:textId="77777777" w:rsidR="009C14AE" w:rsidRDefault="009C14AE">
                              <w:pPr>
                                <w:pStyle w:val="Sinespaciado"/>
                                <w:jc w:val="right"/>
                                <w:rPr>
                                  <w:caps/>
                                  <w:color w:val="0A1D30" w:themeColor="text2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caps/>
                                  <w:color w:val="0A1D30" w:themeColor="text2" w:themeShade="BF"/>
                                  <w:sz w:val="40"/>
                                  <w:szCs w:val="4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1" allowOverlap="1" wp14:anchorId="4E2F05E4" wp14:editId="7D01E852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3175" b="635"/>
                    <wp:wrapNone/>
                    <wp:docPr id="114" name="Grupo 115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Rectángulo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ángulo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6CA6CEB3" id="Grupo 115" o:spid="_x0000_s1026" style="position:absolute;margin-left:0;margin-top:0;width:18pt;height:10in;z-index:251660288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">
                    <v:rect id="Rectángulo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" fillcolor="#e97132 [3205]" stroked="f" strokeweight="1pt"/>
                    <v:rect id="Rectángulo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" fillcolor="#156082 [3204]" stroked="f" strokeweight="1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>
            <w:br w:type="page"/>
          </w:r>
        </w:p>
      </w:sdtContent>
    </w:sdt>
    <w:p w14:paraId="0B001F74" w14:textId="45B31FCB" w:rsidR="0053092F" w:rsidRPr="0053092F" w:rsidRDefault="0053092F" w:rsidP="00DA4075">
      <w:r w:rsidRPr="0053092F">
        <w:lastRenderedPageBreak/>
        <w:t>Las sanciones que se aplican</w:t>
      </w:r>
      <w:r w:rsidR="00650496">
        <w:t xml:space="preserve"> </w:t>
      </w:r>
      <w:r w:rsidRPr="0053092F">
        <w:t>pueden ser de dos tipos, las sanciones automáticas y las manuales.</w:t>
      </w:r>
    </w:p>
    <w:p w14:paraId="771D0BEE" w14:textId="48BCA32D" w:rsidR="005C3DBB" w:rsidRPr="005C3DBB" w:rsidRDefault="0053092F" w:rsidP="00DA4075">
      <w:pPr>
        <w:pStyle w:val="Prrafodelista"/>
        <w:numPr>
          <w:ilvl w:val="0"/>
          <w:numId w:val="10"/>
        </w:numPr>
        <w:jc w:val="both"/>
        <w:rPr>
          <w:sz w:val="24"/>
          <w:szCs w:val="24"/>
        </w:rPr>
      </w:pPr>
      <w:r w:rsidRPr="005D04CB">
        <w:rPr>
          <w:b/>
          <w:bCs/>
          <w:sz w:val="24"/>
          <w:szCs w:val="24"/>
        </w:rPr>
        <w:t>Las sanciones automáticas</w:t>
      </w:r>
      <w:r w:rsidRPr="005C3DBB">
        <w:rPr>
          <w:sz w:val="24"/>
          <w:szCs w:val="24"/>
        </w:rPr>
        <w:t xml:space="preserve"> son las que ejecuta la aplicación informática de gestión del Área de Deportes, cuando no se valida </w:t>
      </w:r>
      <w:r w:rsidR="00276FDB">
        <w:rPr>
          <w:sz w:val="24"/>
          <w:szCs w:val="24"/>
        </w:rPr>
        <w:t>el uso de la instalación.</w:t>
      </w:r>
    </w:p>
    <w:p w14:paraId="46DDDA90" w14:textId="6196F40A" w:rsidR="0053092F" w:rsidRPr="005C3DBB" w:rsidRDefault="0053092F" w:rsidP="00DA4075">
      <w:pPr>
        <w:pStyle w:val="Prrafodelista"/>
        <w:numPr>
          <w:ilvl w:val="0"/>
          <w:numId w:val="10"/>
        </w:numPr>
        <w:jc w:val="both"/>
        <w:rPr>
          <w:sz w:val="24"/>
          <w:szCs w:val="24"/>
        </w:rPr>
      </w:pPr>
      <w:r w:rsidRPr="005D04CB">
        <w:rPr>
          <w:b/>
          <w:bCs/>
          <w:sz w:val="24"/>
          <w:szCs w:val="24"/>
        </w:rPr>
        <w:t>Las sanciones manuales</w:t>
      </w:r>
      <w:r w:rsidRPr="005C3DBB">
        <w:rPr>
          <w:sz w:val="24"/>
          <w:szCs w:val="24"/>
        </w:rPr>
        <w:t xml:space="preserve"> son las que establece el personal del Área de Deportes, previo estudio del caso.</w:t>
      </w:r>
    </w:p>
    <w:p w14:paraId="43426133" w14:textId="38BEFA83" w:rsidR="008969B5" w:rsidRDefault="00AA2F7C" w:rsidP="00DA4075">
      <w:r>
        <w:t>Un usuario puede acumular más de una sanción.</w:t>
      </w:r>
    </w:p>
    <w:p w14:paraId="2289915B" w14:textId="3A5BE55A" w:rsidR="009E35D6" w:rsidRPr="00107D03" w:rsidRDefault="009E35D6" w:rsidP="00DA4075">
      <w:r>
        <w:t>Será de aplicación</w:t>
      </w:r>
      <w:r w:rsidR="00243D4C">
        <w:t xml:space="preserve">, además del </w:t>
      </w:r>
      <w:r w:rsidR="00BE7A6D">
        <w:t xml:space="preserve">presente capítulo de sanciones, el </w:t>
      </w:r>
      <w:r w:rsidR="00F33072">
        <w:t>reglamento de disciplina deport</w:t>
      </w:r>
      <w:r w:rsidR="00243D4C">
        <w:t xml:space="preserve">iva </w:t>
      </w:r>
      <w:r w:rsidR="00BE7A6D">
        <w:t>de la Universitat Politècnica de València</w:t>
      </w:r>
      <w:r w:rsidR="00571DC2">
        <w:t xml:space="preserve"> publicado </w:t>
      </w:r>
      <w:hyperlink r:id="rId8" w:history="1">
        <w:r w:rsidR="00571DC2" w:rsidRPr="00CA60EE">
          <w:rPr>
            <w:rStyle w:val="Hipervnculo"/>
          </w:rPr>
          <w:t>en este enlace</w:t>
        </w:r>
      </w:hyperlink>
    </w:p>
    <w:p w14:paraId="6497C7BA" w14:textId="577CFFE5" w:rsidR="008969B5" w:rsidRDefault="00DE6A3B" w:rsidP="0002593C">
      <w:pPr>
        <w:pStyle w:val="Ttulo1"/>
        <w:spacing w:line="240" w:lineRule="auto"/>
        <w:ind w:left="142" w:hanging="357"/>
      </w:pPr>
      <w:bookmarkStart w:id="0" w:name="_Toc219705227"/>
      <w:r>
        <w:t>Clases de</w:t>
      </w:r>
      <w:r w:rsidR="00A16C6F">
        <w:t xml:space="preserve"> infracciones y sus</w:t>
      </w:r>
      <w:r>
        <w:t xml:space="preserve"> sanciones</w:t>
      </w:r>
      <w:bookmarkEnd w:id="0"/>
    </w:p>
    <w:p w14:paraId="25A4EECE" w14:textId="77777777" w:rsidR="00480D27" w:rsidRDefault="00480D27" w:rsidP="0002593C">
      <w:pPr>
        <w:pStyle w:val="Ttulo2"/>
        <w:numPr>
          <w:ilvl w:val="0"/>
          <w:numId w:val="11"/>
        </w:numPr>
        <w:tabs>
          <w:tab w:val="left" w:pos="1922"/>
        </w:tabs>
        <w:spacing w:before="50" w:line="240" w:lineRule="auto"/>
        <w:ind w:left="567" w:hanging="283"/>
      </w:pPr>
      <w:r>
        <w:t>No uso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pista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no validación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rPr>
          <w:spacing w:val="-5"/>
        </w:rPr>
        <w:t>uso</w:t>
      </w:r>
    </w:p>
    <w:p w14:paraId="5B7395AF" w14:textId="77777777" w:rsidR="00480D27" w:rsidRPr="008E5180" w:rsidRDefault="00480D27" w:rsidP="0002593C">
      <w:pPr>
        <w:spacing w:line="240" w:lineRule="auto"/>
        <w:ind w:left="284"/>
        <w:rPr>
          <w:b/>
          <w:bCs/>
        </w:rPr>
      </w:pPr>
      <w:r w:rsidRPr="008E5180">
        <w:rPr>
          <w:b/>
          <w:bCs/>
        </w:rPr>
        <w:t>Se incurre si:</w:t>
      </w:r>
    </w:p>
    <w:p w14:paraId="7C4232B0" w14:textId="15F42A3B" w:rsidR="00480D27" w:rsidRPr="0002593C" w:rsidRDefault="00480D27" w:rsidP="0002593C">
      <w:pPr>
        <w:pStyle w:val="Prrafodelista"/>
        <w:ind w:left="426" w:firstLine="0"/>
        <w:rPr>
          <w:sz w:val="24"/>
          <w:szCs w:val="24"/>
        </w:rPr>
      </w:pPr>
      <w:r w:rsidRPr="0002593C">
        <w:rPr>
          <w:sz w:val="24"/>
          <w:szCs w:val="24"/>
        </w:rPr>
        <w:t>Un</w:t>
      </w:r>
      <w:r w:rsidR="00165DE7" w:rsidRPr="0002593C">
        <w:rPr>
          <w:sz w:val="24"/>
          <w:szCs w:val="24"/>
        </w:rPr>
        <w:t>a persona</w:t>
      </w:r>
      <w:r w:rsidRPr="0002593C">
        <w:rPr>
          <w:sz w:val="24"/>
          <w:szCs w:val="24"/>
        </w:rPr>
        <w:t xml:space="preserve"> usuari</w:t>
      </w:r>
      <w:r w:rsidR="00165DE7" w:rsidRPr="0002593C">
        <w:rPr>
          <w:sz w:val="24"/>
          <w:szCs w:val="24"/>
        </w:rPr>
        <w:t>a</w:t>
      </w:r>
      <w:r w:rsidRPr="0002593C">
        <w:rPr>
          <w:sz w:val="24"/>
          <w:szCs w:val="24"/>
        </w:rPr>
        <w:t xml:space="preserve"> que tiene reservada una instalación o está inscrit</w:t>
      </w:r>
      <w:r w:rsidR="0023484C" w:rsidRPr="0002593C">
        <w:rPr>
          <w:sz w:val="24"/>
          <w:szCs w:val="24"/>
        </w:rPr>
        <w:t>a</w:t>
      </w:r>
      <w:r w:rsidRPr="0002593C">
        <w:rPr>
          <w:sz w:val="24"/>
          <w:szCs w:val="24"/>
        </w:rPr>
        <w:t xml:space="preserve"> en una reserva, no hace uso de </w:t>
      </w:r>
      <w:r w:rsidR="00CA60EE" w:rsidRPr="0002593C">
        <w:rPr>
          <w:sz w:val="24"/>
          <w:szCs w:val="24"/>
        </w:rPr>
        <w:t>esta</w:t>
      </w:r>
      <w:r w:rsidRPr="0002593C">
        <w:rPr>
          <w:sz w:val="24"/>
          <w:szCs w:val="24"/>
        </w:rPr>
        <w:t xml:space="preserve"> o no valida su uso</w:t>
      </w:r>
      <w:r w:rsidR="0023484C" w:rsidRPr="0002593C">
        <w:rPr>
          <w:sz w:val="24"/>
          <w:szCs w:val="24"/>
        </w:rPr>
        <w:t xml:space="preserve"> en la pantalla de validación</w:t>
      </w:r>
      <w:r w:rsidR="005D04CB" w:rsidRPr="0002593C">
        <w:rPr>
          <w:sz w:val="24"/>
          <w:szCs w:val="24"/>
        </w:rPr>
        <w:t xml:space="preserve">. Todos los usuarios que figuran en la reserva deben validar su uso. </w:t>
      </w:r>
    </w:p>
    <w:p w14:paraId="0B4472B2" w14:textId="6A6F33BD" w:rsidR="00480D27" w:rsidRPr="0002593C" w:rsidRDefault="00480D27" w:rsidP="0002593C">
      <w:pPr>
        <w:spacing w:line="240" w:lineRule="auto"/>
        <w:ind w:left="425"/>
      </w:pPr>
      <w:r w:rsidRPr="0002593C">
        <w:t>L</w:t>
      </w:r>
      <w:r w:rsidR="0023484C" w:rsidRPr="0002593C">
        <w:t xml:space="preserve">as personas </w:t>
      </w:r>
      <w:r w:rsidRPr="0002593C">
        <w:t>que han abonado el importe de la</w:t>
      </w:r>
      <w:r w:rsidR="006369A9" w:rsidRPr="0002593C">
        <w:t xml:space="preserve"> reserva de la</w:t>
      </w:r>
      <w:r w:rsidRPr="0002593C">
        <w:t xml:space="preserve"> instalación no reciben sanción</w:t>
      </w:r>
      <w:r w:rsidR="006369A9" w:rsidRPr="0002593C">
        <w:t xml:space="preserve"> en caso de no uso</w:t>
      </w:r>
      <w:r w:rsidR="007C70A8" w:rsidRPr="0002593C">
        <w:t>. El importe de dicha reserva no será reembolsable en este caso.</w:t>
      </w:r>
    </w:p>
    <w:p w14:paraId="3D8ACFA4" w14:textId="77777777" w:rsidR="00480D27" w:rsidRPr="008E5180" w:rsidRDefault="00480D27" w:rsidP="0002593C">
      <w:pPr>
        <w:spacing w:line="240" w:lineRule="auto"/>
        <w:ind w:left="284"/>
        <w:rPr>
          <w:b/>
          <w:bCs/>
        </w:rPr>
      </w:pPr>
      <w:r w:rsidRPr="008E5180">
        <w:rPr>
          <w:b/>
          <w:bCs/>
        </w:rPr>
        <w:t>Sanción:</w:t>
      </w:r>
    </w:p>
    <w:p w14:paraId="114CA07F" w14:textId="7BA2CE52" w:rsidR="00480D27" w:rsidRDefault="00480D27" w:rsidP="0002593C">
      <w:pPr>
        <w:pStyle w:val="Prrafodelista"/>
        <w:numPr>
          <w:ilvl w:val="0"/>
          <w:numId w:val="36"/>
        </w:numPr>
        <w:ind w:left="709" w:hanging="294"/>
        <w:rPr>
          <w:sz w:val="24"/>
          <w:szCs w:val="24"/>
        </w:rPr>
      </w:pPr>
      <w:r w:rsidRPr="0002593C">
        <w:rPr>
          <w:sz w:val="24"/>
          <w:szCs w:val="24"/>
        </w:rPr>
        <w:t xml:space="preserve">Si </w:t>
      </w:r>
      <w:r w:rsidR="0014418C" w:rsidRPr="0002593C">
        <w:rPr>
          <w:sz w:val="24"/>
          <w:szCs w:val="24"/>
        </w:rPr>
        <w:t>una persona usuaria</w:t>
      </w:r>
      <w:r w:rsidRPr="0002593C">
        <w:rPr>
          <w:sz w:val="24"/>
          <w:szCs w:val="24"/>
        </w:rPr>
        <w:t xml:space="preserve"> incurre en </w:t>
      </w:r>
      <w:r w:rsidR="007F48CB" w:rsidRPr="0002593C">
        <w:rPr>
          <w:sz w:val="24"/>
          <w:szCs w:val="24"/>
        </w:rPr>
        <w:t xml:space="preserve">la situación </w:t>
      </w:r>
      <w:r w:rsidRPr="0002593C">
        <w:rPr>
          <w:sz w:val="24"/>
          <w:szCs w:val="24"/>
        </w:rPr>
        <w:t>descrit</w:t>
      </w:r>
      <w:r w:rsidR="007F48CB" w:rsidRPr="0002593C">
        <w:rPr>
          <w:sz w:val="24"/>
          <w:szCs w:val="24"/>
        </w:rPr>
        <w:t>a</w:t>
      </w:r>
      <w:r w:rsidRPr="0002593C">
        <w:rPr>
          <w:sz w:val="24"/>
          <w:szCs w:val="24"/>
        </w:rPr>
        <w:t xml:space="preserve"> anteriormente se le sanciona con 15 días naturales sin poder</w:t>
      </w:r>
      <w:r w:rsidR="00147773" w:rsidRPr="0002593C">
        <w:rPr>
          <w:sz w:val="24"/>
          <w:szCs w:val="24"/>
        </w:rPr>
        <w:t xml:space="preserve"> realizar reservas de</w:t>
      </w:r>
      <w:r w:rsidRPr="0002593C">
        <w:rPr>
          <w:sz w:val="24"/>
          <w:szCs w:val="24"/>
        </w:rPr>
        <w:t xml:space="preserve"> pistas del deporte por el que se le aplica la sanción.</w:t>
      </w:r>
    </w:p>
    <w:p w14:paraId="3288E9C7" w14:textId="4DF4E4F0" w:rsidR="00480D27" w:rsidRPr="0002593C" w:rsidRDefault="00B53623" w:rsidP="00456F3F">
      <w:pPr>
        <w:pStyle w:val="Prrafodelista"/>
        <w:numPr>
          <w:ilvl w:val="0"/>
          <w:numId w:val="36"/>
        </w:numPr>
        <w:spacing w:before="120"/>
        <w:ind w:left="709" w:hanging="295"/>
        <w:rPr>
          <w:sz w:val="28"/>
          <w:szCs w:val="28"/>
        </w:rPr>
      </w:pPr>
      <w:r w:rsidRPr="0002593C">
        <w:rPr>
          <w:sz w:val="24"/>
          <w:szCs w:val="24"/>
        </w:rPr>
        <w:t>En caso de reincidencia</w:t>
      </w:r>
      <w:r w:rsidR="00480D27" w:rsidRPr="0002593C">
        <w:rPr>
          <w:sz w:val="24"/>
          <w:szCs w:val="24"/>
        </w:rPr>
        <w:t xml:space="preserve">, </w:t>
      </w:r>
      <w:r w:rsidR="0014418C" w:rsidRPr="0002593C">
        <w:rPr>
          <w:sz w:val="24"/>
          <w:szCs w:val="24"/>
        </w:rPr>
        <w:t>la persona usuaria será sancionada</w:t>
      </w:r>
      <w:r w:rsidR="00480D27" w:rsidRPr="0002593C">
        <w:rPr>
          <w:sz w:val="24"/>
          <w:szCs w:val="24"/>
        </w:rPr>
        <w:t xml:space="preserve"> con 30 días naturales sin poder reservar ninguna pista deportiva.</w:t>
      </w:r>
    </w:p>
    <w:p w14:paraId="65EF2A6C" w14:textId="77777777" w:rsidR="00480D27" w:rsidRDefault="00480D27" w:rsidP="0002593C">
      <w:pPr>
        <w:pStyle w:val="Ttulo2"/>
        <w:numPr>
          <w:ilvl w:val="0"/>
          <w:numId w:val="11"/>
        </w:numPr>
        <w:tabs>
          <w:tab w:val="left" w:pos="1922"/>
        </w:tabs>
        <w:spacing w:line="240" w:lineRule="auto"/>
        <w:ind w:left="567" w:hanging="283"/>
      </w:pPr>
      <w:r>
        <w:t>Insulto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menosprecio</w:t>
      </w:r>
      <w:r>
        <w:rPr>
          <w:spacing w:val="-3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personal del</w:t>
      </w:r>
      <w:r>
        <w:rPr>
          <w:spacing w:val="-3"/>
        </w:rPr>
        <w:t xml:space="preserve"> </w:t>
      </w:r>
      <w:r>
        <w:t>Área de Deportes</w:t>
      </w:r>
    </w:p>
    <w:p w14:paraId="355162DA" w14:textId="77777777" w:rsidR="00480D27" w:rsidRPr="008E5180" w:rsidRDefault="00480D27" w:rsidP="0002593C">
      <w:pPr>
        <w:spacing w:line="240" w:lineRule="auto"/>
        <w:ind w:left="284"/>
        <w:rPr>
          <w:b/>
          <w:bCs/>
        </w:rPr>
      </w:pPr>
      <w:r w:rsidRPr="008E5180">
        <w:rPr>
          <w:b/>
          <w:bCs/>
        </w:rPr>
        <w:t>Se incurre si:</w:t>
      </w:r>
    </w:p>
    <w:p w14:paraId="0E4A081C" w14:textId="65F8E0D4" w:rsidR="00480D27" w:rsidRPr="001B35BE" w:rsidRDefault="00480D27" w:rsidP="0002593C">
      <w:pPr>
        <w:pStyle w:val="Prrafodelista"/>
        <w:ind w:left="426" w:firstLine="0"/>
        <w:rPr>
          <w:sz w:val="24"/>
          <w:szCs w:val="24"/>
        </w:rPr>
      </w:pPr>
      <w:r w:rsidRPr="001B35BE">
        <w:rPr>
          <w:sz w:val="24"/>
          <w:szCs w:val="24"/>
        </w:rPr>
        <w:t xml:space="preserve">Se insulta, agrede, menosprecia o </w:t>
      </w:r>
      <w:r w:rsidR="007A34C0" w:rsidRPr="001B35BE">
        <w:rPr>
          <w:sz w:val="24"/>
          <w:szCs w:val="24"/>
        </w:rPr>
        <w:t>no se at</w:t>
      </w:r>
      <w:r w:rsidR="00891B37" w:rsidRPr="001B35BE">
        <w:rPr>
          <w:sz w:val="24"/>
          <w:szCs w:val="24"/>
        </w:rPr>
        <w:t>ienden</w:t>
      </w:r>
      <w:r w:rsidRPr="001B35BE">
        <w:rPr>
          <w:sz w:val="24"/>
          <w:szCs w:val="24"/>
        </w:rPr>
        <w:t xml:space="preserve"> las indicaciones del personal del Área de Deportes.</w:t>
      </w:r>
    </w:p>
    <w:p w14:paraId="4B7CFD66" w14:textId="77777777" w:rsidR="00480D27" w:rsidRPr="00891B37" w:rsidRDefault="00480D27" w:rsidP="0002593C">
      <w:pPr>
        <w:spacing w:line="240" w:lineRule="auto"/>
        <w:ind w:left="284"/>
        <w:rPr>
          <w:b/>
          <w:bCs/>
        </w:rPr>
      </w:pPr>
      <w:r w:rsidRPr="00891B37">
        <w:rPr>
          <w:b/>
          <w:bCs/>
        </w:rPr>
        <w:t>Sanción:</w:t>
      </w:r>
    </w:p>
    <w:p w14:paraId="11EF4002" w14:textId="509818DF" w:rsidR="00986E61" w:rsidRPr="001B35BE" w:rsidRDefault="00480D27" w:rsidP="0002593C">
      <w:pPr>
        <w:pStyle w:val="Prrafodelista"/>
        <w:numPr>
          <w:ilvl w:val="0"/>
          <w:numId w:val="30"/>
        </w:numPr>
        <w:ind w:hanging="294"/>
        <w:rPr>
          <w:sz w:val="24"/>
          <w:szCs w:val="24"/>
        </w:rPr>
      </w:pPr>
      <w:r w:rsidRPr="001B35BE">
        <w:rPr>
          <w:sz w:val="24"/>
          <w:szCs w:val="24"/>
        </w:rPr>
        <w:t>Se aplica una sanción en función de la evaluación de la incidencia por parte del</w:t>
      </w:r>
      <w:r w:rsidR="00891B37" w:rsidRPr="001B35BE">
        <w:rPr>
          <w:sz w:val="24"/>
          <w:szCs w:val="24"/>
        </w:rPr>
        <w:t xml:space="preserve"> personal técnico del </w:t>
      </w:r>
      <w:r w:rsidRPr="001B35BE">
        <w:rPr>
          <w:sz w:val="24"/>
          <w:szCs w:val="24"/>
        </w:rPr>
        <w:t>Área de Deportes</w:t>
      </w:r>
      <w:r w:rsidR="004C4773" w:rsidRPr="001B35BE">
        <w:rPr>
          <w:sz w:val="24"/>
          <w:szCs w:val="24"/>
        </w:rPr>
        <w:t>.</w:t>
      </w:r>
    </w:p>
    <w:p w14:paraId="48851629" w14:textId="7D569C68" w:rsidR="00EC17F8" w:rsidRPr="001B35BE" w:rsidRDefault="00EC17F8" w:rsidP="00456F3F">
      <w:pPr>
        <w:pStyle w:val="Prrafodelista"/>
        <w:numPr>
          <w:ilvl w:val="0"/>
          <w:numId w:val="30"/>
        </w:numPr>
        <w:spacing w:before="120"/>
        <w:ind w:hanging="295"/>
        <w:rPr>
          <w:sz w:val="24"/>
          <w:szCs w:val="24"/>
        </w:rPr>
      </w:pPr>
      <w:r w:rsidRPr="001B35BE">
        <w:rPr>
          <w:sz w:val="24"/>
          <w:szCs w:val="24"/>
        </w:rPr>
        <w:t>La sanción podrá ser</w:t>
      </w:r>
      <w:r w:rsidR="00630BDC">
        <w:rPr>
          <w:sz w:val="24"/>
          <w:szCs w:val="24"/>
        </w:rPr>
        <w:t xml:space="preserve">: </w:t>
      </w:r>
      <w:r w:rsidRPr="001B35BE">
        <w:rPr>
          <w:sz w:val="24"/>
          <w:szCs w:val="24"/>
        </w:rPr>
        <w:t>no usar las instalaciones deportivas y/o la perdida de las reservas y/o la exclusión de las competiciones y/o actividades y/o la pérdida de la condición de socio por un periodo determinado.</w:t>
      </w:r>
    </w:p>
    <w:p w14:paraId="5C660227" w14:textId="21AC778C" w:rsidR="00EC17F8" w:rsidRPr="001B35BE" w:rsidRDefault="00EC17F8" w:rsidP="00456F3F">
      <w:pPr>
        <w:pStyle w:val="Prrafodelista"/>
        <w:numPr>
          <w:ilvl w:val="0"/>
          <w:numId w:val="30"/>
        </w:numPr>
        <w:spacing w:before="120"/>
        <w:ind w:hanging="295"/>
        <w:rPr>
          <w:sz w:val="24"/>
          <w:szCs w:val="24"/>
        </w:rPr>
      </w:pPr>
      <w:r w:rsidRPr="001B35BE">
        <w:rPr>
          <w:sz w:val="24"/>
          <w:szCs w:val="24"/>
        </w:rPr>
        <w:t xml:space="preserve">En el caso de que el Área de Deportes considere necesario trasladar la incidencia </w:t>
      </w:r>
      <w:r w:rsidR="00372882" w:rsidRPr="001B35BE">
        <w:rPr>
          <w:sz w:val="24"/>
          <w:szCs w:val="24"/>
        </w:rPr>
        <w:t xml:space="preserve">a los órganos </w:t>
      </w:r>
      <w:r w:rsidR="00C12467" w:rsidRPr="001B35BE">
        <w:rPr>
          <w:sz w:val="24"/>
          <w:szCs w:val="24"/>
        </w:rPr>
        <w:t xml:space="preserve">titulares de la potestad disciplinaria, </w:t>
      </w:r>
      <w:r w:rsidRPr="001B35BE">
        <w:rPr>
          <w:sz w:val="24"/>
          <w:szCs w:val="24"/>
        </w:rPr>
        <w:t xml:space="preserve">se aplicará la resolución </w:t>
      </w:r>
      <w:r w:rsidR="00C12467" w:rsidRPr="001B35BE">
        <w:rPr>
          <w:sz w:val="24"/>
          <w:szCs w:val="24"/>
        </w:rPr>
        <w:t>de dichos órganos.</w:t>
      </w:r>
    </w:p>
    <w:p w14:paraId="1145755C" w14:textId="77777777" w:rsidR="00EC17F8" w:rsidRDefault="00EC17F8" w:rsidP="0002593C">
      <w:pPr>
        <w:pStyle w:val="Ttulo2"/>
        <w:numPr>
          <w:ilvl w:val="0"/>
          <w:numId w:val="11"/>
        </w:numPr>
        <w:tabs>
          <w:tab w:val="left" w:pos="1922"/>
        </w:tabs>
        <w:spacing w:line="240" w:lineRule="auto"/>
        <w:ind w:left="567" w:hanging="283"/>
      </w:pPr>
      <w:r>
        <w:lastRenderedPageBreak/>
        <w:t>Mal</w:t>
      </w:r>
      <w:r>
        <w:rPr>
          <w:spacing w:val="-1"/>
        </w:rPr>
        <w:t xml:space="preserve"> </w:t>
      </w:r>
      <w:r>
        <w:t>uso 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norma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truco para</w:t>
      </w:r>
      <w:r>
        <w:rPr>
          <w:spacing w:val="-1"/>
        </w:rPr>
        <w:t xml:space="preserve"> </w:t>
      </w:r>
      <w:r>
        <w:rPr>
          <w:spacing w:val="-2"/>
        </w:rPr>
        <w:t>transgredirla</w:t>
      </w:r>
    </w:p>
    <w:p w14:paraId="02F81F8D" w14:textId="77777777" w:rsidR="00EC17F8" w:rsidRPr="00866379" w:rsidRDefault="00EC17F8" w:rsidP="0002593C">
      <w:pPr>
        <w:spacing w:line="240" w:lineRule="auto"/>
        <w:ind w:left="284"/>
        <w:rPr>
          <w:b/>
          <w:bCs/>
        </w:rPr>
      </w:pPr>
      <w:r w:rsidRPr="00866379">
        <w:rPr>
          <w:b/>
          <w:bCs/>
        </w:rPr>
        <w:t>Se</w:t>
      </w:r>
      <w:r w:rsidRPr="00866379">
        <w:rPr>
          <w:b/>
          <w:bCs/>
          <w:spacing w:val="-1"/>
        </w:rPr>
        <w:t xml:space="preserve"> </w:t>
      </w:r>
      <w:r w:rsidRPr="00866379">
        <w:rPr>
          <w:b/>
          <w:bCs/>
        </w:rPr>
        <w:t xml:space="preserve">incurre </w:t>
      </w:r>
      <w:r w:rsidRPr="00866379">
        <w:rPr>
          <w:b/>
          <w:bCs/>
          <w:spacing w:val="-2"/>
        </w:rPr>
        <w:t>cuando:</w:t>
      </w:r>
    </w:p>
    <w:p w14:paraId="03DF19BA" w14:textId="15A99D7F" w:rsidR="00EC17F8" w:rsidRPr="00B31515" w:rsidRDefault="00EC17F8" w:rsidP="0002593C">
      <w:pPr>
        <w:pStyle w:val="Prrafodelista"/>
        <w:numPr>
          <w:ilvl w:val="0"/>
          <w:numId w:val="16"/>
        </w:numPr>
        <w:ind w:hanging="294"/>
        <w:jc w:val="both"/>
        <w:rPr>
          <w:sz w:val="24"/>
          <w:szCs w:val="24"/>
        </w:rPr>
      </w:pPr>
      <w:r w:rsidRPr="00B31515">
        <w:rPr>
          <w:sz w:val="24"/>
          <w:szCs w:val="24"/>
        </w:rPr>
        <w:t>Se</w:t>
      </w:r>
      <w:r w:rsidRPr="00B31515">
        <w:rPr>
          <w:spacing w:val="1"/>
          <w:sz w:val="24"/>
          <w:szCs w:val="24"/>
        </w:rPr>
        <w:t xml:space="preserve"> </w:t>
      </w:r>
      <w:r w:rsidRPr="00B31515">
        <w:rPr>
          <w:sz w:val="24"/>
          <w:szCs w:val="24"/>
        </w:rPr>
        <w:t>valida</w:t>
      </w:r>
      <w:r w:rsidR="00866379" w:rsidRPr="00B31515">
        <w:rPr>
          <w:sz w:val="24"/>
          <w:szCs w:val="24"/>
        </w:rPr>
        <w:t xml:space="preserve"> el uso de una </w:t>
      </w:r>
      <w:r w:rsidR="00B31515">
        <w:rPr>
          <w:sz w:val="24"/>
          <w:szCs w:val="24"/>
        </w:rPr>
        <w:t>reserva</w:t>
      </w:r>
      <w:r w:rsidRPr="00B31515">
        <w:rPr>
          <w:spacing w:val="-2"/>
          <w:sz w:val="24"/>
          <w:szCs w:val="24"/>
        </w:rPr>
        <w:t xml:space="preserve"> </w:t>
      </w:r>
      <w:r w:rsidRPr="00B31515">
        <w:rPr>
          <w:sz w:val="24"/>
          <w:szCs w:val="24"/>
        </w:rPr>
        <w:t>y no</w:t>
      </w:r>
      <w:r w:rsidRPr="00B31515">
        <w:rPr>
          <w:spacing w:val="-1"/>
          <w:sz w:val="24"/>
          <w:szCs w:val="24"/>
        </w:rPr>
        <w:t xml:space="preserve"> </w:t>
      </w:r>
      <w:r w:rsidRPr="00B31515">
        <w:rPr>
          <w:sz w:val="24"/>
          <w:szCs w:val="24"/>
        </w:rPr>
        <w:t>se</w:t>
      </w:r>
      <w:r w:rsidRPr="00B31515">
        <w:rPr>
          <w:spacing w:val="-1"/>
          <w:sz w:val="24"/>
          <w:szCs w:val="24"/>
        </w:rPr>
        <w:t xml:space="preserve"> </w:t>
      </w:r>
      <w:r w:rsidRPr="00B31515">
        <w:rPr>
          <w:sz w:val="24"/>
          <w:szCs w:val="24"/>
        </w:rPr>
        <w:t>hace</w:t>
      </w:r>
      <w:r w:rsidRPr="00B31515">
        <w:rPr>
          <w:spacing w:val="2"/>
          <w:sz w:val="24"/>
          <w:szCs w:val="24"/>
        </w:rPr>
        <w:t xml:space="preserve"> </w:t>
      </w:r>
      <w:r w:rsidRPr="00B31515">
        <w:rPr>
          <w:spacing w:val="-4"/>
          <w:sz w:val="24"/>
          <w:szCs w:val="24"/>
        </w:rPr>
        <w:t>uso</w:t>
      </w:r>
      <w:r w:rsidR="00866379" w:rsidRPr="00B31515">
        <w:rPr>
          <w:spacing w:val="-4"/>
          <w:sz w:val="24"/>
          <w:szCs w:val="24"/>
        </w:rPr>
        <w:t xml:space="preserve"> de </w:t>
      </w:r>
      <w:r w:rsidR="007837BE" w:rsidRPr="00B31515">
        <w:rPr>
          <w:spacing w:val="-4"/>
          <w:sz w:val="24"/>
          <w:szCs w:val="24"/>
        </w:rPr>
        <w:t>esta</w:t>
      </w:r>
      <w:r w:rsidR="007837BE">
        <w:rPr>
          <w:spacing w:val="-4"/>
          <w:sz w:val="24"/>
          <w:szCs w:val="24"/>
        </w:rPr>
        <w:t>.</w:t>
      </w:r>
    </w:p>
    <w:p w14:paraId="20EA9C36" w14:textId="3D531238" w:rsidR="00EC17F8" w:rsidRPr="00B31515" w:rsidRDefault="00EC17F8" w:rsidP="0002593C">
      <w:pPr>
        <w:pStyle w:val="Prrafodelista"/>
        <w:numPr>
          <w:ilvl w:val="0"/>
          <w:numId w:val="16"/>
        </w:numPr>
        <w:ind w:hanging="294"/>
        <w:jc w:val="both"/>
        <w:rPr>
          <w:sz w:val="24"/>
          <w:szCs w:val="24"/>
        </w:rPr>
      </w:pPr>
      <w:r w:rsidRPr="00B31515">
        <w:rPr>
          <w:sz w:val="24"/>
          <w:szCs w:val="24"/>
        </w:rPr>
        <w:t>Se</w:t>
      </w:r>
      <w:r w:rsidRPr="00B31515">
        <w:rPr>
          <w:spacing w:val="-3"/>
          <w:sz w:val="24"/>
          <w:szCs w:val="24"/>
        </w:rPr>
        <w:t xml:space="preserve"> </w:t>
      </w:r>
      <w:r w:rsidRPr="00B31515">
        <w:rPr>
          <w:sz w:val="24"/>
          <w:szCs w:val="24"/>
        </w:rPr>
        <w:t>reservan</w:t>
      </w:r>
      <w:r w:rsidRPr="00B31515">
        <w:rPr>
          <w:spacing w:val="-4"/>
          <w:sz w:val="24"/>
          <w:szCs w:val="24"/>
        </w:rPr>
        <w:t xml:space="preserve"> </w:t>
      </w:r>
      <w:r w:rsidRPr="00B31515">
        <w:rPr>
          <w:sz w:val="24"/>
          <w:szCs w:val="24"/>
        </w:rPr>
        <w:t>fraudulentamente</w:t>
      </w:r>
      <w:r w:rsidRPr="00B31515">
        <w:rPr>
          <w:spacing w:val="-2"/>
          <w:sz w:val="24"/>
          <w:szCs w:val="24"/>
        </w:rPr>
        <w:t xml:space="preserve"> </w:t>
      </w:r>
      <w:r w:rsidRPr="00B31515">
        <w:rPr>
          <w:sz w:val="24"/>
          <w:szCs w:val="24"/>
        </w:rPr>
        <w:t>las</w:t>
      </w:r>
      <w:r w:rsidRPr="00B31515">
        <w:rPr>
          <w:spacing w:val="-4"/>
          <w:sz w:val="24"/>
          <w:szCs w:val="24"/>
        </w:rPr>
        <w:t xml:space="preserve"> </w:t>
      </w:r>
      <w:r w:rsidR="00F835B4">
        <w:rPr>
          <w:spacing w:val="-2"/>
          <w:sz w:val="24"/>
          <w:szCs w:val="24"/>
        </w:rPr>
        <w:t>instalaciones</w:t>
      </w:r>
      <w:r w:rsidRPr="00B31515">
        <w:rPr>
          <w:spacing w:val="-2"/>
          <w:sz w:val="24"/>
          <w:szCs w:val="24"/>
        </w:rPr>
        <w:t>.</w:t>
      </w:r>
    </w:p>
    <w:p w14:paraId="63779175" w14:textId="3D2ABB3F" w:rsidR="00EC17F8" w:rsidRPr="00B31515" w:rsidRDefault="00EC17F8" w:rsidP="0002593C">
      <w:pPr>
        <w:pStyle w:val="Prrafodelista"/>
        <w:numPr>
          <w:ilvl w:val="0"/>
          <w:numId w:val="16"/>
        </w:numPr>
        <w:ind w:hanging="294"/>
        <w:jc w:val="both"/>
        <w:rPr>
          <w:sz w:val="24"/>
          <w:szCs w:val="24"/>
        </w:rPr>
      </w:pPr>
      <w:r w:rsidRPr="00B31515">
        <w:rPr>
          <w:sz w:val="24"/>
          <w:szCs w:val="24"/>
        </w:rPr>
        <w:t>Se</w:t>
      </w:r>
      <w:r w:rsidRPr="00B31515">
        <w:rPr>
          <w:spacing w:val="-3"/>
          <w:sz w:val="24"/>
          <w:szCs w:val="24"/>
        </w:rPr>
        <w:t xml:space="preserve"> </w:t>
      </w:r>
      <w:r w:rsidRPr="00B31515">
        <w:rPr>
          <w:sz w:val="24"/>
          <w:szCs w:val="24"/>
        </w:rPr>
        <w:t>utiliza</w:t>
      </w:r>
      <w:r w:rsidRPr="00B31515">
        <w:rPr>
          <w:spacing w:val="-2"/>
          <w:sz w:val="24"/>
          <w:szCs w:val="24"/>
        </w:rPr>
        <w:t xml:space="preserve"> </w:t>
      </w:r>
      <w:r w:rsidRPr="00B31515">
        <w:rPr>
          <w:sz w:val="24"/>
          <w:szCs w:val="24"/>
        </w:rPr>
        <w:t>algún</w:t>
      </w:r>
      <w:r w:rsidRPr="00B31515">
        <w:rPr>
          <w:spacing w:val="1"/>
          <w:sz w:val="24"/>
          <w:szCs w:val="24"/>
        </w:rPr>
        <w:t xml:space="preserve"> </w:t>
      </w:r>
      <w:r w:rsidRPr="00B31515">
        <w:rPr>
          <w:sz w:val="24"/>
          <w:szCs w:val="24"/>
        </w:rPr>
        <w:t>sistema automático</w:t>
      </w:r>
      <w:r w:rsidRPr="00B31515">
        <w:rPr>
          <w:spacing w:val="-3"/>
          <w:sz w:val="24"/>
          <w:szCs w:val="24"/>
        </w:rPr>
        <w:t xml:space="preserve"> </w:t>
      </w:r>
      <w:r w:rsidRPr="00B31515">
        <w:rPr>
          <w:sz w:val="24"/>
          <w:szCs w:val="24"/>
        </w:rPr>
        <w:t>para</w:t>
      </w:r>
      <w:r w:rsidRPr="00B31515">
        <w:rPr>
          <w:spacing w:val="-3"/>
          <w:sz w:val="24"/>
          <w:szCs w:val="24"/>
        </w:rPr>
        <w:t xml:space="preserve"> </w:t>
      </w:r>
      <w:r w:rsidRPr="00B31515">
        <w:rPr>
          <w:sz w:val="24"/>
          <w:szCs w:val="24"/>
        </w:rPr>
        <w:t>reservar las</w:t>
      </w:r>
      <w:r w:rsidRPr="00B31515">
        <w:rPr>
          <w:spacing w:val="-3"/>
          <w:sz w:val="24"/>
          <w:szCs w:val="24"/>
        </w:rPr>
        <w:t xml:space="preserve"> </w:t>
      </w:r>
      <w:r w:rsidR="00F835B4">
        <w:rPr>
          <w:spacing w:val="-2"/>
          <w:sz w:val="24"/>
          <w:szCs w:val="24"/>
        </w:rPr>
        <w:t>instalaciones</w:t>
      </w:r>
      <w:r w:rsidRPr="00B31515">
        <w:rPr>
          <w:spacing w:val="-2"/>
          <w:sz w:val="24"/>
          <w:szCs w:val="24"/>
        </w:rPr>
        <w:t>.</w:t>
      </w:r>
    </w:p>
    <w:p w14:paraId="7D141BE4" w14:textId="7B618EB0" w:rsidR="00EC17F8" w:rsidRPr="00B31515" w:rsidRDefault="00EC17F8" w:rsidP="0002593C">
      <w:pPr>
        <w:pStyle w:val="Prrafodelista"/>
        <w:numPr>
          <w:ilvl w:val="0"/>
          <w:numId w:val="16"/>
        </w:numPr>
        <w:ind w:hanging="294"/>
        <w:jc w:val="both"/>
        <w:rPr>
          <w:sz w:val="24"/>
          <w:szCs w:val="24"/>
        </w:rPr>
      </w:pPr>
      <w:r w:rsidRPr="00B31515">
        <w:rPr>
          <w:sz w:val="24"/>
          <w:szCs w:val="24"/>
        </w:rPr>
        <w:t>Se</w:t>
      </w:r>
      <w:r w:rsidRPr="00B31515">
        <w:rPr>
          <w:spacing w:val="-3"/>
          <w:sz w:val="24"/>
          <w:szCs w:val="24"/>
        </w:rPr>
        <w:t xml:space="preserve"> </w:t>
      </w:r>
      <w:r w:rsidRPr="00B31515">
        <w:rPr>
          <w:sz w:val="24"/>
          <w:szCs w:val="24"/>
        </w:rPr>
        <w:t>entra</w:t>
      </w:r>
      <w:r w:rsidRPr="00B31515">
        <w:rPr>
          <w:spacing w:val="-2"/>
          <w:sz w:val="24"/>
          <w:szCs w:val="24"/>
        </w:rPr>
        <w:t xml:space="preserve"> </w:t>
      </w:r>
      <w:r w:rsidRPr="00B31515">
        <w:rPr>
          <w:sz w:val="24"/>
          <w:szCs w:val="24"/>
        </w:rPr>
        <w:t>en</w:t>
      </w:r>
      <w:r w:rsidRPr="00B31515">
        <w:rPr>
          <w:spacing w:val="-2"/>
          <w:sz w:val="24"/>
          <w:szCs w:val="24"/>
        </w:rPr>
        <w:t xml:space="preserve"> </w:t>
      </w:r>
      <w:r w:rsidRPr="00B31515">
        <w:rPr>
          <w:sz w:val="24"/>
          <w:szCs w:val="24"/>
        </w:rPr>
        <w:t>una instalación</w:t>
      </w:r>
      <w:r w:rsidRPr="00B31515">
        <w:rPr>
          <w:spacing w:val="-2"/>
          <w:sz w:val="24"/>
          <w:szCs w:val="24"/>
        </w:rPr>
        <w:t xml:space="preserve"> </w:t>
      </w:r>
      <w:r w:rsidRPr="00B31515">
        <w:rPr>
          <w:sz w:val="24"/>
          <w:szCs w:val="24"/>
        </w:rPr>
        <w:t>de</w:t>
      </w:r>
      <w:r w:rsidRPr="00B31515">
        <w:rPr>
          <w:spacing w:val="-2"/>
          <w:sz w:val="24"/>
          <w:szCs w:val="24"/>
        </w:rPr>
        <w:t xml:space="preserve"> </w:t>
      </w:r>
      <w:r w:rsidRPr="00B31515">
        <w:rPr>
          <w:sz w:val="24"/>
          <w:szCs w:val="24"/>
        </w:rPr>
        <w:t>uso individual</w:t>
      </w:r>
      <w:r w:rsidRPr="00B31515">
        <w:rPr>
          <w:spacing w:val="-3"/>
          <w:sz w:val="24"/>
          <w:szCs w:val="24"/>
        </w:rPr>
        <w:t xml:space="preserve"> </w:t>
      </w:r>
      <w:r w:rsidRPr="00B31515">
        <w:rPr>
          <w:sz w:val="24"/>
          <w:szCs w:val="24"/>
        </w:rPr>
        <w:t>sin</w:t>
      </w:r>
      <w:r w:rsidRPr="00B31515">
        <w:rPr>
          <w:spacing w:val="1"/>
          <w:sz w:val="24"/>
          <w:szCs w:val="24"/>
        </w:rPr>
        <w:t xml:space="preserve"> </w:t>
      </w:r>
      <w:r w:rsidRPr="00B31515">
        <w:rPr>
          <w:spacing w:val="-2"/>
          <w:sz w:val="24"/>
          <w:szCs w:val="24"/>
        </w:rPr>
        <w:t>validar</w:t>
      </w:r>
      <w:r w:rsidR="00F835B4">
        <w:rPr>
          <w:spacing w:val="-2"/>
          <w:sz w:val="24"/>
          <w:szCs w:val="24"/>
        </w:rPr>
        <w:t xml:space="preserve"> </w:t>
      </w:r>
      <w:r w:rsidR="007C55E3">
        <w:rPr>
          <w:spacing w:val="-2"/>
          <w:sz w:val="24"/>
          <w:szCs w:val="24"/>
        </w:rPr>
        <w:t>el</w:t>
      </w:r>
      <w:r w:rsidR="00F835B4">
        <w:rPr>
          <w:spacing w:val="-2"/>
          <w:sz w:val="24"/>
          <w:szCs w:val="24"/>
        </w:rPr>
        <w:t xml:space="preserve"> acceso</w:t>
      </w:r>
      <w:r w:rsidRPr="00B31515">
        <w:rPr>
          <w:spacing w:val="-2"/>
          <w:sz w:val="24"/>
          <w:szCs w:val="24"/>
        </w:rPr>
        <w:t>.</w:t>
      </w:r>
    </w:p>
    <w:p w14:paraId="077EEF05" w14:textId="1C9A55B6" w:rsidR="00EC17F8" w:rsidRPr="00B31515" w:rsidRDefault="007C55E3" w:rsidP="0002593C">
      <w:pPr>
        <w:pStyle w:val="Prrafodelista"/>
        <w:numPr>
          <w:ilvl w:val="0"/>
          <w:numId w:val="16"/>
        </w:numPr>
        <w:ind w:hanging="294"/>
        <w:jc w:val="both"/>
        <w:rPr>
          <w:sz w:val="24"/>
          <w:szCs w:val="24"/>
        </w:rPr>
      </w:pPr>
      <w:r>
        <w:rPr>
          <w:sz w:val="24"/>
          <w:szCs w:val="24"/>
        </w:rPr>
        <w:t>Se utiliza</w:t>
      </w:r>
      <w:r w:rsidR="00EC17F8" w:rsidRPr="00B31515">
        <w:rPr>
          <w:sz w:val="24"/>
          <w:szCs w:val="24"/>
        </w:rPr>
        <w:t xml:space="preserve"> el material prestado fuera de las instalaciones deportivas de la UPV sin la autorización previa por parte del Área de Deportes.</w:t>
      </w:r>
    </w:p>
    <w:p w14:paraId="58A7F73A" w14:textId="77777777" w:rsidR="00EC17F8" w:rsidRPr="007C55E3" w:rsidRDefault="00EC17F8" w:rsidP="0002593C">
      <w:pPr>
        <w:spacing w:line="240" w:lineRule="auto"/>
        <w:ind w:left="284"/>
        <w:rPr>
          <w:b/>
          <w:bCs/>
        </w:rPr>
      </w:pPr>
      <w:r w:rsidRPr="007C55E3">
        <w:rPr>
          <w:b/>
          <w:bCs/>
          <w:spacing w:val="-2"/>
        </w:rPr>
        <w:t>Sanción:</w:t>
      </w:r>
    </w:p>
    <w:p w14:paraId="09D3A912" w14:textId="6018B4E4" w:rsidR="00984A0F" w:rsidRPr="0002593C" w:rsidRDefault="00EC17F8" w:rsidP="00456F3F">
      <w:pPr>
        <w:pStyle w:val="Prrafodelista"/>
        <w:numPr>
          <w:ilvl w:val="0"/>
          <w:numId w:val="17"/>
        </w:numPr>
        <w:ind w:hanging="294"/>
        <w:jc w:val="both"/>
        <w:rPr>
          <w:b/>
          <w:bCs/>
          <w:sz w:val="24"/>
          <w:szCs w:val="24"/>
        </w:rPr>
      </w:pPr>
      <w:r w:rsidRPr="0002593C">
        <w:rPr>
          <w:b/>
          <w:bCs/>
          <w:sz w:val="24"/>
          <w:szCs w:val="24"/>
        </w:rPr>
        <w:t>Si un usuario incurre en el apartado a</w:t>
      </w:r>
      <w:r w:rsidR="007837BE" w:rsidRPr="0002593C">
        <w:rPr>
          <w:b/>
          <w:bCs/>
          <w:sz w:val="24"/>
          <w:szCs w:val="24"/>
        </w:rPr>
        <w:t>)</w:t>
      </w:r>
      <w:r w:rsidRPr="0002593C">
        <w:rPr>
          <w:b/>
          <w:bCs/>
          <w:sz w:val="24"/>
          <w:szCs w:val="24"/>
        </w:rPr>
        <w:t xml:space="preserve"> o e</w:t>
      </w:r>
      <w:r w:rsidR="007837BE" w:rsidRPr="0002593C">
        <w:rPr>
          <w:b/>
          <w:bCs/>
          <w:sz w:val="24"/>
          <w:szCs w:val="24"/>
        </w:rPr>
        <w:t>)</w:t>
      </w:r>
      <w:r w:rsidRPr="0002593C">
        <w:rPr>
          <w:sz w:val="24"/>
          <w:szCs w:val="24"/>
        </w:rPr>
        <w:t xml:space="preserve"> descrito</w:t>
      </w:r>
      <w:r w:rsidR="00630BDC" w:rsidRPr="0002593C">
        <w:rPr>
          <w:sz w:val="24"/>
          <w:szCs w:val="24"/>
        </w:rPr>
        <w:t>s</w:t>
      </w:r>
      <w:r w:rsidRPr="0002593C">
        <w:rPr>
          <w:sz w:val="24"/>
          <w:szCs w:val="24"/>
        </w:rPr>
        <w:t xml:space="preserve"> anteriormente se le sanciona con </w:t>
      </w:r>
      <w:r w:rsidRPr="0002593C">
        <w:rPr>
          <w:b/>
          <w:bCs/>
          <w:sz w:val="24"/>
          <w:szCs w:val="24"/>
        </w:rPr>
        <w:t>30 días naturales</w:t>
      </w:r>
      <w:r w:rsidRPr="0002593C">
        <w:rPr>
          <w:sz w:val="24"/>
          <w:szCs w:val="24"/>
        </w:rPr>
        <w:t xml:space="preserve"> sin poder reservar</w:t>
      </w:r>
      <w:r w:rsidR="009A7121" w:rsidRPr="0002593C">
        <w:rPr>
          <w:sz w:val="24"/>
          <w:szCs w:val="24"/>
        </w:rPr>
        <w:t xml:space="preserve"> instalaciones,</w:t>
      </w:r>
      <w:r w:rsidRPr="0002593C">
        <w:rPr>
          <w:sz w:val="24"/>
          <w:szCs w:val="24"/>
        </w:rPr>
        <w:t xml:space="preserve"> ni jugar</w:t>
      </w:r>
      <w:r w:rsidR="009A7121" w:rsidRPr="0002593C">
        <w:rPr>
          <w:sz w:val="24"/>
          <w:szCs w:val="24"/>
        </w:rPr>
        <w:t xml:space="preserve"> en instalaciones reservadas por otros usuarios</w:t>
      </w:r>
      <w:r w:rsidRPr="0002593C">
        <w:rPr>
          <w:sz w:val="24"/>
          <w:szCs w:val="24"/>
        </w:rPr>
        <w:t xml:space="preserve">, sin acceso a las instalaciones de uso individual, sin poder hacer uso ni reservar en el programa de actividades deportivas y con la perdida de todas las reservas (a excepción de las pistas pagadas). </w:t>
      </w:r>
      <w:r w:rsidRPr="0002593C">
        <w:rPr>
          <w:b/>
          <w:bCs/>
          <w:sz w:val="24"/>
          <w:szCs w:val="24"/>
        </w:rPr>
        <w:t>Si un usuario reincide, se le aplicarán 60 días.</w:t>
      </w:r>
    </w:p>
    <w:p w14:paraId="30995D9B" w14:textId="1E3694E0" w:rsidR="001E2531" w:rsidRPr="0002593C" w:rsidRDefault="00EC17F8" w:rsidP="00456F3F">
      <w:pPr>
        <w:pStyle w:val="Prrafodelista"/>
        <w:numPr>
          <w:ilvl w:val="0"/>
          <w:numId w:val="17"/>
        </w:numPr>
        <w:spacing w:before="120"/>
        <w:ind w:hanging="295"/>
        <w:jc w:val="both"/>
        <w:rPr>
          <w:b/>
          <w:bCs/>
          <w:sz w:val="24"/>
          <w:szCs w:val="24"/>
        </w:rPr>
      </w:pPr>
      <w:r w:rsidRPr="0002593C">
        <w:rPr>
          <w:b/>
          <w:bCs/>
          <w:sz w:val="24"/>
          <w:szCs w:val="24"/>
        </w:rPr>
        <w:t>Si un usuario incurre en los apartados b</w:t>
      </w:r>
      <w:r w:rsidR="00DA4075" w:rsidRPr="0002593C">
        <w:rPr>
          <w:b/>
          <w:bCs/>
          <w:sz w:val="24"/>
          <w:szCs w:val="24"/>
        </w:rPr>
        <w:t>)</w:t>
      </w:r>
      <w:r w:rsidRPr="0002593C">
        <w:rPr>
          <w:b/>
          <w:bCs/>
          <w:sz w:val="24"/>
          <w:szCs w:val="24"/>
        </w:rPr>
        <w:t xml:space="preserve"> o c</w:t>
      </w:r>
      <w:r w:rsidR="00DA4075" w:rsidRPr="0002593C">
        <w:rPr>
          <w:b/>
          <w:bCs/>
          <w:sz w:val="24"/>
          <w:szCs w:val="24"/>
        </w:rPr>
        <w:t>)</w:t>
      </w:r>
      <w:r w:rsidRPr="0002593C">
        <w:rPr>
          <w:sz w:val="24"/>
          <w:szCs w:val="24"/>
        </w:rPr>
        <w:t xml:space="preserve"> descrito</w:t>
      </w:r>
      <w:r w:rsidR="00630BDC" w:rsidRPr="0002593C">
        <w:rPr>
          <w:sz w:val="24"/>
          <w:szCs w:val="24"/>
        </w:rPr>
        <w:t>s</w:t>
      </w:r>
      <w:r w:rsidRPr="0002593C">
        <w:rPr>
          <w:sz w:val="24"/>
          <w:szCs w:val="24"/>
        </w:rPr>
        <w:t xml:space="preserve"> anteriormente se le sanciona con </w:t>
      </w:r>
      <w:r w:rsidRPr="0002593C">
        <w:rPr>
          <w:b/>
          <w:bCs/>
          <w:sz w:val="24"/>
          <w:szCs w:val="24"/>
        </w:rPr>
        <w:t>120 días naturales</w:t>
      </w:r>
      <w:r w:rsidRPr="0002593C">
        <w:rPr>
          <w:sz w:val="24"/>
          <w:szCs w:val="24"/>
        </w:rPr>
        <w:t xml:space="preserve"> sin poder reservar ni jugar, sin acceso a las instalaciones de uso individual, sin poder hacer uso ni reservar en el programa de actividades deportivas y con la perdida de todas las reservas. </w:t>
      </w:r>
      <w:r w:rsidRPr="0002593C">
        <w:rPr>
          <w:b/>
          <w:bCs/>
          <w:sz w:val="24"/>
          <w:szCs w:val="24"/>
        </w:rPr>
        <w:t>Si un usuario reincide, se le aplicarán 180 días.</w:t>
      </w:r>
    </w:p>
    <w:p w14:paraId="743EE329" w14:textId="2EFA23D4" w:rsidR="00EC17F8" w:rsidRPr="0002593C" w:rsidRDefault="00EC17F8" w:rsidP="00456F3F">
      <w:pPr>
        <w:pStyle w:val="Prrafodelista"/>
        <w:numPr>
          <w:ilvl w:val="0"/>
          <w:numId w:val="17"/>
        </w:numPr>
        <w:spacing w:before="120"/>
        <w:ind w:hanging="295"/>
        <w:jc w:val="both"/>
        <w:rPr>
          <w:b/>
          <w:bCs/>
          <w:sz w:val="24"/>
          <w:szCs w:val="24"/>
        </w:rPr>
      </w:pPr>
      <w:r w:rsidRPr="0002593C">
        <w:rPr>
          <w:b/>
          <w:bCs/>
          <w:sz w:val="24"/>
          <w:szCs w:val="24"/>
        </w:rPr>
        <w:t>Si un usuario incurre en el apartado d</w:t>
      </w:r>
      <w:r w:rsidR="00DA4075" w:rsidRPr="0002593C">
        <w:rPr>
          <w:b/>
          <w:bCs/>
          <w:sz w:val="24"/>
          <w:szCs w:val="24"/>
        </w:rPr>
        <w:t>)</w:t>
      </w:r>
      <w:r w:rsidRPr="0002593C">
        <w:rPr>
          <w:b/>
          <w:bCs/>
          <w:sz w:val="24"/>
          <w:szCs w:val="24"/>
        </w:rPr>
        <w:t xml:space="preserve"> </w:t>
      </w:r>
      <w:r w:rsidRPr="0002593C">
        <w:rPr>
          <w:sz w:val="24"/>
          <w:szCs w:val="24"/>
        </w:rPr>
        <w:t xml:space="preserve">descrito anteriormente se le sanciona con </w:t>
      </w:r>
      <w:r w:rsidRPr="0002593C">
        <w:rPr>
          <w:b/>
          <w:bCs/>
          <w:sz w:val="24"/>
          <w:szCs w:val="24"/>
        </w:rPr>
        <w:t>15 días naturales</w:t>
      </w:r>
      <w:r w:rsidRPr="0002593C">
        <w:rPr>
          <w:sz w:val="24"/>
          <w:szCs w:val="24"/>
        </w:rPr>
        <w:t xml:space="preserve"> sin poder reservar ni jugar, sin acceso a las instalaciones de uso individual, sin poder hacer uso ni reservar en el programa de actividades deportivas y con la perdida de todas las reservas (a excepción de las pistas pagadas). </w:t>
      </w:r>
      <w:r w:rsidRPr="0002593C">
        <w:rPr>
          <w:b/>
          <w:bCs/>
          <w:sz w:val="24"/>
          <w:szCs w:val="24"/>
        </w:rPr>
        <w:t>Si un usuario reincide, se le aplicarán 30 días.</w:t>
      </w:r>
    </w:p>
    <w:p w14:paraId="5882DC84" w14:textId="29E945C2" w:rsidR="00EC17F8" w:rsidRDefault="00EC17F8" w:rsidP="0002593C">
      <w:pPr>
        <w:pStyle w:val="Ttulo2"/>
        <w:numPr>
          <w:ilvl w:val="0"/>
          <w:numId w:val="11"/>
        </w:numPr>
        <w:tabs>
          <w:tab w:val="left" w:pos="1922"/>
        </w:tabs>
        <w:spacing w:line="240" w:lineRule="auto"/>
        <w:ind w:left="567" w:hanging="283"/>
      </w:pPr>
      <w:r>
        <w:t xml:space="preserve">Jugar con </w:t>
      </w:r>
      <w:r w:rsidR="00B0159C">
        <w:t xml:space="preserve">personas </w:t>
      </w:r>
      <w:r>
        <w:t>no soci</w:t>
      </w:r>
      <w:r w:rsidR="00B0159C">
        <w:t>a</w:t>
      </w:r>
      <w:r>
        <w:t>s o suplanta</w:t>
      </w:r>
      <w:r w:rsidR="00B0159C">
        <w:t xml:space="preserve">r la </w:t>
      </w:r>
      <w:r>
        <w:t>identidad</w:t>
      </w:r>
      <w:r w:rsidR="00B0159C">
        <w:t xml:space="preserve"> de otra persona</w:t>
      </w:r>
    </w:p>
    <w:p w14:paraId="0D41947B" w14:textId="77777777" w:rsidR="00EC17F8" w:rsidRPr="00A1494C" w:rsidRDefault="00EC17F8" w:rsidP="00456F3F">
      <w:pPr>
        <w:spacing w:line="240" w:lineRule="auto"/>
        <w:ind w:left="284"/>
        <w:rPr>
          <w:b/>
          <w:bCs/>
        </w:rPr>
      </w:pPr>
      <w:r w:rsidRPr="00A1494C">
        <w:rPr>
          <w:b/>
          <w:bCs/>
        </w:rPr>
        <w:t>Se incurre cuando:</w:t>
      </w:r>
    </w:p>
    <w:p w14:paraId="068DDE9A" w14:textId="0C2F66F0" w:rsidR="00B0159C" w:rsidRPr="00A1494C" w:rsidRDefault="00EC17F8" w:rsidP="00456F3F">
      <w:pPr>
        <w:pStyle w:val="Prrafodelista"/>
        <w:numPr>
          <w:ilvl w:val="0"/>
          <w:numId w:val="18"/>
        </w:numPr>
        <w:ind w:hanging="294"/>
        <w:jc w:val="both"/>
        <w:rPr>
          <w:sz w:val="24"/>
          <w:szCs w:val="24"/>
        </w:rPr>
      </w:pPr>
      <w:r w:rsidRPr="00A1494C">
        <w:rPr>
          <w:sz w:val="24"/>
          <w:szCs w:val="24"/>
        </w:rPr>
        <w:t xml:space="preserve">Se realiza una </w:t>
      </w:r>
      <w:r w:rsidR="00086EC5">
        <w:rPr>
          <w:sz w:val="24"/>
          <w:szCs w:val="24"/>
        </w:rPr>
        <w:t xml:space="preserve">reserva que requiera su uso </w:t>
      </w:r>
      <w:r w:rsidR="00A02CC3">
        <w:rPr>
          <w:sz w:val="24"/>
          <w:szCs w:val="24"/>
        </w:rPr>
        <w:t xml:space="preserve">exclusivo con </w:t>
      </w:r>
      <w:r w:rsidR="00B0475D" w:rsidRPr="00A1494C">
        <w:rPr>
          <w:sz w:val="24"/>
          <w:szCs w:val="24"/>
        </w:rPr>
        <w:t xml:space="preserve">personas </w:t>
      </w:r>
      <w:r w:rsidRPr="00A1494C">
        <w:rPr>
          <w:sz w:val="24"/>
          <w:szCs w:val="24"/>
        </w:rPr>
        <w:t>soci</w:t>
      </w:r>
      <w:r w:rsidR="00B0475D" w:rsidRPr="00A1494C">
        <w:rPr>
          <w:sz w:val="24"/>
          <w:szCs w:val="24"/>
        </w:rPr>
        <w:t>a</w:t>
      </w:r>
      <w:r w:rsidRPr="00A1494C">
        <w:rPr>
          <w:sz w:val="24"/>
          <w:szCs w:val="24"/>
        </w:rPr>
        <w:t>s en la instalación y se juega con personas no soci</w:t>
      </w:r>
      <w:r w:rsidR="00B0475D" w:rsidRPr="00A1494C">
        <w:rPr>
          <w:sz w:val="24"/>
          <w:szCs w:val="24"/>
        </w:rPr>
        <w:t>a</w:t>
      </w:r>
      <w:r w:rsidRPr="00A1494C">
        <w:rPr>
          <w:sz w:val="24"/>
          <w:szCs w:val="24"/>
        </w:rPr>
        <w:t>s.</w:t>
      </w:r>
    </w:p>
    <w:p w14:paraId="3608FB66" w14:textId="78611358" w:rsidR="00B0159C" w:rsidRPr="00A1494C" w:rsidRDefault="00EC17F8" w:rsidP="00456F3F">
      <w:pPr>
        <w:pStyle w:val="Prrafodelista"/>
        <w:numPr>
          <w:ilvl w:val="0"/>
          <w:numId w:val="18"/>
        </w:numPr>
        <w:ind w:hanging="294"/>
        <w:jc w:val="both"/>
        <w:rPr>
          <w:sz w:val="24"/>
          <w:szCs w:val="24"/>
        </w:rPr>
      </w:pPr>
      <w:r w:rsidRPr="00A1494C">
        <w:rPr>
          <w:sz w:val="24"/>
          <w:szCs w:val="24"/>
        </w:rPr>
        <w:t xml:space="preserve">Se utiliza el </w:t>
      </w:r>
      <w:r w:rsidR="00A1494C" w:rsidRPr="00A1494C">
        <w:rPr>
          <w:sz w:val="24"/>
          <w:szCs w:val="24"/>
        </w:rPr>
        <w:t>carné</w:t>
      </w:r>
      <w:r w:rsidRPr="00A1494C">
        <w:rPr>
          <w:sz w:val="24"/>
          <w:szCs w:val="24"/>
        </w:rPr>
        <w:t xml:space="preserve"> de otra persona para acceder a las instalaciones</w:t>
      </w:r>
      <w:r w:rsidR="00B0475D" w:rsidRPr="00A1494C">
        <w:rPr>
          <w:sz w:val="24"/>
          <w:szCs w:val="24"/>
        </w:rPr>
        <w:t>.</w:t>
      </w:r>
    </w:p>
    <w:p w14:paraId="56F4C777" w14:textId="2F0A91F1" w:rsidR="00B0475D" w:rsidRPr="00A1494C" w:rsidRDefault="00F37ED3" w:rsidP="00456F3F">
      <w:pPr>
        <w:pStyle w:val="Prrafodelista"/>
        <w:numPr>
          <w:ilvl w:val="0"/>
          <w:numId w:val="18"/>
        </w:numPr>
        <w:ind w:hanging="294"/>
        <w:jc w:val="both"/>
        <w:rPr>
          <w:sz w:val="24"/>
          <w:szCs w:val="24"/>
        </w:rPr>
      </w:pPr>
      <w:r w:rsidRPr="00A1494C">
        <w:rPr>
          <w:sz w:val="24"/>
          <w:szCs w:val="24"/>
        </w:rPr>
        <w:t xml:space="preserve">Se cede el </w:t>
      </w:r>
      <w:r w:rsidR="00A1494C" w:rsidRPr="00A1494C">
        <w:rPr>
          <w:sz w:val="24"/>
          <w:szCs w:val="24"/>
        </w:rPr>
        <w:t>carné</w:t>
      </w:r>
      <w:r w:rsidRPr="00A1494C">
        <w:rPr>
          <w:sz w:val="24"/>
          <w:szCs w:val="24"/>
        </w:rPr>
        <w:t xml:space="preserve"> a otra persona para el uso de las instalaciones.</w:t>
      </w:r>
    </w:p>
    <w:p w14:paraId="6896DBF2" w14:textId="6424A3D6" w:rsidR="00B0475D" w:rsidRPr="00A1494C" w:rsidRDefault="00F37ED3" w:rsidP="00456F3F">
      <w:pPr>
        <w:pStyle w:val="Prrafodelista"/>
        <w:numPr>
          <w:ilvl w:val="0"/>
          <w:numId w:val="18"/>
        </w:numPr>
        <w:ind w:hanging="294"/>
        <w:jc w:val="both"/>
        <w:rPr>
          <w:sz w:val="24"/>
          <w:szCs w:val="24"/>
        </w:rPr>
      </w:pPr>
      <w:r w:rsidRPr="00A1494C">
        <w:rPr>
          <w:sz w:val="24"/>
          <w:szCs w:val="24"/>
        </w:rPr>
        <w:t>U</w:t>
      </w:r>
      <w:r w:rsidR="00B0475D" w:rsidRPr="00A1494C">
        <w:rPr>
          <w:sz w:val="24"/>
          <w:szCs w:val="24"/>
        </w:rPr>
        <w:t>na persona</w:t>
      </w:r>
      <w:r w:rsidRPr="00A1494C">
        <w:rPr>
          <w:sz w:val="24"/>
          <w:szCs w:val="24"/>
        </w:rPr>
        <w:t xml:space="preserve"> usuari</w:t>
      </w:r>
      <w:r w:rsidR="00B0475D" w:rsidRPr="00A1494C">
        <w:rPr>
          <w:sz w:val="24"/>
          <w:szCs w:val="24"/>
        </w:rPr>
        <w:t>a</w:t>
      </w:r>
      <w:r w:rsidRPr="00A1494C">
        <w:rPr>
          <w:sz w:val="24"/>
          <w:szCs w:val="24"/>
        </w:rPr>
        <w:t xml:space="preserve"> se hace pasar por otr</w:t>
      </w:r>
      <w:r w:rsidR="00B0475D" w:rsidRPr="00A1494C">
        <w:rPr>
          <w:sz w:val="24"/>
          <w:szCs w:val="24"/>
        </w:rPr>
        <w:t>a</w:t>
      </w:r>
      <w:r w:rsidRPr="00A1494C">
        <w:rPr>
          <w:sz w:val="24"/>
          <w:szCs w:val="24"/>
        </w:rPr>
        <w:t xml:space="preserve"> para acceder a las instalaciones.</w:t>
      </w:r>
    </w:p>
    <w:p w14:paraId="76E97733" w14:textId="47C5E33F" w:rsidR="00F37ED3" w:rsidRPr="00A1494C" w:rsidRDefault="00F056B9" w:rsidP="00456F3F">
      <w:pPr>
        <w:pStyle w:val="Prrafodelista"/>
        <w:numPr>
          <w:ilvl w:val="0"/>
          <w:numId w:val="18"/>
        </w:numPr>
        <w:ind w:hanging="294"/>
        <w:jc w:val="both"/>
        <w:rPr>
          <w:sz w:val="24"/>
          <w:szCs w:val="24"/>
        </w:rPr>
      </w:pPr>
      <w:r w:rsidRPr="00A1494C">
        <w:rPr>
          <w:sz w:val="24"/>
          <w:szCs w:val="24"/>
        </w:rPr>
        <w:t xml:space="preserve">Valida el uso de la instalación una </w:t>
      </w:r>
      <w:r w:rsidR="00F37ED3" w:rsidRPr="00A1494C">
        <w:rPr>
          <w:sz w:val="24"/>
          <w:szCs w:val="24"/>
        </w:rPr>
        <w:t xml:space="preserve">persona diferente a la que </w:t>
      </w:r>
      <w:r w:rsidR="00A1494C" w:rsidRPr="00A1494C">
        <w:rPr>
          <w:sz w:val="24"/>
          <w:szCs w:val="24"/>
        </w:rPr>
        <w:t>consta en</w:t>
      </w:r>
      <w:r w:rsidRPr="00A1494C">
        <w:rPr>
          <w:sz w:val="24"/>
          <w:szCs w:val="24"/>
        </w:rPr>
        <w:t xml:space="preserve"> la reserva.</w:t>
      </w:r>
    </w:p>
    <w:p w14:paraId="0629AF19" w14:textId="77777777" w:rsidR="00F37ED3" w:rsidRPr="00A1494C" w:rsidRDefault="00F37ED3" w:rsidP="00456F3F">
      <w:pPr>
        <w:spacing w:line="240" w:lineRule="auto"/>
        <w:ind w:left="284"/>
        <w:rPr>
          <w:b/>
          <w:bCs/>
        </w:rPr>
      </w:pPr>
      <w:r w:rsidRPr="00A1494C">
        <w:rPr>
          <w:b/>
          <w:bCs/>
        </w:rPr>
        <w:t>Sanción:</w:t>
      </w:r>
    </w:p>
    <w:p w14:paraId="657B5E0B" w14:textId="77777777" w:rsidR="002A55A7" w:rsidRDefault="00F37ED3" w:rsidP="00456F3F">
      <w:pPr>
        <w:pStyle w:val="Prrafodelista"/>
        <w:numPr>
          <w:ilvl w:val="0"/>
          <w:numId w:val="19"/>
        </w:numPr>
        <w:ind w:hanging="294"/>
        <w:jc w:val="both"/>
        <w:rPr>
          <w:sz w:val="24"/>
          <w:szCs w:val="24"/>
        </w:rPr>
      </w:pPr>
      <w:r w:rsidRPr="00E42086">
        <w:rPr>
          <w:sz w:val="24"/>
          <w:szCs w:val="24"/>
        </w:rPr>
        <w:t>Si un</w:t>
      </w:r>
      <w:r w:rsidR="003F7A91" w:rsidRPr="00E42086">
        <w:rPr>
          <w:sz w:val="24"/>
          <w:szCs w:val="24"/>
        </w:rPr>
        <w:t>a persona usuaria</w:t>
      </w:r>
      <w:r w:rsidRPr="00E42086">
        <w:rPr>
          <w:sz w:val="24"/>
          <w:szCs w:val="24"/>
        </w:rPr>
        <w:t xml:space="preserve"> incurre en alguno de los apartados descritos anteriormente se</w:t>
      </w:r>
      <w:r w:rsidR="003F7A91" w:rsidRPr="00E42086">
        <w:rPr>
          <w:sz w:val="24"/>
          <w:szCs w:val="24"/>
        </w:rPr>
        <w:t>rá</w:t>
      </w:r>
      <w:r w:rsidRPr="00E42086">
        <w:rPr>
          <w:sz w:val="24"/>
          <w:szCs w:val="24"/>
        </w:rPr>
        <w:t xml:space="preserve"> sanciona</w:t>
      </w:r>
      <w:r w:rsidR="003F7A91" w:rsidRPr="00E42086">
        <w:rPr>
          <w:sz w:val="24"/>
          <w:szCs w:val="24"/>
        </w:rPr>
        <w:t>da con</w:t>
      </w:r>
      <w:r w:rsidRPr="00E42086">
        <w:rPr>
          <w:sz w:val="24"/>
          <w:szCs w:val="24"/>
        </w:rPr>
        <w:t xml:space="preserve"> </w:t>
      </w:r>
      <w:r w:rsidRPr="00630BDC">
        <w:rPr>
          <w:b/>
          <w:bCs/>
          <w:sz w:val="24"/>
          <w:szCs w:val="24"/>
        </w:rPr>
        <w:t>60 días naturales</w:t>
      </w:r>
      <w:r w:rsidRPr="00E42086">
        <w:rPr>
          <w:sz w:val="24"/>
          <w:szCs w:val="24"/>
        </w:rPr>
        <w:t xml:space="preserve"> sin poder</w:t>
      </w:r>
      <w:r w:rsidR="00E62B08" w:rsidRPr="00E42086">
        <w:rPr>
          <w:sz w:val="24"/>
          <w:szCs w:val="24"/>
        </w:rPr>
        <w:t xml:space="preserve"> realizar reservas,</w:t>
      </w:r>
      <w:r w:rsidRPr="00E42086">
        <w:rPr>
          <w:sz w:val="24"/>
          <w:szCs w:val="24"/>
        </w:rPr>
        <w:t xml:space="preserve"> ni jugar</w:t>
      </w:r>
      <w:r w:rsidR="00E62B08" w:rsidRPr="00E42086">
        <w:rPr>
          <w:sz w:val="24"/>
          <w:szCs w:val="24"/>
        </w:rPr>
        <w:t xml:space="preserve"> en instalaciones reservadas por otras personas</w:t>
      </w:r>
      <w:r w:rsidRPr="00E42086">
        <w:rPr>
          <w:sz w:val="24"/>
          <w:szCs w:val="24"/>
        </w:rPr>
        <w:t xml:space="preserve">, sin </w:t>
      </w:r>
      <w:r w:rsidR="00E62B08" w:rsidRPr="00E42086">
        <w:rPr>
          <w:sz w:val="24"/>
          <w:szCs w:val="24"/>
        </w:rPr>
        <w:t>poder acceder</w:t>
      </w:r>
      <w:r w:rsidRPr="00E42086">
        <w:rPr>
          <w:sz w:val="24"/>
          <w:szCs w:val="24"/>
        </w:rPr>
        <w:t xml:space="preserve"> a las instalaciones de uso individual, sin poder hacer uso ni reservar en el programa de actividades deportivas y con la perdida de todas las reservas</w:t>
      </w:r>
      <w:r w:rsidR="002A55A7" w:rsidRPr="00E42086">
        <w:rPr>
          <w:sz w:val="24"/>
          <w:szCs w:val="24"/>
        </w:rPr>
        <w:t xml:space="preserve"> que tiene en ese momento</w:t>
      </w:r>
      <w:r w:rsidRPr="00E42086">
        <w:rPr>
          <w:sz w:val="24"/>
          <w:szCs w:val="24"/>
        </w:rPr>
        <w:t xml:space="preserve"> (a excepción de las pistas pagadas).</w:t>
      </w:r>
    </w:p>
    <w:p w14:paraId="70361667" w14:textId="77777777" w:rsidR="00456F3F" w:rsidRDefault="00456F3F" w:rsidP="00456F3F"/>
    <w:p w14:paraId="589B2A6C" w14:textId="77777777" w:rsidR="00456F3F" w:rsidRPr="00456F3F" w:rsidRDefault="00456F3F" w:rsidP="00456F3F"/>
    <w:p w14:paraId="34C38F72" w14:textId="032737BF" w:rsidR="002A55A7" w:rsidRPr="00E42086" w:rsidRDefault="00F37ED3" w:rsidP="00456F3F">
      <w:pPr>
        <w:pStyle w:val="Prrafodelista"/>
        <w:numPr>
          <w:ilvl w:val="0"/>
          <w:numId w:val="19"/>
        </w:numPr>
        <w:spacing w:before="120"/>
        <w:ind w:hanging="295"/>
        <w:jc w:val="both"/>
        <w:rPr>
          <w:sz w:val="24"/>
          <w:szCs w:val="24"/>
        </w:rPr>
      </w:pPr>
      <w:r w:rsidRPr="00E42086">
        <w:rPr>
          <w:sz w:val="24"/>
          <w:szCs w:val="24"/>
        </w:rPr>
        <w:lastRenderedPageBreak/>
        <w:t xml:space="preserve">Si </w:t>
      </w:r>
      <w:r w:rsidR="00E42086">
        <w:rPr>
          <w:sz w:val="24"/>
          <w:szCs w:val="24"/>
        </w:rPr>
        <w:t>una persona usuaria</w:t>
      </w:r>
      <w:r w:rsidRPr="00E42086">
        <w:rPr>
          <w:sz w:val="24"/>
          <w:szCs w:val="24"/>
        </w:rPr>
        <w:t xml:space="preserve"> </w:t>
      </w:r>
      <w:r w:rsidRPr="00630BDC">
        <w:rPr>
          <w:b/>
          <w:bCs/>
          <w:sz w:val="24"/>
          <w:szCs w:val="24"/>
        </w:rPr>
        <w:t>reincide</w:t>
      </w:r>
      <w:r w:rsidRPr="00E42086">
        <w:rPr>
          <w:sz w:val="24"/>
          <w:szCs w:val="24"/>
        </w:rPr>
        <w:t xml:space="preserve"> en cualquiera de estas infracciones, aunque no sea </w:t>
      </w:r>
      <w:r w:rsidR="00E937E2">
        <w:rPr>
          <w:sz w:val="24"/>
          <w:szCs w:val="24"/>
        </w:rPr>
        <w:t>d</w:t>
      </w:r>
      <w:r w:rsidRPr="00E42086">
        <w:rPr>
          <w:sz w:val="24"/>
          <w:szCs w:val="24"/>
        </w:rPr>
        <w:t>el mismo apartado, se le sanciona</w:t>
      </w:r>
      <w:r w:rsidR="00C070F5">
        <w:rPr>
          <w:sz w:val="24"/>
          <w:szCs w:val="24"/>
        </w:rPr>
        <w:t>rá</w:t>
      </w:r>
      <w:r w:rsidRPr="00E42086">
        <w:rPr>
          <w:sz w:val="24"/>
          <w:szCs w:val="24"/>
        </w:rPr>
        <w:t xml:space="preserve"> con </w:t>
      </w:r>
      <w:r w:rsidRPr="00630BDC">
        <w:rPr>
          <w:b/>
          <w:bCs/>
          <w:sz w:val="24"/>
          <w:szCs w:val="24"/>
        </w:rPr>
        <w:t>120 días naturales</w:t>
      </w:r>
      <w:r w:rsidRPr="00E42086">
        <w:rPr>
          <w:sz w:val="24"/>
          <w:szCs w:val="24"/>
        </w:rPr>
        <w:t xml:space="preserve"> sin poder </w:t>
      </w:r>
      <w:r w:rsidR="00C070F5">
        <w:rPr>
          <w:sz w:val="24"/>
          <w:szCs w:val="24"/>
        </w:rPr>
        <w:t xml:space="preserve">realizar </w:t>
      </w:r>
      <w:r w:rsidRPr="00E42086">
        <w:rPr>
          <w:sz w:val="24"/>
          <w:szCs w:val="24"/>
        </w:rPr>
        <w:t>reserva</w:t>
      </w:r>
      <w:r w:rsidR="00C070F5">
        <w:rPr>
          <w:sz w:val="24"/>
          <w:szCs w:val="24"/>
        </w:rPr>
        <w:t xml:space="preserve">s, </w:t>
      </w:r>
      <w:r w:rsidRPr="00E42086">
        <w:rPr>
          <w:sz w:val="24"/>
          <w:szCs w:val="24"/>
        </w:rPr>
        <w:t>ni jugar</w:t>
      </w:r>
      <w:r w:rsidR="00C070F5">
        <w:rPr>
          <w:sz w:val="24"/>
          <w:szCs w:val="24"/>
        </w:rPr>
        <w:t xml:space="preserve"> en reservas realizadas por otro usuario</w:t>
      </w:r>
      <w:r w:rsidRPr="00E42086">
        <w:rPr>
          <w:sz w:val="24"/>
          <w:szCs w:val="24"/>
        </w:rPr>
        <w:t>, sin</w:t>
      </w:r>
      <w:r w:rsidR="00C070F5">
        <w:rPr>
          <w:sz w:val="24"/>
          <w:szCs w:val="24"/>
        </w:rPr>
        <w:t xml:space="preserve"> poder acceder a </w:t>
      </w:r>
      <w:r w:rsidRPr="00E42086">
        <w:rPr>
          <w:sz w:val="24"/>
          <w:szCs w:val="24"/>
        </w:rPr>
        <w:t>las instalaciones de uso individual, sin poder hacer uso ni reservar en el programa de actividades deportivas y con la perdida de todas las reservas</w:t>
      </w:r>
      <w:r w:rsidR="00C070F5">
        <w:rPr>
          <w:sz w:val="24"/>
          <w:szCs w:val="24"/>
        </w:rPr>
        <w:t xml:space="preserve"> que tiene en ese momento</w:t>
      </w:r>
      <w:r w:rsidRPr="00E42086">
        <w:rPr>
          <w:sz w:val="24"/>
          <w:szCs w:val="24"/>
        </w:rPr>
        <w:t xml:space="preserve"> (a excepción de las pistas pagadas).</w:t>
      </w:r>
    </w:p>
    <w:p w14:paraId="2F0E7D19" w14:textId="33D67288" w:rsidR="00F37ED3" w:rsidRPr="00630BDC" w:rsidRDefault="00F37ED3" w:rsidP="00456F3F">
      <w:pPr>
        <w:pStyle w:val="Prrafodelista"/>
        <w:numPr>
          <w:ilvl w:val="0"/>
          <w:numId w:val="19"/>
        </w:numPr>
        <w:spacing w:before="120"/>
        <w:ind w:hanging="295"/>
        <w:jc w:val="both"/>
        <w:rPr>
          <w:b/>
          <w:bCs/>
          <w:sz w:val="24"/>
          <w:szCs w:val="24"/>
        </w:rPr>
      </w:pPr>
      <w:r w:rsidRPr="00630BDC">
        <w:rPr>
          <w:b/>
          <w:bCs/>
          <w:sz w:val="24"/>
          <w:szCs w:val="24"/>
        </w:rPr>
        <w:t>Si un usuario incurre en los apartados b</w:t>
      </w:r>
      <w:r w:rsidR="00C070F5" w:rsidRPr="00630BDC">
        <w:rPr>
          <w:b/>
          <w:bCs/>
          <w:sz w:val="24"/>
          <w:szCs w:val="24"/>
        </w:rPr>
        <w:t>)</w:t>
      </w:r>
      <w:r w:rsidRPr="00630BDC">
        <w:rPr>
          <w:b/>
          <w:bCs/>
          <w:sz w:val="24"/>
          <w:szCs w:val="24"/>
        </w:rPr>
        <w:t>, c</w:t>
      </w:r>
      <w:r w:rsidR="00C070F5" w:rsidRPr="00630BDC">
        <w:rPr>
          <w:b/>
          <w:bCs/>
          <w:sz w:val="24"/>
          <w:szCs w:val="24"/>
        </w:rPr>
        <w:t>)</w:t>
      </w:r>
      <w:r w:rsidRPr="00630BDC">
        <w:rPr>
          <w:b/>
          <w:bCs/>
          <w:sz w:val="24"/>
          <w:szCs w:val="24"/>
        </w:rPr>
        <w:t>, d</w:t>
      </w:r>
      <w:r w:rsidR="00C070F5" w:rsidRPr="00630BDC">
        <w:rPr>
          <w:b/>
          <w:bCs/>
          <w:sz w:val="24"/>
          <w:szCs w:val="24"/>
        </w:rPr>
        <w:t>)</w:t>
      </w:r>
      <w:r w:rsidRPr="00630BDC">
        <w:rPr>
          <w:b/>
          <w:bCs/>
          <w:sz w:val="24"/>
          <w:szCs w:val="24"/>
        </w:rPr>
        <w:t xml:space="preserve"> y e</w:t>
      </w:r>
      <w:r w:rsidR="005C3D2C" w:rsidRPr="00630BDC">
        <w:rPr>
          <w:b/>
          <w:bCs/>
          <w:sz w:val="24"/>
          <w:szCs w:val="24"/>
        </w:rPr>
        <w:t>)</w:t>
      </w:r>
      <w:r w:rsidRPr="00630BDC">
        <w:rPr>
          <w:b/>
          <w:bCs/>
          <w:sz w:val="24"/>
          <w:szCs w:val="24"/>
        </w:rPr>
        <w:t xml:space="preserve"> se sancionará tanto </w:t>
      </w:r>
      <w:r w:rsidR="005C3D2C" w:rsidRPr="00630BDC">
        <w:rPr>
          <w:b/>
          <w:bCs/>
          <w:sz w:val="24"/>
          <w:szCs w:val="24"/>
        </w:rPr>
        <w:t>a la persona</w:t>
      </w:r>
      <w:r w:rsidRPr="00630BDC">
        <w:rPr>
          <w:b/>
          <w:bCs/>
          <w:sz w:val="24"/>
          <w:szCs w:val="24"/>
        </w:rPr>
        <w:t xml:space="preserve"> que </w:t>
      </w:r>
      <w:r w:rsidR="00630BDC">
        <w:rPr>
          <w:b/>
          <w:bCs/>
          <w:sz w:val="24"/>
          <w:szCs w:val="24"/>
        </w:rPr>
        <w:t>i</w:t>
      </w:r>
      <w:r w:rsidR="00C40686">
        <w:rPr>
          <w:b/>
          <w:bCs/>
          <w:sz w:val="24"/>
          <w:szCs w:val="24"/>
        </w:rPr>
        <w:t>n</w:t>
      </w:r>
      <w:r w:rsidR="00617178" w:rsidRPr="00630BDC">
        <w:rPr>
          <w:b/>
          <w:bCs/>
          <w:sz w:val="24"/>
          <w:szCs w:val="24"/>
        </w:rPr>
        <w:t>c</w:t>
      </w:r>
      <w:r w:rsidR="00C40686">
        <w:rPr>
          <w:b/>
          <w:bCs/>
          <w:sz w:val="24"/>
          <w:szCs w:val="24"/>
        </w:rPr>
        <w:t>i</w:t>
      </w:r>
      <w:r w:rsidR="00617178" w:rsidRPr="00630BDC">
        <w:rPr>
          <w:b/>
          <w:bCs/>
          <w:sz w:val="24"/>
          <w:szCs w:val="24"/>
        </w:rPr>
        <w:t>de como</w:t>
      </w:r>
      <w:r w:rsidRPr="00630BDC">
        <w:rPr>
          <w:b/>
          <w:bCs/>
          <w:sz w:val="24"/>
          <w:szCs w:val="24"/>
        </w:rPr>
        <w:t xml:space="preserve"> el que utiliza el </w:t>
      </w:r>
      <w:r w:rsidR="003F7A91" w:rsidRPr="00630BDC">
        <w:rPr>
          <w:b/>
          <w:bCs/>
          <w:sz w:val="24"/>
          <w:szCs w:val="24"/>
        </w:rPr>
        <w:t>carné</w:t>
      </w:r>
      <w:r w:rsidR="00F42196" w:rsidRPr="00630BDC">
        <w:rPr>
          <w:b/>
          <w:bCs/>
          <w:sz w:val="24"/>
          <w:szCs w:val="24"/>
        </w:rPr>
        <w:t xml:space="preserve"> o valida el uso de la instalación</w:t>
      </w:r>
      <w:r w:rsidRPr="00630BDC">
        <w:rPr>
          <w:b/>
          <w:bCs/>
          <w:sz w:val="24"/>
          <w:szCs w:val="24"/>
        </w:rPr>
        <w:t>.</w:t>
      </w:r>
    </w:p>
    <w:p w14:paraId="5DDB4585" w14:textId="6ABA6E86" w:rsidR="00304D25" w:rsidRDefault="00304D25" w:rsidP="00456F3F">
      <w:pPr>
        <w:pStyle w:val="Ttulo2"/>
        <w:numPr>
          <w:ilvl w:val="0"/>
          <w:numId w:val="38"/>
        </w:numPr>
        <w:spacing w:line="240" w:lineRule="auto"/>
        <w:ind w:left="567" w:hanging="283"/>
      </w:pPr>
      <w:r>
        <w:t>Mal uso de las instalaciones</w:t>
      </w:r>
    </w:p>
    <w:p w14:paraId="1E524FCA" w14:textId="77777777" w:rsidR="00D84B9D" w:rsidRPr="00D84B9D" w:rsidRDefault="00D84B9D" w:rsidP="00456F3F">
      <w:pPr>
        <w:spacing w:line="240" w:lineRule="auto"/>
        <w:ind w:left="284"/>
        <w:rPr>
          <w:b/>
          <w:bCs/>
        </w:rPr>
      </w:pPr>
      <w:r w:rsidRPr="00D84B9D">
        <w:rPr>
          <w:b/>
          <w:bCs/>
        </w:rPr>
        <w:t>Se incurre cuando:</w:t>
      </w:r>
    </w:p>
    <w:p w14:paraId="56CBC841" w14:textId="3BBE38E0" w:rsidR="00D84B9D" w:rsidRPr="004F7FAA" w:rsidRDefault="00D84B9D" w:rsidP="00456F3F">
      <w:pPr>
        <w:pStyle w:val="Prrafodelista"/>
        <w:numPr>
          <w:ilvl w:val="0"/>
          <w:numId w:val="26"/>
        </w:numPr>
        <w:ind w:hanging="294"/>
        <w:rPr>
          <w:sz w:val="24"/>
          <w:szCs w:val="24"/>
        </w:rPr>
      </w:pPr>
      <w:r w:rsidRPr="004F7FAA">
        <w:rPr>
          <w:sz w:val="24"/>
          <w:szCs w:val="24"/>
        </w:rPr>
        <w:t>No</w:t>
      </w:r>
      <w:r w:rsidR="004F7FAA">
        <w:rPr>
          <w:sz w:val="24"/>
          <w:szCs w:val="24"/>
        </w:rPr>
        <w:t xml:space="preserve"> se</w:t>
      </w:r>
      <w:r w:rsidRPr="004F7FAA">
        <w:rPr>
          <w:sz w:val="24"/>
          <w:szCs w:val="24"/>
        </w:rPr>
        <w:t xml:space="preserve"> usa</w:t>
      </w:r>
      <w:r w:rsidR="004F7FAA">
        <w:rPr>
          <w:sz w:val="24"/>
          <w:szCs w:val="24"/>
        </w:rPr>
        <w:t>n</w:t>
      </w:r>
      <w:r w:rsidRPr="004F7FAA">
        <w:rPr>
          <w:sz w:val="24"/>
          <w:szCs w:val="24"/>
        </w:rPr>
        <w:t xml:space="preserve"> las zapatillas adecuadas </w:t>
      </w:r>
      <w:r w:rsidR="004F7FAA" w:rsidRPr="004F7FAA">
        <w:rPr>
          <w:sz w:val="24"/>
          <w:szCs w:val="24"/>
        </w:rPr>
        <w:t>de acuerdo con</w:t>
      </w:r>
      <w:r w:rsidRPr="004F7FAA">
        <w:rPr>
          <w:sz w:val="24"/>
          <w:szCs w:val="24"/>
        </w:rPr>
        <w:t xml:space="preserve"> las instrucciones de uso de cada instalación.</w:t>
      </w:r>
    </w:p>
    <w:p w14:paraId="62CE5794" w14:textId="1AA6C9C1" w:rsidR="00D84B9D" w:rsidRPr="004F7FAA" w:rsidRDefault="00D84B9D" w:rsidP="00456F3F">
      <w:pPr>
        <w:pStyle w:val="Prrafodelista"/>
        <w:numPr>
          <w:ilvl w:val="0"/>
          <w:numId w:val="26"/>
        </w:numPr>
        <w:ind w:hanging="294"/>
        <w:rPr>
          <w:sz w:val="24"/>
          <w:szCs w:val="24"/>
        </w:rPr>
      </w:pPr>
      <w:r w:rsidRPr="004F7FAA">
        <w:rPr>
          <w:sz w:val="24"/>
          <w:szCs w:val="24"/>
        </w:rPr>
        <w:t xml:space="preserve">No </w:t>
      </w:r>
      <w:r w:rsidR="004F7FAA">
        <w:rPr>
          <w:sz w:val="24"/>
          <w:szCs w:val="24"/>
        </w:rPr>
        <w:t xml:space="preserve">se usan </w:t>
      </w:r>
      <w:r w:rsidRPr="004F7FAA">
        <w:rPr>
          <w:sz w:val="24"/>
          <w:szCs w:val="24"/>
        </w:rPr>
        <w:t xml:space="preserve">adecuadamente las instalaciones poniendo en peligro a </w:t>
      </w:r>
      <w:r w:rsidR="004F7FAA">
        <w:rPr>
          <w:sz w:val="24"/>
          <w:szCs w:val="24"/>
        </w:rPr>
        <w:t>otras personas usuarias</w:t>
      </w:r>
      <w:r w:rsidRPr="004F7FAA">
        <w:rPr>
          <w:sz w:val="24"/>
          <w:szCs w:val="24"/>
        </w:rPr>
        <w:t>.</w:t>
      </w:r>
    </w:p>
    <w:p w14:paraId="2102AD2C" w14:textId="7AB59984" w:rsidR="00D84B9D" w:rsidRPr="004F7FAA" w:rsidRDefault="004F7FAA" w:rsidP="00456F3F">
      <w:pPr>
        <w:pStyle w:val="Prrafodelista"/>
        <w:numPr>
          <w:ilvl w:val="0"/>
          <w:numId w:val="26"/>
        </w:numPr>
        <w:ind w:hanging="294"/>
        <w:rPr>
          <w:sz w:val="24"/>
          <w:szCs w:val="24"/>
        </w:rPr>
      </w:pPr>
      <w:r>
        <w:rPr>
          <w:sz w:val="24"/>
          <w:szCs w:val="24"/>
        </w:rPr>
        <w:t>Se utiliza</w:t>
      </w:r>
      <w:r w:rsidR="00D84B9D" w:rsidRPr="004F7FAA">
        <w:rPr>
          <w:sz w:val="24"/>
          <w:szCs w:val="24"/>
        </w:rPr>
        <w:t xml:space="preserve"> la instalación para fines diferentes para los que ha sido concebida sin la autorización previa por parte del Área de Deportes o </w:t>
      </w:r>
      <w:r w:rsidR="008076D7">
        <w:rPr>
          <w:sz w:val="24"/>
          <w:szCs w:val="24"/>
        </w:rPr>
        <w:t>se utiliza</w:t>
      </w:r>
      <w:r w:rsidR="00D84B9D" w:rsidRPr="004F7FAA">
        <w:rPr>
          <w:sz w:val="24"/>
          <w:szCs w:val="24"/>
        </w:rPr>
        <w:t xml:space="preserve"> un material que no es el adecuado para el uso para el que ha sido concebida la instalación.</w:t>
      </w:r>
    </w:p>
    <w:p w14:paraId="7EBA33BE" w14:textId="4164E906" w:rsidR="00D84B9D" w:rsidRPr="004F7FAA" w:rsidRDefault="00D84B9D" w:rsidP="00456F3F">
      <w:pPr>
        <w:pStyle w:val="Prrafodelista"/>
        <w:numPr>
          <w:ilvl w:val="0"/>
          <w:numId w:val="26"/>
        </w:numPr>
        <w:ind w:hanging="294"/>
        <w:rPr>
          <w:sz w:val="24"/>
          <w:szCs w:val="24"/>
        </w:rPr>
      </w:pPr>
      <w:r w:rsidRPr="004F7FAA">
        <w:rPr>
          <w:sz w:val="24"/>
          <w:szCs w:val="24"/>
        </w:rPr>
        <w:t xml:space="preserve">No </w:t>
      </w:r>
      <w:r w:rsidR="008076D7">
        <w:rPr>
          <w:sz w:val="24"/>
          <w:szCs w:val="24"/>
        </w:rPr>
        <w:t xml:space="preserve">se </w:t>
      </w:r>
      <w:r w:rsidRPr="004F7FAA">
        <w:rPr>
          <w:sz w:val="24"/>
          <w:szCs w:val="24"/>
        </w:rPr>
        <w:t>usa la toalla en las instalaciones</w:t>
      </w:r>
      <w:r w:rsidR="008076D7">
        <w:rPr>
          <w:sz w:val="24"/>
          <w:szCs w:val="24"/>
        </w:rPr>
        <w:t xml:space="preserve"> y salas </w:t>
      </w:r>
      <w:r w:rsidRPr="004F7FAA">
        <w:rPr>
          <w:sz w:val="24"/>
          <w:szCs w:val="24"/>
        </w:rPr>
        <w:t>que lo requiera.</w:t>
      </w:r>
    </w:p>
    <w:p w14:paraId="485FFA28" w14:textId="26C2D201" w:rsidR="00D84B9D" w:rsidRPr="004F7FAA" w:rsidRDefault="008076D7" w:rsidP="00456F3F">
      <w:pPr>
        <w:pStyle w:val="Prrafodelista"/>
        <w:numPr>
          <w:ilvl w:val="0"/>
          <w:numId w:val="26"/>
        </w:numPr>
        <w:ind w:hanging="294"/>
        <w:rPr>
          <w:sz w:val="24"/>
          <w:szCs w:val="24"/>
        </w:rPr>
      </w:pPr>
      <w:r>
        <w:rPr>
          <w:sz w:val="24"/>
          <w:szCs w:val="24"/>
        </w:rPr>
        <w:t xml:space="preserve">Se </w:t>
      </w:r>
      <w:r w:rsidR="00086EC5">
        <w:rPr>
          <w:sz w:val="24"/>
          <w:szCs w:val="24"/>
        </w:rPr>
        <w:t>m</w:t>
      </w:r>
      <w:r w:rsidR="00D84B9D" w:rsidRPr="004F7FAA">
        <w:rPr>
          <w:sz w:val="24"/>
          <w:szCs w:val="24"/>
        </w:rPr>
        <w:t>altrata</w:t>
      </w:r>
      <w:r>
        <w:rPr>
          <w:sz w:val="24"/>
          <w:szCs w:val="24"/>
        </w:rPr>
        <w:t>n</w:t>
      </w:r>
      <w:r w:rsidR="00D84B9D" w:rsidRPr="004F7FAA">
        <w:rPr>
          <w:sz w:val="24"/>
          <w:szCs w:val="24"/>
        </w:rPr>
        <w:t xml:space="preserve"> las instalaciones </w:t>
      </w:r>
      <w:r>
        <w:rPr>
          <w:sz w:val="24"/>
          <w:szCs w:val="24"/>
        </w:rPr>
        <w:t>o</w:t>
      </w:r>
      <w:r w:rsidR="00D84B9D" w:rsidRPr="004F7FAA">
        <w:rPr>
          <w:sz w:val="24"/>
          <w:szCs w:val="24"/>
        </w:rPr>
        <w:t xml:space="preserve"> el equipamiento deportivo.</w:t>
      </w:r>
    </w:p>
    <w:p w14:paraId="79700016" w14:textId="77777777" w:rsidR="00D84B9D" w:rsidRPr="008076D7" w:rsidRDefault="00D84B9D" w:rsidP="00456F3F">
      <w:pPr>
        <w:spacing w:line="240" w:lineRule="auto"/>
        <w:ind w:left="284"/>
        <w:rPr>
          <w:b/>
          <w:bCs/>
        </w:rPr>
      </w:pPr>
      <w:r w:rsidRPr="008076D7">
        <w:rPr>
          <w:b/>
          <w:bCs/>
        </w:rPr>
        <w:t>Sanción:</w:t>
      </w:r>
    </w:p>
    <w:p w14:paraId="64BC25F6" w14:textId="3FB70C18" w:rsidR="00D84B9D" w:rsidRPr="00456F3F" w:rsidRDefault="00D84B9D" w:rsidP="00456F3F">
      <w:pPr>
        <w:pStyle w:val="Prrafodelista"/>
        <w:numPr>
          <w:ilvl w:val="0"/>
          <w:numId w:val="27"/>
        </w:numPr>
        <w:ind w:hanging="294"/>
        <w:rPr>
          <w:sz w:val="24"/>
          <w:szCs w:val="24"/>
        </w:rPr>
      </w:pPr>
      <w:r w:rsidRPr="00456F3F">
        <w:rPr>
          <w:sz w:val="24"/>
          <w:szCs w:val="24"/>
        </w:rPr>
        <w:t xml:space="preserve">Si </w:t>
      </w:r>
      <w:r w:rsidR="00B65DEA" w:rsidRPr="00456F3F">
        <w:rPr>
          <w:sz w:val="24"/>
          <w:szCs w:val="24"/>
        </w:rPr>
        <w:t>una persona usuaria</w:t>
      </w:r>
      <w:r w:rsidRPr="00456F3F">
        <w:rPr>
          <w:sz w:val="24"/>
          <w:szCs w:val="24"/>
        </w:rPr>
        <w:t xml:space="preserve"> incurre en alguno de los apartados descritos anteriormente se le sanciona con </w:t>
      </w:r>
      <w:r w:rsidRPr="00456F3F">
        <w:rPr>
          <w:b/>
          <w:bCs/>
          <w:sz w:val="24"/>
          <w:szCs w:val="24"/>
        </w:rPr>
        <w:t>15 días naturales</w:t>
      </w:r>
      <w:r w:rsidRPr="00456F3F">
        <w:rPr>
          <w:sz w:val="24"/>
          <w:szCs w:val="24"/>
        </w:rPr>
        <w:t xml:space="preserve"> </w:t>
      </w:r>
      <w:r w:rsidR="00677AFB" w:rsidRPr="00456F3F">
        <w:rPr>
          <w:sz w:val="24"/>
          <w:szCs w:val="24"/>
        </w:rPr>
        <w:t>sin poder realizar reservas, ni jugar en reservas realizadas por otro usuario, sin poder acceder a las instalaciones de uso individual, sin poder hacer uso ni reservar en el programa de actividades deportivas y con la perdida de todas las reservas que tiene en ese momento (a excepción de las pistas pagadas).</w:t>
      </w:r>
      <w:r w:rsidRPr="00456F3F">
        <w:rPr>
          <w:sz w:val="24"/>
          <w:szCs w:val="24"/>
        </w:rPr>
        <w:t xml:space="preserve"> </w:t>
      </w:r>
    </w:p>
    <w:p w14:paraId="741297C7" w14:textId="11DCFAA1" w:rsidR="00107DB3" w:rsidRPr="00456F3F" w:rsidRDefault="00107DB3" w:rsidP="00456F3F">
      <w:pPr>
        <w:pStyle w:val="Prrafodelista"/>
        <w:numPr>
          <w:ilvl w:val="0"/>
          <w:numId w:val="27"/>
        </w:numPr>
        <w:spacing w:before="120"/>
        <w:ind w:hanging="294"/>
        <w:rPr>
          <w:sz w:val="24"/>
          <w:szCs w:val="24"/>
        </w:rPr>
      </w:pPr>
      <w:r w:rsidRPr="00456F3F">
        <w:rPr>
          <w:sz w:val="24"/>
          <w:szCs w:val="24"/>
        </w:rPr>
        <w:t>Si un</w:t>
      </w:r>
      <w:r w:rsidR="00B65DEA" w:rsidRPr="00456F3F">
        <w:rPr>
          <w:sz w:val="24"/>
          <w:szCs w:val="24"/>
        </w:rPr>
        <w:t>a persona</w:t>
      </w:r>
      <w:r w:rsidRPr="00456F3F">
        <w:rPr>
          <w:sz w:val="24"/>
          <w:szCs w:val="24"/>
        </w:rPr>
        <w:t xml:space="preserve"> usuari</w:t>
      </w:r>
      <w:r w:rsidR="00B65DEA" w:rsidRPr="00456F3F">
        <w:rPr>
          <w:sz w:val="24"/>
          <w:szCs w:val="24"/>
        </w:rPr>
        <w:t>a</w:t>
      </w:r>
      <w:r w:rsidRPr="00456F3F">
        <w:rPr>
          <w:sz w:val="24"/>
          <w:szCs w:val="24"/>
        </w:rPr>
        <w:t xml:space="preserve"> </w:t>
      </w:r>
      <w:r w:rsidR="001D04F2" w:rsidRPr="00456F3F">
        <w:rPr>
          <w:b/>
          <w:bCs/>
          <w:sz w:val="24"/>
          <w:szCs w:val="24"/>
        </w:rPr>
        <w:t>reincide</w:t>
      </w:r>
      <w:r w:rsidR="00C93880" w:rsidRPr="00456F3F">
        <w:rPr>
          <w:sz w:val="24"/>
          <w:szCs w:val="24"/>
        </w:rPr>
        <w:t xml:space="preserve"> en cualquiera de las infracciones, aunque no sea del mismo apartado</w:t>
      </w:r>
      <w:r w:rsidRPr="00456F3F">
        <w:rPr>
          <w:sz w:val="24"/>
          <w:szCs w:val="24"/>
        </w:rPr>
        <w:t xml:space="preserve"> se le sanciona con </w:t>
      </w:r>
      <w:r w:rsidRPr="00456F3F">
        <w:rPr>
          <w:b/>
          <w:bCs/>
          <w:sz w:val="24"/>
          <w:szCs w:val="24"/>
        </w:rPr>
        <w:t>30 días naturales</w:t>
      </w:r>
      <w:r w:rsidRPr="00456F3F">
        <w:rPr>
          <w:sz w:val="24"/>
          <w:szCs w:val="24"/>
        </w:rPr>
        <w:t xml:space="preserve"> </w:t>
      </w:r>
      <w:r w:rsidR="009657F2" w:rsidRPr="00456F3F">
        <w:rPr>
          <w:sz w:val="24"/>
          <w:szCs w:val="24"/>
        </w:rPr>
        <w:t>sin poder realizar reservas, ni jugar en reservas realizadas por otro usuario, sin poder acceder a las instalaciones de uso individual, sin poder hacer uso ni reservar en el programa de actividades deportivas y con la perdida de todas las reservas que tiene en ese momento (a excepción de las pistas pagadas).</w:t>
      </w:r>
      <w:r w:rsidRPr="00456F3F">
        <w:rPr>
          <w:sz w:val="24"/>
          <w:szCs w:val="24"/>
        </w:rPr>
        <w:t xml:space="preserve"> </w:t>
      </w:r>
    </w:p>
    <w:p w14:paraId="3A326C46" w14:textId="77777777" w:rsidR="00923FEA" w:rsidRDefault="00923FEA" w:rsidP="00456F3F">
      <w:pPr>
        <w:pStyle w:val="Ttulo2"/>
        <w:numPr>
          <w:ilvl w:val="0"/>
          <w:numId w:val="40"/>
        </w:numPr>
        <w:spacing w:line="240" w:lineRule="auto"/>
        <w:ind w:left="568" w:hanging="284"/>
      </w:pPr>
      <w:r w:rsidRPr="005B5654">
        <w:t xml:space="preserve">Mal uso de las </w:t>
      </w:r>
      <w:r w:rsidRPr="00617178">
        <w:t>taquillas</w:t>
      </w:r>
    </w:p>
    <w:p w14:paraId="6975483C" w14:textId="77777777" w:rsidR="00923FEA" w:rsidRPr="000272D7" w:rsidRDefault="00923FEA" w:rsidP="00456F3F">
      <w:pPr>
        <w:spacing w:line="240" w:lineRule="auto"/>
        <w:ind w:left="284"/>
        <w:rPr>
          <w:b/>
          <w:bCs/>
        </w:rPr>
      </w:pPr>
      <w:r w:rsidRPr="000272D7">
        <w:rPr>
          <w:b/>
          <w:bCs/>
        </w:rPr>
        <w:t>Se incurre cuando:</w:t>
      </w:r>
    </w:p>
    <w:p w14:paraId="0E3E1D1C" w14:textId="29953F03" w:rsidR="00086EC5" w:rsidRDefault="006B0004" w:rsidP="00456F3F">
      <w:pPr>
        <w:pStyle w:val="Prrafodelista"/>
        <w:numPr>
          <w:ilvl w:val="0"/>
          <w:numId w:val="20"/>
        </w:numPr>
        <w:ind w:hanging="294"/>
        <w:rPr>
          <w:sz w:val="24"/>
          <w:szCs w:val="24"/>
        </w:rPr>
      </w:pPr>
      <w:r w:rsidRPr="0033223F">
        <w:rPr>
          <w:sz w:val="24"/>
          <w:szCs w:val="24"/>
        </w:rPr>
        <w:t>Se utiliza</w:t>
      </w:r>
      <w:r w:rsidR="00923FEA" w:rsidRPr="0033223F">
        <w:rPr>
          <w:sz w:val="24"/>
          <w:szCs w:val="24"/>
        </w:rPr>
        <w:t xml:space="preserve"> una taquilla si no se va a hacer uso de las instalaciones deportivas</w:t>
      </w:r>
      <w:r w:rsidR="00086EC5">
        <w:rPr>
          <w:sz w:val="24"/>
          <w:szCs w:val="24"/>
        </w:rPr>
        <w:t>.</w:t>
      </w:r>
    </w:p>
    <w:p w14:paraId="53611CB5" w14:textId="77057692" w:rsidR="00923FEA" w:rsidRPr="0033223F" w:rsidRDefault="00086EC5" w:rsidP="00456F3F">
      <w:pPr>
        <w:pStyle w:val="Prrafodelista"/>
        <w:numPr>
          <w:ilvl w:val="0"/>
          <w:numId w:val="20"/>
        </w:numPr>
        <w:ind w:hanging="294"/>
        <w:rPr>
          <w:sz w:val="24"/>
          <w:szCs w:val="24"/>
        </w:rPr>
      </w:pPr>
      <w:r>
        <w:rPr>
          <w:sz w:val="24"/>
          <w:szCs w:val="24"/>
        </w:rPr>
        <w:t>S</w:t>
      </w:r>
      <w:r w:rsidR="006B0004" w:rsidRPr="0033223F">
        <w:rPr>
          <w:sz w:val="24"/>
          <w:szCs w:val="24"/>
        </w:rPr>
        <w:t xml:space="preserve">e utiliza </w:t>
      </w:r>
      <w:r w:rsidR="00923FEA" w:rsidRPr="0033223F">
        <w:rPr>
          <w:sz w:val="24"/>
          <w:szCs w:val="24"/>
        </w:rPr>
        <w:t>más de 2h30min.</w:t>
      </w:r>
    </w:p>
    <w:p w14:paraId="4F972FB5" w14:textId="6834BA1B" w:rsidR="00923FEA" w:rsidRPr="0033223F" w:rsidRDefault="006B0004" w:rsidP="00456F3F">
      <w:pPr>
        <w:pStyle w:val="Prrafodelista"/>
        <w:numPr>
          <w:ilvl w:val="0"/>
          <w:numId w:val="20"/>
        </w:numPr>
        <w:ind w:hanging="294"/>
        <w:rPr>
          <w:sz w:val="24"/>
          <w:szCs w:val="24"/>
        </w:rPr>
      </w:pPr>
      <w:r w:rsidRPr="0033223F">
        <w:rPr>
          <w:sz w:val="24"/>
          <w:szCs w:val="24"/>
        </w:rPr>
        <w:t>Se cierra</w:t>
      </w:r>
      <w:r w:rsidR="00923FEA" w:rsidRPr="0033223F">
        <w:rPr>
          <w:sz w:val="24"/>
          <w:szCs w:val="24"/>
        </w:rPr>
        <w:t xml:space="preserve"> la taquilla con candado</w:t>
      </w:r>
    </w:p>
    <w:p w14:paraId="15CC2076" w14:textId="77777777" w:rsidR="00923FEA" w:rsidRPr="0033223F" w:rsidRDefault="00923FEA" w:rsidP="00456F3F">
      <w:pPr>
        <w:spacing w:line="240" w:lineRule="auto"/>
        <w:ind w:left="284"/>
        <w:rPr>
          <w:b/>
          <w:bCs/>
        </w:rPr>
      </w:pPr>
      <w:r w:rsidRPr="0033223F">
        <w:rPr>
          <w:b/>
          <w:bCs/>
        </w:rPr>
        <w:t>Sanción:</w:t>
      </w:r>
    </w:p>
    <w:p w14:paraId="05AAA1F2" w14:textId="77777777" w:rsidR="00FB3403" w:rsidRPr="0033223F" w:rsidRDefault="00923FEA" w:rsidP="00456F3F">
      <w:pPr>
        <w:pStyle w:val="Prrafodelista"/>
        <w:numPr>
          <w:ilvl w:val="0"/>
          <w:numId w:val="23"/>
        </w:numPr>
        <w:ind w:hanging="294"/>
        <w:jc w:val="both"/>
        <w:rPr>
          <w:sz w:val="24"/>
          <w:szCs w:val="24"/>
        </w:rPr>
      </w:pPr>
      <w:r w:rsidRPr="0033223F">
        <w:rPr>
          <w:sz w:val="24"/>
          <w:szCs w:val="24"/>
        </w:rPr>
        <w:t xml:space="preserve">Si </w:t>
      </w:r>
      <w:r w:rsidR="00125399" w:rsidRPr="0033223F">
        <w:rPr>
          <w:sz w:val="24"/>
          <w:szCs w:val="24"/>
        </w:rPr>
        <w:t>una persona usuaria</w:t>
      </w:r>
      <w:r w:rsidRPr="0033223F">
        <w:rPr>
          <w:sz w:val="24"/>
          <w:szCs w:val="24"/>
        </w:rPr>
        <w:t xml:space="preserve"> incurre en alguno de los apartados descritos anteriormente se le sanciona con </w:t>
      </w:r>
      <w:r w:rsidRPr="00086EC5">
        <w:rPr>
          <w:b/>
          <w:bCs/>
          <w:sz w:val="24"/>
          <w:szCs w:val="24"/>
        </w:rPr>
        <w:t>30 días naturales</w:t>
      </w:r>
      <w:r w:rsidRPr="0033223F">
        <w:rPr>
          <w:sz w:val="24"/>
          <w:szCs w:val="24"/>
        </w:rPr>
        <w:t xml:space="preserve"> </w:t>
      </w:r>
      <w:r w:rsidR="00125399" w:rsidRPr="0033223F">
        <w:rPr>
          <w:sz w:val="24"/>
          <w:szCs w:val="24"/>
        </w:rPr>
        <w:t>sin poder realizar reservas, ni jugar en instalaciones reservadas por otras personas, sin poder acceder a las instalaciones de uso individual, sin poder hacer uso ni reservar en el programa de actividades deportivas y con la perdida de todas las reservas que tiene en ese momento (a excepción de las pistas pagadas).</w:t>
      </w:r>
    </w:p>
    <w:p w14:paraId="56A6D7B9" w14:textId="5927FA1D" w:rsidR="00923FEA" w:rsidRPr="0033223F" w:rsidRDefault="00923FEA" w:rsidP="00456F3F">
      <w:pPr>
        <w:pStyle w:val="Prrafodelista"/>
        <w:numPr>
          <w:ilvl w:val="0"/>
          <w:numId w:val="23"/>
        </w:numPr>
        <w:spacing w:before="5"/>
        <w:ind w:hanging="294"/>
        <w:jc w:val="both"/>
        <w:rPr>
          <w:b/>
          <w:sz w:val="24"/>
          <w:szCs w:val="24"/>
        </w:rPr>
      </w:pPr>
      <w:r w:rsidRPr="0033223F">
        <w:rPr>
          <w:sz w:val="24"/>
          <w:szCs w:val="24"/>
        </w:rPr>
        <w:lastRenderedPageBreak/>
        <w:t>Si un</w:t>
      </w:r>
      <w:r w:rsidR="00FB3403" w:rsidRPr="0033223F">
        <w:rPr>
          <w:sz w:val="24"/>
          <w:szCs w:val="24"/>
        </w:rPr>
        <w:t>a persona usuaria</w:t>
      </w:r>
      <w:r w:rsidRPr="0033223F">
        <w:rPr>
          <w:sz w:val="24"/>
          <w:szCs w:val="24"/>
        </w:rPr>
        <w:t xml:space="preserve"> </w:t>
      </w:r>
      <w:r w:rsidRPr="00086EC5">
        <w:rPr>
          <w:b/>
          <w:bCs/>
          <w:sz w:val="24"/>
          <w:szCs w:val="24"/>
        </w:rPr>
        <w:t>reincide</w:t>
      </w:r>
      <w:r w:rsidRPr="0033223F">
        <w:rPr>
          <w:sz w:val="24"/>
          <w:szCs w:val="24"/>
        </w:rPr>
        <w:t xml:space="preserve"> en cualquiera de estas infracciones, aunque no sea </w:t>
      </w:r>
      <w:r w:rsidR="00FB3403" w:rsidRPr="0033223F">
        <w:rPr>
          <w:sz w:val="24"/>
          <w:szCs w:val="24"/>
        </w:rPr>
        <w:t>d</w:t>
      </w:r>
      <w:r w:rsidRPr="0033223F">
        <w:rPr>
          <w:sz w:val="24"/>
          <w:szCs w:val="24"/>
        </w:rPr>
        <w:t xml:space="preserve">el mismo apartado, se le sanciona con </w:t>
      </w:r>
      <w:r w:rsidRPr="00086EC5">
        <w:rPr>
          <w:b/>
          <w:bCs/>
          <w:sz w:val="24"/>
          <w:szCs w:val="24"/>
        </w:rPr>
        <w:t>60 días naturales</w:t>
      </w:r>
      <w:r w:rsidRPr="0033223F">
        <w:rPr>
          <w:sz w:val="24"/>
          <w:szCs w:val="24"/>
        </w:rPr>
        <w:t xml:space="preserve"> </w:t>
      </w:r>
      <w:r w:rsidR="00E937E2" w:rsidRPr="0033223F">
        <w:rPr>
          <w:sz w:val="24"/>
          <w:szCs w:val="24"/>
        </w:rPr>
        <w:t>sin poder realizar reservas, ni jugar en instalaciones reservadas por otras personas, sin poder acceder a las instalaciones de uso individual, sin poder hacer uso ni reservar en el programa de actividades deportivas y con la perdida de todas las reservas que tiene en ese momento (a excepción de las pistas pagadas).</w:t>
      </w:r>
    </w:p>
    <w:p w14:paraId="34AC29E6" w14:textId="2C6EB5C7" w:rsidR="0033223F" w:rsidRDefault="00A01601" w:rsidP="00456F3F">
      <w:pPr>
        <w:pStyle w:val="Ttulo2"/>
        <w:numPr>
          <w:ilvl w:val="0"/>
          <w:numId w:val="42"/>
        </w:numPr>
        <w:ind w:left="567" w:hanging="283"/>
      </w:pPr>
      <w:r>
        <w:t>Jugar en condiciones diferentes a las que</w:t>
      </w:r>
      <w:r w:rsidR="006857B9">
        <w:t xml:space="preserve"> se ha efectuado la reserva</w:t>
      </w:r>
    </w:p>
    <w:p w14:paraId="697C35A7" w14:textId="77777777" w:rsidR="006857B9" w:rsidRPr="001B35BE" w:rsidRDefault="006857B9" w:rsidP="00456F3F">
      <w:pPr>
        <w:spacing w:line="240" w:lineRule="auto"/>
        <w:ind w:left="284"/>
        <w:rPr>
          <w:b/>
          <w:bCs/>
        </w:rPr>
      </w:pPr>
      <w:r w:rsidRPr="001B35BE">
        <w:rPr>
          <w:b/>
          <w:bCs/>
        </w:rPr>
        <w:t>Se incurre cuando:</w:t>
      </w:r>
    </w:p>
    <w:p w14:paraId="5D233716" w14:textId="50C54F09" w:rsidR="006857B9" w:rsidRPr="00456F3F" w:rsidRDefault="006857B9" w:rsidP="007C603C">
      <w:pPr>
        <w:spacing w:line="240" w:lineRule="auto"/>
        <w:ind w:left="567"/>
      </w:pPr>
      <w:r w:rsidRPr="00456F3F">
        <w:t>Se está usando una pista en modalidad de no pago cuando se debería haber pagado por el uso de la pista.</w:t>
      </w:r>
    </w:p>
    <w:p w14:paraId="2B0524A7" w14:textId="77777777" w:rsidR="006857B9" w:rsidRPr="00C572DC" w:rsidRDefault="006857B9" w:rsidP="00456F3F">
      <w:pPr>
        <w:spacing w:line="240" w:lineRule="auto"/>
        <w:ind w:left="284"/>
        <w:rPr>
          <w:b/>
          <w:bCs/>
        </w:rPr>
      </w:pPr>
      <w:r w:rsidRPr="00C572DC">
        <w:rPr>
          <w:b/>
          <w:bCs/>
        </w:rPr>
        <w:t>Sanción:</w:t>
      </w:r>
    </w:p>
    <w:p w14:paraId="7F4FF3C7" w14:textId="16D54553" w:rsidR="0053568B" w:rsidRPr="007C603C" w:rsidRDefault="006857B9" w:rsidP="007C603C">
      <w:pPr>
        <w:pStyle w:val="Prrafodelista"/>
        <w:spacing w:before="5"/>
        <w:ind w:left="567" w:firstLine="0"/>
        <w:jc w:val="both"/>
        <w:rPr>
          <w:b/>
          <w:bCs/>
          <w:sz w:val="24"/>
          <w:szCs w:val="24"/>
        </w:rPr>
      </w:pPr>
      <w:r w:rsidRPr="007C603C">
        <w:rPr>
          <w:sz w:val="24"/>
          <w:szCs w:val="24"/>
        </w:rPr>
        <w:t>Si un</w:t>
      </w:r>
      <w:r w:rsidR="00D87990" w:rsidRPr="007C603C">
        <w:rPr>
          <w:sz w:val="24"/>
          <w:szCs w:val="24"/>
        </w:rPr>
        <w:t>a persona usuaria</w:t>
      </w:r>
      <w:r w:rsidRPr="007C603C">
        <w:rPr>
          <w:sz w:val="24"/>
          <w:szCs w:val="24"/>
        </w:rPr>
        <w:t xml:space="preserve"> incurre en el apartado descrito anteriormente </w:t>
      </w:r>
      <w:r w:rsidRPr="007C603C">
        <w:rPr>
          <w:b/>
          <w:bCs/>
          <w:sz w:val="24"/>
          <w:szCs w:val="24"/>
        </w:rPr>
        <w:t>se le sanciona</w:t>
      </w:r>
      <w:r w:rsidR="00335048" w:rsidRPr="007C603C">
        <w:rPr>
          <w:b/>
          <w:bCs/>
          <w:sz w:val="24"/>
          <w:szCs w:val="24"/>
        </w:rPr>
        <w:t>rá</w:t>
      </w:r>
      <w:r w:rsidRPr="007C603C">
        <w:rPr>
          <w:sz w:val="24"/>
          <w:szCs w:val="24"/>
        </w:rPr>
        <w:t xml:space="preserve"> </w:t>
      </w:r>
      <w:r w:rsidR="00D87990" w:rsidRPr="007C603C">
        <w:rPr>
          <w:sz w:val="24"/>
          <w:szCs w:val="24"/>
        </w:rPr>
        <w:t>sin poder realizar reservas, ni jugar en instalaciones reservadas por otras personas, sin poder acceder a las instalaciones de uso individual, sin poder hacer uso ni reservar en el programa de actividades deportivas y con la perdida de todas las reservas que tiene en ese momento (a excepción de las pistas pagadas).</w:t>
      </w:r>
      <w:r w:rsidRPr="007C603C">
        <w:rPr>
          <w:sz w:val="24"/>
          <w:szCs w:val="24"/>
        </w:rPr>
        <w:t xml:space="preserve"> y no </w:t>
      </w:r>
      <w:r w:rsidR="0053568B" w:rsidRPr="007C603C">
        <w:rPr>
          <w:sz w:val="24"/>
          <w:szCs w:val="24"/>
        </w:rPr>
        <w:t>podrá</w:t>
      </w:r>
      <w:r w:rsidRPr="007C603C">
        <w:rPr>
          <w:sz w:val="24"/>
          <w:szCs w:val="24"/>
        </w:rPr>
        <w:t xml:space="preserve"> </w:t>
      </w:r>
      <w:r w:rsidR="0053568B" w:rsidRPr="007C603C">
        <w:rPr>
          <w:sz w:val="24"/>
          <w:szCs w:val="24"/>
        </w:rPr>
        <w:t>realizar</w:t>
      </w:r>
      <w:r w:rsidRPr="007C603C">
        <w:rPr>
          <w:sz w:val="24"/>
          <w:szCs w:val="24"/>
        </w:rPr>
        <w:t xml:space="preserve"> reservas, </w:t>
      </w:r>
      <w:r w:rsidRPr="007C603C">
        <w:rPr>
          <w:b/>
          <w:bCs/>
          <w:sz w:val="24"/>
          <w:szCs w:val="24"/>
        </w:rPr>
        <w:t xml:space="preserve">hasta que abone el importe de la </w:t>
      </w:r>
      <w:r w:rsidR="00E46DB0" w:rsidRPr="007C603C">
        <w:rPr>
          <w:b/>
          <w:bCs/>
          <w:sz w:val="24"/>
          <w:szCs w:val="24"/>
        </w:rPr>
        <w:t>reserva que ha sido sancionada</w:t>
      </w:r>
      <w:r w:rsidRPr="007C603C">
        <w:rPr>
          <w:b/>
          <w:bCs/>
          <w:sz w:val="24"/>
          <w:szCs w:val="24"/>
        </w:rPr>
        <w:t>.</w:t>
      </w:r>
    </w:p>
    <w:p w14:paraId="060AAD8A" w14:textId="78C8739B" w:rsidR="006857B9" w:rsidRPr="007C603C" w:rsidRDefault="00E46DB0" w:rsidP="007C603C">
      <w:pPr>
        <w:pStyle w:val="Prrafodelista"/>
        <w:ind w:left="567" w:firstLine="0"/>
        <w:jc w:val="both"/>
        <w:rPr>
          <w:sz w:val="24"/>
          <w:szCs w:val="24"/>
        </w:rPr>
      </w:pPr>
      <w:r w:rsidRPr="007C603C">
        <w:rPr>
          <w:sz w:val="24"/>
          <w:szCs w:val="24"/>
        </w:rPr>
        <w:t>E</w:t>
      </w:r>
      <w:r w:rsidR="006857B9" w:rsidRPr="007C603C">
        <w:rPr>
          <w:sz w:val="24"/>
          <w:szCs w:val="24"/>
        </w:rPr>
        <w:t xml:space="preserve">l pago </w:t>
      </w:r>
      <w:r w:rsidRPr="007C603C">
        <w:rPr>
          <w:sz w:val="24"/>
          <w:szCs w:val="24"/>
        </w:rPr>
        <w:t xml:space="preserve">de la tasa de la reserva se ha de realizar </w:t>
      </w:r>
      <w:r w:rsidR="006857B9" w:rsidRPr="007C603C">
        <w:rPr>
          <w:sz w:val="24"/>
          <w:szCs w:val="24"/>
        </w:rPr>
        <w:t>por la intranet; o de forma presencial en</w:t>
      </w:r>
      <w:r w:rsidR="001701B8" w:rsidRPr="007C603C">
        <w:rPr>
          <w:sz w:val="24"/>
          <w:szCs w:val="24"/>
        </w:rPr>
        <w:t xml:space="preserve"> el despacho de </w:t>
      </w:r>
      <w:r w:rsidR="006857B9" w:rsidRPr="007C603C">
        <w:rPr>
          <w:sz w:val="24"/>
          <w:szCs w:val="24"/>
        </w:rPr>
        <w:t>Administración del Área de Deportes</w:t>
      </w:r>
      <w:r w:rsidR="001701B8" w:rsidRPr="007C603C">
        <w:rPr>
          <w:sz w:val="24"/>
          <w:szCs w:val="24"/>
        </w:rPr>
        <w:t>.</w:t>
      </w:r>
    </w:p>
    <w:p w14:paraId="4E4FD2CE" w14:textId="77777777" w:rsidR="001B35BE" w:rsidRPr="007C603C" w:rsidRDefault="001B35BE" w:rsidP="007C603C">
      <w:pPr>
        <w:spacing w:before="240" w:line="240" w:lineRule="auto"/>
        <w:ind w:left="567"/>
        <w:rPr>
          <w:b/>
          <w:bCs/>
        </w:rPr>
      </w:pPr>
      <w:r w:rsidRPr="007C603C">
        <w:rPr>
          <w:b/>
          <w:bCs/>
        </w:rPr>
        <w:t>ATENCIÓN:</w:t>
      </w:r>
    </w:p>
    <w:p w14:paraId="3B55E6DF" w14:textId="77777777" w:rsidR="007C603C" w:rsidRDefault="001B35BE" w:rsidP="007C603C">
      <w:pPr>
        <w:spacing w:line="240" w:lineRule="auto"/>
        <w:ind w:left="567"/>
      </w:pPr>
      <w:r w:rsidRPr="007C603C">
        <w:t xml:space="preserve">Si </w:t>
      </w:r>
      <w:r w:rsidR="001701B8" w:rsidRPr="007C603C">
        <w:t>una persona usuaria</w:t>
      </w:r>
      <w:r w:rsidRPr="007C603C">
        <w:t xml:space="preserve"> usa una </w:t>
      </w:r>
      <w:r w:rsidR="001701B8" w:rsidRPr="007C603C">
        <w:t>instalación</w:t>
      </w:r>
      <w:r w:rsidRPr="007C603C">
        <w:t xml:space="preserve"> en modalidad de no pago cuando debería haber pagado por el uso de </w:t>
      </w:r>
      <w:r w:rsidR="002C2432" w:rsidRPr="007C603C">
        <w:t>esta</w:t>
      </w:r>
      <w:r w:rsidRPr="007C603C">
        <w:t>, recib</w:t>
      </w:r>
      <w:r w:rsidR="002C2432" w:rsidRPr="007C603C">
        <w:t>irá</w:t>
      </w:r>
      <w:r w:rsidRPr="007C603C">
        <w:t xml:space="preserve"> dos sanciones</w:t>
      </w:r>
      <w:r w:rsidR="002C2432" w:rsidRPr="007C603C">
        <w:t xml:space="preserve"> por los conceptos</w:t>
      </w:r>
      <w:r w:rsidRPr="007C603C">
        <w:t xml:space="preserve"> “Mal uso de la norma o truco para transgredirla” y “Jugar en condiciones diferentes a las que se ha efectuado la </w:t>
      </w:r>
      <w:r w:rsidR="00AB63F2" w:rsidRPr="007C603C">
        <w:t>reserva “</w:t>
      </w:r>
      <w:r w:rsidR="00086EC5" w:rsidRPr="007C603C">
        <w:t>.</w:t>
      </w:r>
    </w:p>
    <w:p w14:paraId="7F3EB71D" w14:textId="6986DCE4" w:rsidR="00AD7878" w:rsidRPr="007C603C" w:rsidRDefault="00086EC5" w:rsidP="007C603C">
      <w:pPr>
        <w:spacing w:line="240" w:lineRule="auto"/>
        <w:ind w:left="567"/>
      </w:pPr>
      <w:r w:rsidRPr="007C603C">
        <w:t>S</w:t>
      </w:r>
      <w:r w:rsidR="00AB63F2" w:rsidRPr="007C603C">
        <w:t>e</w:t>
      </w:r>
      <w:r w:rsidR="001B35BE" w:rsidRPr="007C603C">
        <w:t xml:space="preserve"> le sanciona</w:t>
      </w:r>
      <w:r w:rsidR="002C2432" w:rsidRPr="007C603C">
        <w:t>rá</w:t>
      </w:r>
      <w:r w:rsidR="001B35BE" w:rsidRPr="007C603C">
        <w:t xml:space="preserve"> </w:t>
      </w:r>
      <w:r w:rsidR="00335048" w:rsidRPr="007C603C">
        <w:t>sin poder realizar reservas, ni jugar en instalaciones reservadas por otras personas, sin poder acceder a las instalaciones de uso individual, sin poder hacer uso ni reservar en el programa de actividades deportivas y con la perdida de todas las reservas que tiene en ese momento (a excepción de las pistas pagadas)</w:t>
      </w:r>
      <w:r w:rsidR="001B35BE" w:rsidRPr="007C603C">
        <w:t>.</w:t>
      </w:r>
    </w:p>
    <w:p w14:paraId="0F25A300" w14:textId="1DFC6F28" w:rsidR="001B35BE" w:rsidRDefault="001B35BE" w:rsidP="007C603C">
      <w:pPr>
        <w:spacing w:line="240" w:lineRule="auto"/>
        <w:ind w:left="567"/>
      </w:pPr>
      <w:r w:rsidRPr="007C603C">
        <w:t xml:space="preserve">El hecho de abonar el importe de </w:t>
      </w:r>
      <w:r w:rsidR="00AD7878" w:rsidRPr="007C603C">
        <w:t>reserva</w:t>
      </w:r>
      <w:r w:rsidRPr="007C603C">
        <w:t xml:space="preserve"> no anula la sanción de “mal uso de la norma o truco para transgredirla”.</w:t>
      </w:r>
    </w:p>
    <w:p w14:paraId="448F76D1" w14:textId="1B6977B9" w:rsidR="00041698" w:rsidRDefault="00041698" w:rsidP="007C603C">
      <w:pPr>
        <w:pStyle w:val="Ttulo2"/>
        <w:numPr>
          <w:ilvl w:val="0"/>
          <w:numId w:val="42"/>
        </w:numPr>
        <w:ind w:left="567" w:hanging="283"/>
      </w:pPr>
      <w:r>
        <w:t>P</w:t>
      </w:r>
      <w:r w:rsidR="00950334">
        <w:t>é</w:t>
      </w:r>
      <w:r>
        <w:t xml:space="preserve">rdida o no </w:t>
      </w:r>
      <w:r w:rsidR="00EC5A24">
        <w:t>devolución</w:t>
      </w:r>
      <w:r>
        <w:t xml:space="preserve"> del material</w:t>
      </w:r>
    </w:p>
    <w:p w14:paraId="425D6387" w14:textId="3E28E4BB" w:rsidR="00EC5A24" w:rsidRPr="007C603C" w:rsidRDefault="00EC5A24" w:rsidP="007C603C">
      <w:pPr>
        <w:spacing w:line="240" w:lineRule="auto"/>
        <w:ind w:left="284"/>
        <w:rPr>
          <w:b/>
          <w:bCs/>
        </w:rPr>
      </w:pPr>
      <w:r w:rsidRPr="007C603C">
        <w:rPr>
          <w:b/>
          <w:bCs/>
        </w:rPr>
        <w:t>Se incurre cuando:</w:t>
      </w:r>
    </w:p>
    <w:p w14:paraId="13C006B7" w14:textId="556B1405" w:rsidR="00EC5A24" w:rsidRPr="007C603C" w:rsidRDefault="00EC5A24" w:rsidP="007C603C">
      <w:pPr>
        <w:pStyle w:val="Prrafodelista"/>
        <w:numPr>
          <w:ilvl w:val="0"/>
          <w:numId w:val="33"/>
        </w:numPr>
        <w:ind w:hanging="294"/>
        <w:rPr>
          <w:sz w:val="24"/>
          <w:szCs w:val="24"/>
        </w:rPr>
      </w:pPr>
      <w:r w:rsidRPr="007C603C">
        <w:rPr>
          <w:sz w:val="24"/>
          <w:szCs w:val="24"/>
        </w:rPr>
        <w:t>No se devuelve el material prestado</w:t>
      </w:r>
      <w:r w:rsidR="008E6F1F" w:rsidRPr="007C603C">
        <w:rPr>
          <w:sz w:val="24"/>
          <w:szCs w:val="24"/>
        </w:rPr>
        <w:t xml:space="preserve"> de cualquier índole</w:t>
      </w:r>
      <w:r w:rsidRPr="007C603C">
        <w:rPr>
          <w:sz w:val="24"/>
          <w:szCs w:val="24"/>
        </w:rPr>
        <w:t>.</w:t>
      </w:r>
    </w:p>
    <w:p w14:paraId="21B85333" w14:textId="3067BFFB" w:rsidR="009363CE" w:rsidRPr="007C603C" w:rsidRDefault="009363CE" w:rsidP="007C603C">
      <w:pPr>
        <w:pStyle w:val="Prrafodelista"/>
        <w:numPr>
          <w:ilvl w:val="0"/>
          <w:numId w:val="33"/>
        </w:numPr>
        <w:ind w:hanging="294"/>
        <w:rPr>
          <w:sz w:val="24"/>
          <w:szCs w:val="24"/>
        </w:rPr>
      </w:pPr>
      <w:r w:rsidRPr="007C603C">
        <w:rPr>
          <w:sz w:val="24"/>
          <w:szCs w:val="24"/>
        </w:rPr>
        <w:t>El material prestado se devuelve en malas condiciones.</w:t>
      </w:r>
    </w:p>
    <w:p w14:paraId="48CE57B2" w14:textId="5514414D" w:rsidR="00EC5A24" w:rsidRPr="007C603C" w:rsidRDefault="008E6F1F" w:rsidP="007C603C">
      <w:pPr>
        <w:pStyle w:val="Prrafodelista"/>
        <w:numPr>
          <w:ilvl w:val="0"/>
          <w:numId w:val="33"/>
        </w:numPr>
        <w:ind w:hanging="294"/>
        <w:rPr>
          <w:sz w:val="24"/>
          <w:szCs w:val="24"/>
        </w:rPr>
      </w:pPr>
      <w:r w:rsidRPr="007C603C">
        <w:rPr>
          <w:sz w:val="24"/>
          <w:szCs w:val="24"/>
        </w:rPr>
        <w:t>Se pierde</w:t>
      </w:r>
      <w:r w:rsidR="003D569F" w:rsidRPr="007C603C">
        <w:rPr>
          <w:sz w:val="24"/>
          <w:szCs w:val="24"/>
        </w:rPr>
        <w:t xml:space="preserve"> o no se devuelve</w:t>
      </w:r>
      <w:r w:rsidR="00EC5A24" w:rsidRPr="007C603C">
        <w:rPr>
          <w:sz w:val="24"/>
          <w:szCs w:val="24"/>
        </w:rPr>
        <w:t xml:space="preserve"> la llave de la taquilla</w:t>
      </w:r>
      <w:r w:rsidR="003D569F" w:rsidRPr="007C603C">
        <w:rPr>
          <w:sz w:val="24"/>
          <w:szCs w:val="24"/>
        </w:rPr>
        <w:t>.</w:t>
      </w:r>
    </w:p>
    <w:p w14:paraId="2F0730DD" w14:textId="77777777" w:rsidR="00EC5A24" w:rsidRPr="007C603C" w:rsidRDefault="00EC5A24" w:rsidP="007C603C">
      <w:pPr>
        <w:spacing w:line="240" w:lineRule="auto"/>
        <w:ind w:left="284"/>
        <w:rPr>
          <w:b/>
          <w:bCs/>
        </w:rPr>
      </w:pPr>
      <w:r w:rsidRPr="007C603C">
        <w:rPr>
          <w:b/>
          <w:bCs/>
        </w:rPr>
        <w:t>Sanción:</w:t>
      </w:r>
    </w:p>
    <w:p w14:paraId="41EA6906" w14:textId="77777777" w:rsidR="00EC5A24" w:rsidRPr="007C603C" w:rsidRDefault="00EC5A24" w:rsidP="007C603C">
      <w:pPr>
        <w:spacing w:line="240" w:lineRule="auto"/>
        <w:ind w:left="426"/>
      </w:pPr>
      <w:r w:rsidRPr="007C603C">
        <w:lastRenderedPageBreak/>
        <w:t>En caso de pérdida o deterioro del material prestado por el Área de Deportes, supondrá el pago de una tasa cuya cuantía será diferente dependiendo del material y siempre atendiendo a las tasas aprobadas en los Presupuestos de la UPV vigentes.</w:t>
      </w:r>
    </w:p>
    <w:p w14:paraId="657F2E89" w14:textId="117ECCA1" w:rsidR="000C0456" w:rsidRPr="007C603C" w:rsidRDefault="00EC5A24" w:rsidP="007C603C">
      <w:pPr>
        <w:spacing w:line="240" w:lineRule="auto"/>
        <w:ind w:left="426"/>
      </w:pPr>
      <w:r w:rsidRPr="007C603C">
        <w:t xml:space="preserve">Si </w:t>
      </w:r>
      <w:r w:rsidR="0004545E" w:rsidRPr="007C603C">
        <w:t>una persona usuaria</w:t>
      </w:r>
      <w:r w:rsidRPr="007C603C">
        <w:t xml:space="preserve"> incurriera en </w:t>
      </w:r>
      <w:r w:rsidR="00086EC5" w:rsidRPr="007C603C">
        <w:t>los</w:t>
      </w:r>
      <w:r w:rsidRPr="007C603C">
        <w:t xml:space="preserve"> apartado</w:t>
      </w:r>
      <w:r w:rsidR="00086EC5" w:rsidRPr="007C603C">
        <w:t>s</w:t>
      </w:r>
      <w:r w:rsidRPr="007C603C">
        <w:t xml:space="preserve"> descrito</w:t>
      </w:r>
      <w:r w:rsidR="00086EC5" w:rsidRPr="007C603C">
        <w:t>s</w:t>
      </w:r>
      <w:r w:rsidRPr="007C603C">
        <w:t xml:space="preserve"> anteriormente se le sanciona</w:t>
      </w:r>
      <w:r w:rsidR="0004545E" w:rsidRPr="007C603C">
        <w:t>rá</w:t>
      </w:r>
      <w:r w:rsidRPr="007C603C">
        <w:t xml:space="preserve"> </w:t>
      </w:r>
      <w:r w:rsidR="000C0456" w:rsidRPr="007C603C">
        <w:t>sin poder realizar reservas, ni jugar en instalaciones reservadas por otras personas, sin poder acceder a las instalaciones de uso individual, sin poder hacer uso ni reservar en el programa de actividades deportivas y con la perdida de todas las reservas que tiene en ese momento (a excepción de las pistas pagadas).</w:t>
      </w:r>
    </w:p>
    <w:p w14:paraId="58CBE3BE" w14:textId="1C14F25A" w:rsidR="00EC5A24" w:rsidRPr="007C603C" w:rsidRDefault="00EC5A24" w:rsidP="007C603C">
      <w:pPr>
        <w:spacing w:line="240" w:lineRule="auto"/>
        <w:ind w:left="426"/>
      </w:pPr>
      <w:r w:rsidRPr="007C603C">
        <w:t xml:space="preserve">En el caso de que </w:t>
      </w:r>
      <w:r w:rsidR="000C0456" w:rsidRPr="007C603C">
        <w:t>la</w:t>
      </w:r>
      <w:r w:rsidRPr="007C603C">
        <w:t xml:space="preserve"> pérdida o no devolución se produjera en una competición, el Área de Competiciones podrá, además, decretar la expulsión del jugador</w:t>
      </w:r>
      <w:r w:rsidR="0011111A" w:rsidRPr="007C603C">
        <w:t xml:space="preserve"> o del </w:t>
      </w:r>
      <w:r w:rsidRPr="007C603C">
        <w:t>equipo de la competición e impedir su participación en otras competiciones mientras esté en vigor esta sanción.</w:t>
      </w:r>
    </w:p>
    <w:p w14:paraId="5FCF1DC7" w14:textId="487CECE4" w:rsidR="00EC5A24" w:rsidRPr="007C603C" w:rsidRDefault="00EC5A24" w:rsidP="007C603C">
      <w:pPr>
        <w:spacing w:line="240" w:lineRule="auto"/>
        <w:ind w:left="426"/>
      </w:pPr>
      <w:r w:rsidRPr="007C603C">
        <w:t>La sanción se aplica hasta la devolución o pago del material.</w:t>
      </w:r>
    </w:p>
    <w:sectPr w:rsidR="00EC5A24" w:rsidRPr="007C603C" w:rsidSect="0002593C">
      <w:headerReference w:type="default" r:id="rId9"/>
      <w:headerReference w:type="first" r:id="rId10"/>
      <w:pgSz w:w="11906" w:h="16838"/>
      <w:pgMar w:top="2127" w:right="850" w:bottom="1418" w:left="850" w:header="434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8C4EB" w14:textId="77777777" w:rsidR="008E752D" w:rsidRDefault="008E752D" w:rsidP="009C14AE">
      <w:r>
        <w:separator/>
      </w:r>
    </w:p>
  </w:endnote>
  <w:endnote w:type="continuationSeparator" w:id="0">
    <w:p w14:paraId="0AA8A73E" w14:textId="77777777" w:rsidR="008E752D" w:rsidRDefault="008E752D" w:rsidP="009C1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99F24" w14:textId="77777777" w:rsidR="008E752D" w:rsidRDefault="008E752D" w:rsidP="009C14AE">
      <w:r>
        <w:separator/>
      </w:r>
    </w:p>
  </w:footnote>
  <w:footnote w:type="continuationSeparator" w:id="0">
    <w:p w14:paraId="0E3D44B7" w14:textId="77777777" w:rsidR="008E752D" w:rsidRDefault="008E752D" w:rsidP="009C14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BB74D" w14:textId="77777777" w:rsidR="00F055FA" w:rsidRDefault="009C14AE" w:rsidP="009C14AE">
    <w:r>
      <w:rPr>
        <w:noProof/>
      </w:rPr>
      <w:drawing>
        <wp:inline distT="0" distB="0" distL="0" distR="0" wp14:anchorId="2315D0C7" wp14:editId="16F72090">
          <wp:extent cx="1783080" cy="871728"/>
          <wp:effectExtent l="0" t="0" r="7620" b="5080"/>
          <wp:docPr id="1243037719" name="Imagen 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3524725" name="Imagen 2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3080" cy="8717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4037B">
      <w:rPr>
        <w:noProof/>
      </w:rPr>
      <w:drawing>
        <wp:anchor distT="0" distB="0" distL="114300" distR="114300" simplePos="0" relativeHeight="251656704" behindDoc="1" locked="0" layoutInCell="1" allowOverlap="1" wp14:anchorId="21A8E59E" wp14:editId="677DA5CE">
          <wp:simplePos x="0" y="0"/>
          <wp:positionH relativeFrom="column">
            <wp:posOffset>-118745</wp:posOffset>
          </wp:positionH>
          <wp:positionV relativeFrom="paragraph">
            <wp:posOffset>9488805</wp:posOffset>
          </wp:positionV>
          <wp:extent cx="3816985" cy="800735"/>
          <wp:effectExtent l="0" t="0" r="0" b="0"/>
          <wp:wrapNone/>
          <wp:docPr id="2080849799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2">
                    <a:alphaModFix amt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985" cy="800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6AA7B" w14:textId="77777777" w:rsidR="008969B5" w:rsidRDefault="008969B5" w:rsidP="008969B5">
    <w:pPr>
      <w:pStyle w:val="Subtitular1-UPV"/>
      <w:spacing w:after="0"/>
      <w:ind w:left="851"/>
      <w:jc w:val="right"/>
    </w:pPr>
  </w:p>
  <w:p w14:paraId="06A6E450" w14:textId="77777777" w:rsidR="008969B5" w:rsidRDefault="008969B5" w:rsidP="008969B5">
    <w:pPr>
      <w:pStyle w:val="Subtitular1-UPV"/>
      <w:spacing w:after="0"/>
      <w:ind w:left="851"/>
      <w:jc w:val="right"/>
    </w:pPr>
    <w:r>
      <w:rPr>
        <w:lang w:eastAsia="es-ES"/>
      </w:rPr>
      <w:drawing>
        <wp:anchor distT="0" distB="0" distL="114300" distR="114300" simplePos="0" relativeHeight="251662848" behindDoc="0" locked="0" layoutInCell="1" allowOverlap="1" wp14:anchorId="5A4EADA5" wp14:editId="17687CAB">
          <wp:simplePos x="0" y="0"/>
          <wp:positionH relativeFrom="column">
            <wp:posOffset>260350</wp:posOffset>
          </wp:positionH>
          <wp:positionV relativeFrom="paragraph">
            <wp:posOffset>1270</wp:posOffset>
          </wp:positionV>
          <wp:extent cx="1783080" cy="871728"/>
          <wp:effectExtent l="0" t="0" r="7620" b="5080"/>
          <wp:wrapSquare wrapText="bothSides"/>
          <wp:docPr id="136754777" name="Imagen 3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7526914" name="Imagen 3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3080" cy="8717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Información para el uso </w:t>
    </w:r>
  </w:p>
  <w:p w14:paraId="4B918A4F" w14:textId="77777777" w:rsidR="008969B5" w:rsidRDefault="008969B5" w:rsidP="008969B5">
    <w:pPr>
      <w:pStyle w:val="Subtitular1-UPV"/>
      <w:spacing w:after="0"/>
      <w:ind w:left="851"/>
      <w:jc w:val="right"/>
    </w:pPr>
    <w:r>
      <w:t>de las instalaciones deportivas</w:t>
    </w:r>
  </w:p>
  <w:p w14:paraId="2973C9D9" w14:textId="77777777" w:rsidR="00F055FA" w:rsidRDefault="00F055FA" w:rsidP="009C14A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E1BE0"/>
    <w:multiLevelType w:val="hybridMultilevel"/>
    <w:tmpl w:val="BB7C1616"/>
    <w:lvl w:ilvl="0" w:tplc="C4D23CD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60FDD"/>
    <w:multiLevelType w:val="hybridMultilevel"/>
    <w:tmpl w:val="B076152A"/>
    <w:lvl w:ilvl="0" w:tplc="36A2393C">
      <w:start w:val="7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90BE8"/>
    <w:multiLevelType w:val="hybridMultilevel"/>
    <w:tmpl w:val="81F0723A"/>
    <w:lvl w:ilvl="0" w:tplc="BC909750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/>
        <w:bCs/>
        <w:i w:val="0"/>
        <w:sz w:val="24"/>
        <w:szCs w:val="2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138A8"/>
    <w:multiLevelType w:val="hybridMultilevel"/>
    <w:tmpl w:val="8B7ECA9E"/>
    <w:lvl w:ilvl="0" w:tplc="4CAA690A">
      <w:start w:val="1"/>
      <w:numFmt w:val="upperLetter"/>
      <w:pStyle w:val="Ttulo2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4F2DAA"/>
    <w:multiLevelType w:val="hybridMultilevel"/>
    <w:tmpl w:val="717E92D0"/>
    <w:lvl w:ilvl="0" w:tplc="CB78603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E32D5A"/>
    <w:multiLevelType w:val="hybridMultilevel"/>
    <w:tmpl w:val="46FC7FA2"/>
    <w:lvl w:ilvl="0" w:tplc="DAA23438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0096F"/>
    <w:multiLevelType w:val="hybridMultilevel"/>
    <w:tmpl w:val="31EEDA5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801949"/>
    <w:multiLevelType w:val="hybridMultilevel"/>
    <w:tmpl w:val="81AC331A"/>
    <w:lvl w:ilvl="0" w:tplc="760049CC">
      <w:start w:val="1"/>
      <w:numFmt w:val="lowerLetter"/>
      <w:lvlText w:val="%1."/>
      <w:lvlJc w:val="left"/>
      <w:pPr>
        <w:ind w:left="264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361" w:hanging="360"/>
      </w:pPr>
    </w:lvl>
    <w:lvl w:ilvl="2" w:tplc="0C0A001B" w:tentative="1">
      <w:start w:val="1"/>
      <w:numFmt w:val="lowerRoman"/>
      <w:lvlText w:val="%3."/>
      <w:lvlJc w:val="right"/>
      <w:pPr>
        <w:ind w:left="4081" w:hanging="180"/>
      </w:pPr>
    </w:lvl>
    <w:lvl w:ilvl="3" w:tplc="0C0A000F" w:tentative="1">
      <w:start w:val="1"/>
      <w:numFmt w:val="decimal"/>
      <w:lvlText w:val="%4."/>
      <w:lvlJc w:val="left"/>
      <w:pPr>
        <w:ind w:left="4801" w:hanging="360"/>
      </w:pPr>
    </w:lvl>
    <w:lvl w:ilvl="4" w:tplc="0C0A0019" w:tentative="1">
      <w:start w:val="1"/>
      <w:numFmt w:val="lowerLetter"/>
      <w:lvlText w:val="%5."/>
      <w:lvlJc w:val="left"/>
      <w:pPr>
        <w:ind w:left="5521" w:hanging="360"/>
      </w:pPr>
    </w:lvl>
    <w:lvl w:ilvl="5" w:tplc="0C0A001B" w:tentative="1">
      <w:start w:val="1"/>
      <w:numFmt w:val="lowerRoman"/>
      <w:lvlText w:val="%6."/>
      <w:lvlJc w:val="right"/>
      <w:pPr>
        <w:ind w:left="6241" w:hanging="180"/>
      </w:pPr>
    </w:lvl>
    <w:lvl w:ilvl="6" w:tplc="0C0A000F" w:tentative="1">
      <w:start w:val="1"/>
      <w:numFmt w:val="decimal"/>
      <w:lvlText w:val="%7."/>
      <w:lvlJc w:val="left"/>
      <w:pPr>
        <w:ind w:left="6961" w:hanging="360"/>
      </w:pPr>
    </w:lvl>
    <w:lvl w:ilvl="7" w:tplc="0C0A0019" w:tentative="1">
      <w:start w:val="1"/>
      <w:numFmt w:val="lowerLetter"/>
      <w:lvlText w:val="%8."/>
      <w:lvlJc w:val="left"/>
      <w:pPr>
        <w:ind w:left="7681" w:hanging="360"/>
      </w:pPr>
    </w:lvl>
    <w:lvl w:ilvl="8" w:tplc="0C0A001B" w:tentative="1">
      <w:start w:val="1"/>
      <w:numFmt w:val="lowerRoman"/>
      <w:lvlText w:val="%9."/>
      <w:lvlJc w:val="right"/>
      <w:pPr>
        <w:ind w:left="8401" w:hanging="180"/>
      </w:pPr>
    </w:lvl>
  </w:abstractNum>
  <w:abstractNum w:abstractNumId="8" w15:restartNumberingAfterBreak="0">
    <w:nsid w:val="17AC651A"/>
    <w:multiLevelType w:val="hybridMultilevel"/>
    <w:tmpl w:val="AD3C5112"/>
    <w:lvl w:ilvl="0" w:tplc="64D4B468">
      <w:start w:val="1"/>
      <w:numFmt w:val="decimal"/>
      <w:lvlText w:val="%1."/>
      <w:lvlJc w:val="left"/>
      <w:pPr>
        <w:ind w:left="22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989" w:hanging="360"/>
      </w:pPr>
    </w:lvl>
    <w:lvl w:ilvl="2" w:tplc="0C0A001B" w:tentative="1">
      <w:start w:val="1"/>
      <w:numFmt w:val="lowerRoman"/>
      <w:lvlText w:val="%3."/>
      <w:lvlJc w:val="right"/>
      <w:pPr>
        <w:ind w:left="3709" w:hanging="180"/>
      </w:pPr>
    </w:lvl>
    <w:lvl w:ilvl="3" w:tplc="0C0A000F" w:tentative="1">
      <w:start w:val="1"/>
      <w:numFmt w:val="decimal"/>
      <w:lvlText w:val="%4."/>
      <w:lvlJc w:val="left"/>
      <w:pPr>
        <w:ind w:left="4429" w:hanging="360"/>
      </w:pPr>
    </w:lvl>
    <w:lvl w:ilvl="4" w:tplc="0C0A0019" w:tentative="1">
      <w:start w:val="1"/>
      <w:numFmt w:val="lowerLetter"/>
      <w:lvlText w:val="%5."/>
      <w:lvlJc w:val="left"/>
      <w:pPr>
        <w:ind w:left="5149" w:hanging="360"/>
      </w:pPr>
    </w:lvl>
    <w:lvl w:ilvl="5" w:tplc="0C0A001B" w:tentative="1">
      <w:start w:val="1"/>
      <w:numFmt w:val="lowerRoman"/>
      <w:lvlText w:val="%6."/>
      <w:lvlJc w:val="right"/>
      <w:pPr>
        <w:ind w:left="5869" w:hanging="180"/>
      </w:pPr>
    </w:lvl>
    <w:lvl w:ilvl="6" w:tplc="0C0A000F" w:tentative="1">
      <w:start w:val="1"/>
      <w:numFmt w:val="decimal"/>
      <w:lvlText w:val="%7."/>
      <w:lvlJc w:val="left"/>
      <w:pPr>
        <w:ind w:left="6589" w:hanging="360"/>
      </w:pPr>
    </w:lvl>
    <w:lvl w:ilvl="7" w:tplc="0C0A0019" w:tentative="1">
      <w:start w:val="1"/>
      <w:numFmt w:val="lowerLetter"/>
      <w:lvlText w:val="%8."/>
      <w:lvlJc w:val="left"/>
      <w:pPr>
        <w:ind w:left="7309" w:hanging="360"/>
      </w:pPr>
    </w:lvl>
    <w:lvl w:ilvl="8" w:tplc="0C0A001B" w:tentative="1">
      <w:start w:val="1"/>
      <w:numFmt w:val="lowerRoman"/>
      <w:lvlText w:val="%9."/>
      <w:lvlJc w:val="right"/>
      <w:pPr>
        <w:ind w:left="8029" w:hanging="180"/>
      </w:pPr>
    </w:lvl>
  </w:abstractNum>
  <w:abstractNum w:abstractNumId="9" w15:restartNumberingAfterBreak="0">
    <w:nsid w:val="1D502AF3"/>
    <w:multiLevelType w:val="hybridMultilevel"/>
    <w:tmpl w:val="CBD89AEC"/>
    <w:lvl w:ilvl="0" w:tplc="5BDC77A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982F59"/>
    <w:multiLevelType w:val="hybridMultilevel"/>
    <w:tmpl w:val="5BD8EA9A"/>
    <w:lvl w:ilvl="0" w:tplc="0C0A0015">
      <w:start w:val="1"/>
      <w:numFmt w:val="upperLetter"/>
      <w:lvlText w:val="%1."/>
      <w:lvlJc w:val="left"/>
      <w:pPr>
        <w:ind w:left="930" w:hanging="360"/>
      </w:pPr>
    </w:lvl>
    <w:lvl w:ilvl="1" w:tplc="0C0A0019" w:tentative="1">
      <w:start w:val="1"/>
      <w:numFmt w:val="lowerLetter"/>
      <w:lvlText w:val="%2."/>
      <w:lvlJc w:val="left"/>
      <w:pPr>
        <w:ind w:left="1650" w:hanging="360"/>
      </w:pPr>
    </w:lvl>
    <w:lvl w:ilvl="2" w:tplc="0C0A001B" w:tentative="1">
      <w:start w:val="1"/>
      <w:numFmt w:val="lowerRoman"/>
      <w:lvlText w:val="%3."/>
      <w:lvlJc w:val="right"/>
      <w:pPr>
        <w:ind w:left="2370" w:hanging="180"/>
      </w:pPr>
    </w:lvl>
    <w:lvl w:ilvl="3" w:tplc="0C0A000F" w:tentative="1">
      <w:start w:val="1"/>
      <w:numFmt w:val="decimal"/>
      <w:lvlText w:val="%4."/>
      <w:lvlJc w:val="left"/>
      <w:pPr>
        <w:ind w:left="3090" w:hanging="360"/>
      </w:pPr>
    </w:lvl>
    <w:lvl w:ilvl="4" w:tplc="0C0A0019" w:tentative="1">
      <w:start w:val="1"/>
      <w:numFmt w:val="lowerLetter"/>
      <w:lvlText w:val="%5."/>
      <w:lvlJc w:val="left"/>
      <w:pPr>
        <w:ind w:left="3810" w:hanging="360"/>
      </w:pPr>
    </w:lvl>
    <w:lvl w:ilvl="5" w:tplc="0C0A001B" w:tentative="1">
      <w:start w:val="1"/>
      <w:numFmt w:val="lowerRoman"/>
      <w:lvlText w:val="%6."/>
      <w:lvlJc w:val="right"/>
      <w:pPr>
        <w:ind w:left="4530" w:hanging="180"/>
      </w:pPr>
    </w:lvl>
    <w:lvl w:ilvl="6" w:tplc="0C0A000F" w:tentative="1">
      <w:start w:val="1"/>
      <w:numFmt w:val="decimal"/>
      <w:lvlText w:val="%7."/>
      <w:lvlJc w:val="left"/>
      <w:pPr>
        <w:ind w:left="5250" w:hanging="360"/>
      </w:pPr>
    </w:lvl>
    <w:lvl w:ilvl="7" w:tplc="0C0A0019" w:tentative="1">
      <w:start w:val="1"/>
      <w:numFmt w:val="lowerLetter"/>
      <w:lvlText w:val="%8."/>
      <w:lvlJc w:val="left"/>
      <w:pPr>
        <w:ind w:left="5970" w:hanging="360"/>
      </w:pPr>
    </w:lvl>
    <w:lvl w:ilvl="8" w:tplc="0C0A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1" w15:restartNumberingAfterBreak="0">
    <w:nsid w:val="21E04365"/>
    <w:multiLevelType w:val="hybridMultilevel"/>
    <w:tmpl w:val="6A84E0D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727163"/>
    <w:multiLevelType w:val="hybridMultilevel"/>
    <w:tmpl w:val="AF8280C6"/>
    <w:lvl w:ilvl="0" w:tplc="CC06A2EA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1D1FBD"/>
    <w:multiLevelType w:val="hybridMultilevel"/>
    <w:tmpl w:val="CEE0EC4A"/>
    <w:lvl w:ilvl="0" w:tplc="68A64782">
      <w:start w:val="1"/>
      <w:numFmt w:val="decimal"/>
      <w:lvlText w:val="%1."/>
      <w:lvlJc w:val="left"/>
      <w:pPr>
        <w:ind w:left="720" w:hanging="360"/>
      </w:pPr>
      <w:rPr>
        <w:b/>
        <w:bCs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3110BE"/>
    <w:multiLevelType w:val="hybridMultilevel"/>
    <w:tmpl w:val="E9BC70A4"/>
    <w:lvl w:ilvl="0" w:tplc="CB7E1B22">
      <w:start w:val="1"/>
      <w:numFmt w:val="lowerLetter"/>
      <w:lvlText w:val="%1."/>
      <w:lvlJc w:val="left"/>
      <w:pPr>
        <w:ind w:left="2334" w:hanging="425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s-ES" w:eastAsia="en-US" w:bidi="ar-SA"/>
      </w:rPr>
    </w:lvl>
    <w:lvl w:ilvl="1" w:tplc="66AA0FEE">
      <w:numFmt w:val="bullet"/>
      <w:lvlText w:val="•"/>
      <w:lvlJc w:val="left"/>
      <w:pPr>
        <w:ind w:left="3090" w:hanging="425"/>
      </w:pPr>
      <w:rPr>
        <w:rFonts w:hint="default"/>
        <w:lang w:val="es-ES" w:eastAsia="en-US" w:bidi="ar-SA"/>
      </w:rPr>
    </w:lvl>
    <w:lvl w:ilvl="2" w:tplc="8A60EEAC">
      <w:numFmt w:val="bullet"/>
      <w:lvlText w:val="•"/>
      <w:lvlJc w:val="left"/>
      <w:pPr>
        <w:ind w:left="3841" w:hanging="425"/>
      </w:pPr>
      <w:rPr>
        <w:rFonts w:hint="default"/>
        <w:lang w:val="es-ES" w:eastAsia="en-US" w:bidi="ar-SA"/>
      </w:rPr>
    </w:lvl>
    <w:lvl w:ilvl="3" w:tplc="01CC2D48">
      <w:numFmt w:val="bullet"/>
      <w:lvlText w:val="•"/>
      <w:lvlJc w:val="left"/>
      <w:pPr>
        <w:ind w:left="4591" w:hanging="425"/>
      </w:pPr>
      <w:rPr>
        <w:rFonts w:hint="default"/>
        <w:lang w:val="es-ES" w:eastAsia="en-US" w:bidi="ar-SA"/>
      </w:rPr>
    </w:lvl>
    <w:lvl w:ilvl="4" w:tplc="A30219C4">
      <w:numFmt w:val="bullet"/>
      <w:lvlText w:val="•"/>
      <w:lvlJc w:val="left"/>
      <w:pPr>
        <w:ind w:left="5342" w:hanging="425"/>
      </w:pPr>
      <w:rPr>
        <w:rFonts w:hint="default"/>
        <w:lang w:val="es-ES" w:eastAsia="en-US" w:bidi="ar-SA"/>
      </w:rPr>
    </w:lvl>
    <w:lvl w:ilvl="5" w:tplc="F5648134">
      <w:numFmt w:val="bullet"/>
      <w:lvlText w:val="•"/>
      <w:lvlJc w:val="left"/>
      <w:pPr>
        <w:ind w:left="6093" w:hanging="425"/>
      </w:pPr>
      <w:rPr>
        <w:rFonts w:hint="default"/>
        <w:lang w:val="es-ES" w:eastAsia="en-US" w:bidi="ar-SA"/>
      </w:rPr>
    </w:lvl>
    <w:lvl w:ilvl="6" w:tplc="4D041B94">
      <w:numFmt w:val="bullet"/>
      <w:lvlText w:val="•"/>
      <w:lvlJc w:val="left"/>
      <w:pPr>
        <w:ind w:left="6843" w:hanging="425"/>
      </w:pPr>
      <w:rPr>
        <w:rFonts w:hint="default"/>
        <w:lang w:val="es-ES" w:eastAsia="en-US" w:bidi="ar-SA"/>
      </w:rPr>
    </w:lvl>
    <w:lvl w:ilvl="7" w:tplc="4FB0A41E">
      <w:numFmt w:val="bullet"/>
      <w:lvlText w:val="•"/>
      <w:lvlJc w:val="left"/>
      <w:pPr>
        <w:ind w:left="7594" w:hanging="425"/>
      </w:pPr>
      <w:rPr>
        <w:rFonts w:hint="default"/>
        <w:lang w:val="es-ES" w:eastAsia="en-US" w:bidi="ar-SA"/>
      </w:rPr>
    </w:lvl>
    <w:lvl w:ilvl="8" w:tplc="8B88439A">
      <w:numFmt w:val="bullet"/>
      <w:lvlText w:val="•"/>
      <w:lvlJc w:val="left"/>
      <w:pPr>
        <w:ind w:left="8345" w:hanging="425"/>
      </w:pPr>
      <w:rPr>
        <w:rFonts w:hint="default"/>
        <w:lang w:val="es-ES" w:eastAsia="en-US" w:bidi="ar-SA"/>
      </w:rPr>
    </w:lvl>
  </w:abstractNum>
  <w:abstractNum w:abstractNumId="15" w15:restartNumberingAfterBreak="0">
    <w:nsid w:val="2C3950D2"/>
    <w:multiLevelType w:val="hybridMultilevel"/>
    <w:tmpl w:val="B95460E8"/>
    <w:lvl w:ilvl="0" w:tplc="2FC4CCE8">
      <w:start w:val="1"/>
      <w:numFmt w:val="lowerLetter"/>
      <w:lvlText w:val="%1."/>
      <w:lvlJc w:val="left"/>
      <w:pPr>
        <w:ind w:left="1998" w:hanging="286"/>
      </w:pPr>
      <w:rPr>
        <w:rFonts w:ascii="Calibri" w:eastAsia="Calibri" w:hAnsi="Calibri" w:cs="Calibri" w:hint="default"/>
        <w:b w:val="0"/>
        <w:bCs w:val="0"/>
        <w:i w:val="0"/>
        <w:iCs w:val="0"/>
        <w:spacing w:val="-5"/>
        <w:w w:val="100"/>
        <w:sz w:val="24"/>
        <w:szCs w:val="24"/>
        <w:lang w:val="es-ES" w:eastAsia="en-US" w:bidi="ar-SA"/>
      </w:rPr>
    </w:lvl>
    <w:lvl w:ilvl="1" w:tplc="9D868FFA">
      <w:numFmt w:val="bullet"/>
      <w:lvlText w:val=""/>
      <w:lvlJc w:val="left"/>
      <w:pPr>
        <w:ind w:left="313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s-ES" w:eastAsia="en-US" w:bidi="ar-SA"/>
      </w:rPr>
    </w:lvl>
    <w:lvl w:ilvl="2" w:tplc="F5960930">
      <w:numFmt w:val="bullet"/>
      <w:lvlText w:val="•"/>
      <w:lvlJc w:val="left"/>
      <w:pPr>
        <w:ind w:left="3885" w:hanging="284"/>
      </w:pPr>
      <w:rPr>
        <w:rFonts w:hint="default"/>
        <w:lang w:val="es-ES" w:eastAsia="en-US" w:bidi="ar-SA"/>
      </w:rPr>
    </w:lvl>
    <w:lvl w:ilvl="3" w:tplc="F79EF02C">
      <w:numFmt w:val="bullet"/>
      <w:lvlText w:val="•"/>
      <w:lvlJc w:val="left"/>
      <w:pPr>
        <w:ind w:left="4631" w:hanging="284"/>
      </w:pPr>
      <w:rPr>
        <w:rFonts w:hint="default"/>
        <w:lang w:val="es-ES" w:eastAsia="en-US" w:bidi="ar-SA"/>
      </w:rPr>
    </w:lvl>
    <w:lvl w:ilvl="4" w:tplc="6E22774C">
      <w:numFmt w:val="bullet"/>
      <w:lvlText w:val="•"/>
      <w:lvlJc w:val="left"/>
      <w:pPr>
        <w:ind w:left="5377" w:hanging="284"/>
      </w:pPr>
      <w:rPr>
        <w:rFonts w:hint="default"/>
        <w:lang w:val="es-ES" w:eastAsia="en-US" w:bidi="ar-SA"/>
      </w:rPr>
    </w:lvl>
    <w:lvl w:ilvl="5" w:tplc="342E59EC">
      <w:numFmt w:val="bullet"/>
      <w:lvlText w:val="•"/>
      <w:lvlJc w:val="left"/>
      <w:pPr>
        <w:ind w:left="6122" w:hanging="284"/>
      </w:pPr>
      <w:rPr>
        <w:rFonts w:hint="default"/>
        <w:lang w:val="es-ES" w:eastAsia="en-US" w:bidi="ar-SA"/>
      </w:rPr>
    </w:lvl>
    <w:lvl w:ilvl="6" w:tplc="3782D56A">
      <w:numFmt w:val="bullet"/>
      <w:lvlText w:val="•"/>
      <w:lvlJc w:val="left"/>
      <w:pPr>
        <w:ind w:left="6868" w:hanging="284"/>
      </w:pPr>
      <w:rPr>
        <w:rFonts w:hint="default"/>
        <w:lang w:val="es-ES" w:eastAsia="en-US" w:bidi="ar-SA"/>
      </w:rPr>
    </w:lvl>
    <w:lvl w:ilvl="7" w:tplc="02FCDB02">
      <w:numFmt w:val="bullet"/>
      <w:lvlText w:val="•"/>
      <w:lvlJc w:val="left"/>
      <w:pPr>
        <w:ind w:left="7614" w:hanging="284"/>
      </w:pPr>
      <w:rPr>
        <w:rFonts w:hint="default"/>
        <w:lang w:val="es-ES" w:eastAsia="en-US" w:bidi="ar-SA"/>
      </w:rPr>
    </w:lvl>
    <w:lvl w:ilvl="8" w:tplc="811EF556">
      <w:numFmt w:val="bullet"/>
      <w:lvlText w:val="•"/>
      <w:lvlJc w:val="left"/>
      <w:pPr>
        <w:ind w:left="8359" w:hanging="284"/>
      </w:pPr>
      <w:rPr>
        <w:rFonts w:hint="default"/>
        <w:lang w:val="es-ES" w:eastAsia="en-US" w:bidi="ar-SA"/>
      </w:rPr>
    </w:lvl>
  </w:abstractNum>
  <w:abstractNum w:abstractNumId="16" w15:restartNumberingAfterBreak="0">
    <w:nsid w:val="2D182BBF"/>
    <w:multiLevelType w:val="hybridMultilevel"/>
    <w:tmpl w:val="0BC04550"/>
    <w:lvl w:ilvl="0" w:tplc="A27E502E">
      <w:start w:val="1"/>
      <w:numFmt w:val="decimal"/>
      <w:lvlText w:val="%1."/>
      <w:lvlJc w:val="left"/>
      <w:pPr>
        <w:ind w:left="22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D75C16"/>
    <w:multiLevelType w:val="hybridMultilevel"/>
    <w:tmpl w:val="29480A6C"/>
    <w:lvl w:ilvl="0" w:tplc="A5A4ED7E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F72CAE"/>
    <w:multiLevelType w:val="hybridMultilevel"/>
    <w:tmpl w:val="EABCDC74"/>
    <w:lvl w:ilvl="0" w:tplc="CA247D5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D32F01"/>
    <w:multiLevelType w:val="hybridMultilevel"/>
    <w:tmpl w:val="F6C6BBDA"/>
    <w:lvl w:ilvl="0" w:tplc="4360445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38633A"/>
    <w:multiLevelType w:val="hybridMultilevel"/>
    <w:tmpl w:val="31DAF9D4"/>
    <w:lvl w:ilvl="0" w:tplc="EC82CE82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2D0F1C"/>
    <w:multiLevelType w:val="hybridMultilevel"/>
    <w:tmpl w:val="9EB048CE"/>
    <w:lvl w:ilvl="0" w:tplc="0C0A0015">
      <w:start w:val="1"/>
      <w:numFmt w:val="upperLetter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1370E57"/>
    <w:multiLevelType w:val="multilevel"/>
    <w:tmpl w:val="9AEA7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3792E70"/>
    <w:multiLevelType w:val="hybridMultilevel"/>
    <w:tmpl w:val="6282A8F4"/>
    <w:lvl w:ilvl="0" w:tplc="61D47866">
      <w:start w:val="6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C6130C"/>
    <w:multiLevelType w:val="hybridMultilevel"/>
    <w:tmpl w:val="B3F0A64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CF0D59"/>
    <w:multiLevelType w:val="hybridMultilevel"/>
    <w:tmpl w:val="61649BF2"/>
    <w:lvl w:ilvl="0" w:tplc="0C0A0015">
      <w:start w:val="1"/>
      <w:numFmt w:val="upperLetter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6B96157"/>
    <w:multiLevelType w:val="hybridMultilevel"/>
    <w:tmpl w:val="4BBA979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4E3FCE"/>
    <w:multiLevelType w:val="hybridMultilevel"/>
    <w:tmpl w:val="9D847684"/>
    <w:lvl w:ilvl="0" w:tplc="B2BC4904">
      <w:start w:val="1"/>
      <w:numFmt w:val="decimal"/>
      <w:pStyle w:val="Ttulo1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286F57"/>
    <w:multiLevelType w:val="hybridMultilevel"/>
    <w:tmpl w:val="5ADE4B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E77ADB"/>
    <w:multiLevelType w:val="multilevel"/>
    <w:tmpl w:val="FC588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45049A1"/>
    <w:multiLevelType w:val="hybridMultilevel"/>
    <w:tmpl w:val="B7E08BF2"/>
    <w:lvl w:ilvl="0" w:tplc="389C18C2">
      <w:numFmt w:val="bullet"/>
      <w:lvlText w:val=""/>
      <w:lvlJc w:val="left"/>
      <w:pPr>
        <w:ind w:left="1300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1" w:tplc="3F368392">
      <w:numFmt w:val="bullet"/>
      <w:lvlText w:val="•"/>
      <w:lvlJc w:val="left"/>
      <w:pPr>
        <w:ind w:left="2155" w:hanging="361"/>
      </w:pPr>
      <w:rPr>
        <w:rFonts w:hint="default"/>
        <w:lang w:val="es-ES" w:eastAsia="en-US" w:bidi="ar-SA"/>
      </w:rPr>
    </w:lvl>
    <w:lvl w:ilvl="2" w:tplc="F698EF30">
      <w:numFmt w:val="bullet"/>
      <w:lvlText w:val="•"/>
      <w:lvlJc w:val="left"/>
      <w:pPr>
        <w:ind w:left="3010" w:hanging="361"/>
      </w:pPr>
      <w:rPr>
        <w:rFonts w:hint="default"/>
        <w:lang w:val="es-ES" w:eastAsia="en-US" w:bidi="ar-SA"/>
      </w:rPr>
    </w:lvl>
    <w:lvl w:ilvl="3" w:tplc="B9908322">
      <w:numFmt w:val="bullet"/>
      <w:lvlText w:val="•"/>
      <w:lvlJc w:val="left"/>
      <w:pPr>
        <w:ind w:left="3865" w:hanging="361"/>
      </w:pPr>
      <w:rPr>
        <w:rFonts w:hint="default"/>
        <w:lang w:val="es-ES" w:eastAsia="en-US" w:bidi="ar-SA"/>
      </w:rPr>
    </w:lvl>
    <w:lvl w:ilvl="4" w:tplc="1A8E2092">
      <w:numFmt w:val="bullet"/>
      <w:lvlText w:val="•"/>
      <w:lvlJc w:val="left"/>
      <w:pPr>
        <w:ind w:left="4720" w:hanging="361"/>
      </w:pPr>
      <w:rPr>
        <w:rFonts w:hint="default"/>
        <w:lang w:val="es-ES" w:eastAsia="en-US" w:bidi="ar-SA"/>
      </w:rPr>
    </w:lvl>
    <w:lvl w:ilvl="5" w:tplc="078A95B4">
      <w:numFmt w:val="bullet"/>
      <w:lvlText w:val="•"/>
      <w:lvlJc w:val="left"/>
      <w:pPr>
        <w:ind w:left="5575" w:hanging="361"/>
      </w:pPr>
      <w:rPr>
        <w:rFonts w:hint="default"/>
        <w:lang w:val="es-ES" w:eastAsia="en-US" w:bidi="ar-SA"/>
      </w:rPr>
    </w:lvl>
    <w:lvl w:ilvl="6" w:tplc="BC3E371A">
      <w:numFmt w:val="bullet"/>
      <w:lvlText w:val="•"/>
      <w:lvlJc w:val="left"/>
      <w:pPr>
        <w:ind w:left="6430" w:hanging="361"/>
      </w:pPr>
      <w:rPr>
        <w:rFonts w:hint="default"/>
        <w:lang w:val="es-ES" w:eastAsia="en-US" w:bidi="ar-SA"/>
      </w:rPr>
    </w:lvl>
    <w:lvl w:ilvl="7" w:tplc="5CC0C366">
      <w:numFmt w:val="bullet"/>
      <w:lvlText w:val="•"/>
      <w:lvlJc w:val="left"/>
      <w:pPr>
        <w:ind w:left="7285" w:hanging="361"/>
      </w:pPr>
      <w:rPr>
        <w:rFonts w:hint="default"/>
        <w:lang w:val="es-ES" w:eastAsia="en-US" w:bidi="ar-SA"/>
      </w:rPr>
    </w:lvl>
    <w:lvl w:ilvl="8" w:tplc="AD3088CA">
      <w:numFmt w:val="bullet"/>
      <w:lvlText w:val="•"/>
      <w:lvlJc w:val="left"/>
      <w:pPr>
        <w:ind w:left="8140" w:hanging="361"/>
      </w:pPr>
      <w:rPr>
        <w:rFonts w:hint="default"/>
        <w:lang w:val="es-ES" w:eastAsia="en-US" w:bidi="ar-SA"/>
      </w:rPr>
    </w:lvl>
  </w:abstractNum>
  <w:abstractNum w:abstractNumId="31" w15:restartNumberingAfterBreak="0">
    <w:nsid w:val="58684BD9"/>
    <w:multiLevelType w:val="hybridMultilevel"/>
    <w:tmpl w:val="2864DDE0"/>
    <w:lvl w:ilvl="0" w:tplc="84701C1A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F70D1F"/>
    <w:multiLevelType w:val="hybridMultilevel"/>
    <w:tmpl w:val="BC4A05EA"/>
    <w:lvl w:ilvl="0" w:tplc="3F7E41C6">
      <w:start w:val="1"/>
      <w:numFmt w:val="upperLetter"/>
      <w:lvlText w:val="%1."/>
      <w:lvlJc w:val="left"/>
      <w:pPr>
        <w:ind w:left="1921" w:hanging="360"/>
      </w:pPr>
      <w:rPr>
        <w:rFonts w:hint="default"/>
        <w:b/>
        <w:bCs/>
        <w:i w:val="0"/>
        <w:iCs w:val="0"/>
        <w:w w:val="100"/>
        <w:sz w:val="24"/>
        <w:szCs w:val="24"/>
        <w:lang w:val="es-ES" w:eastAsia="en-US" w:bidi="ar-SA"/>
      </w:rPr>
    </w:lvl>
    <w:lvl w:ilvl="1" w:tplc="A5A4ED7E">
      <w:start w:val="1"/>
      <w:numFmt w:val="lowerLetter"/>
      <w:lvlText w:val="%2)"/>
      <w:lvlJc w:val="left"/>
      <w:pPr>
        <w:ind w:left="2629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s-ES" w:eastAsia="en-US" w:bidi="ar-SA"/>
      </w:rPr>
    </w:lvl>
    <w:lvl w:ilvl="2" w:tplc="AD9EFA7E">
      <w:numFmt w:val="bullet"/>
      <w:lvlText w:val="•"/>
      <w:lvlJc w:val="left"/>
      <w:pPr>
        <w:ind w:left="3422" w:hanging="360"/>
      </w:pPr>
      <w:rPr>
        <w:rFonts w:hint="default"/>
        <w:lang w:val="es-ES" w:eastAsia="en-US" w:bidi="ar-SA"/>
      </w:rPr>
    </w:lvl>
    <w:lvl w:ilvl="3" w:tplc="49DE5A52">
      <w:numFmt w:val="bullet"/>
      <w:lvlText w:val="•"/>
      <w:lvlJc w:val="left"/>
      <w:pPr>
        <w:ind w:left="4225" w:hanging="360"/>
      </w:pPr>
      <w:rPr>
        <w:rFonts w:hint="default"/>
        <w:lang w:val="es-ES" w:eastAsia="en-US" w:bidi="ar-SA"/>
      </w:rPr>
    </w:lvl>
    <w:lvl w:ilvl="4" w:tplc="505066D2">
      <w:numFmt w:val="bullet"/>
      <w:lvlText w:val="•"/>
      <w:lvlJc w:val="left"/>
      <w:pPr>
        <w:ind w:left="5028" w:hanging="360"/>
      </w:pPr>
      <w:rPr>
        <w:rFonts w:hint="default"/>
        <w:lang w:val="es-ES" w:eastAsia="en-US" w:bidi="ar-SA"/>
      </w:rPr>
    </w:lvl>
    <w:lvl w:ilvl="5" w:tplc="DBD633E2">
      <w:numFmt w:val="bullet"/>
      <w:lvlText w:val="•"/>
      <w:lvlJc w:val="left"/>
      <w:pPr>
        <w:ind w:left="5831" w:hanging="360"/>
      </w:pPr>
      <w:rPr>
        <w:rFonts w:hint="default"/>
        <w:lang w:val="es-ES" w:eastAsia="en-US" w:bidi="ar-SA"/>
      </w:rPr>
    </w:lvl>
    <w:lvl w:ilvl="6" w:tplc="D5CA22D4">
      <w:numFmt w:val="bullet"/>
      <w:lvlText w:val="•"/>
      <w:lvlJc w:val="left"/>
      <w:pPr>
        <w:ind w:left="6634" w:hanging="360"/>
      </w:pPr>
      <w:rPr>
        <w:rFonts w:hint="default"/>
        <w:lang w:val="es-ES" w:eastAsia="en-US" w:bidi="ar-SA"/>
      </w:rPr>
    </w:lvl>
    <w:lvl w:ilvl="7" w:tplc="91D64260">
      <w:numFmt w:val="bullet"/>
      <w:lvlText w:val="•"/>
      <w:lvlJc w:val="left"/>
      <w:pPr>
        <w:ind w:left="7437" w:hanging="360"/>
      </w:pPr>
      <w:rPr>
        <w:rFonts w:hint="default"/>
        <w:lang w:val="es-ES" w:eastAsia="en-US" w:bidi="ar-SA"/>
      </w:rPr>
    </w:lvl>
    <w:lvl w:ilvl="8" w:tplc="DA8E1742">
      <w:numFmt w:val="bullet"/>
      <w:lvlText w:val="•"/>
      <w:lvlJc w:val="left"/>
      <w:pPr>
        <w:ind w:left="8240" w:hanging="360"/>
      </w:pPr>
      <w:rPr>
        <w:rFonts w:hint="default"/>
        <w:lang w:val="es-ES" w:eastAsia="en-US" w:bidi="ar-SA"/>
      </w:rPr>
    </w:lvl>
  </w:abstractNum>
  <w:abstractNum w:abstractNumId="33" w15:restartNumberingAfterBreak="0">
    <w:nsid w:val="5DCC280F"/>
    <w:multiLevelType w:val="hybridMultilevel"/>
    <w:tmpl w:val="E9F88EAA"/>
    <w:lvl w:ilvl="0" w:tplc="F8D24B7A">
      <w:start w:val="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824B51"/>
    <w:multiLevelType w:val="hybridMultilevel"/>
    <w:tmpl w:val="713C6D2A"/>
    <w:lvl w:ilvl="0" w:tplc="5792082A">
      <w:start w:val="1"/>
      <w:numFmt w:val="decimal"/>
      <w:lvlText w:val="%1."/>
      <w:lvlJc w:val="left"/>
      <w:pPr>
        <w:ind w:left="1921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s-ES" w:eastAsia="en-US" w:bidi="ar-SA"/>
      </w:rPr>
    </w:lvl>
    <w:lvl w:ilvl="1" w:tplc="B6683BFC">
      <w:numFmt w:val="bullet"/>
      <w:lvlText w:val="•"/>
      <w:lvlJc w:val="left"/>
      <w:pPr>
        <w:ind w:left="2712" w:hanging="360"/>
      </w:pPr>
      <w:rPr>
        <w:rFonts w:hint="default"/>
        <w:lang w:val="es-ES" w:eastAsia="en-US" w:bidi="ar-SA"/>
      </w:rPr>
    </w:lvl>
    <w:lvl w:ilvl="2" w:tplc="7BD622AE">
      <w:numFmt w:val="bullet"/>
      <w:lvlText w:val="•"/>
      <w:lvlJc w:val="left"/>
      <w:pPr>
        <w:ind w:left="3505" w:hanging="360"/>
      </w:pPr>
      <w:rPr>
        <w:rFonts w:hint="default"/>
        <w:lang w:val="es-ES" w:eastAsia="en-US" w:bidi="ar-SA"/>
      </w:rPr>
    </w:lvl>
    <w:lvl w:ilvl="3" w:tplc="CFF81394">
      <w:numFmt w:val="bullet"/>
      <w:lvlText w:val="•"/>
      <w:lvlJc w:val="left"/>
      <w:pPr>
        <w:ind w:left="4297" w:hanging="360"/>
      </w:pPr>
      <w:rPr>
        <w:rFonts w:hint="default"/>
        <w:lang w:val="es-ES" w:eastAsia="en-US" w:bidi="ar-SA"/>
      </w:rPr>
    </w:lvl>
    <w:lvl w:ilvl="4" w:tplc="7F763024">
      <w:numFmt w:val="bullet"/>
      <w:lvlText w:val="•"/>
      <w:lvlJc w:val="left"/>
      <w:pPr>
        <w:ind w:left="5090" w:hanging="360"/>
      </w:pPr>
      <w:rPr>
        <w:rFonts w:hint="default"/>
        <w:lang w:val="es-ES" w:eastAsia="en-US" w:bidi="ar-SA"/>
      </w:rPr>
    </w:lvl>
    <w:lvl w:ilvl="5" w:tplc="4936347E">
      <w:numFmt w:val="bullet"/>
      <w:lvlText w:val="•"/>
      <w:lvlJc w:val="left"/>
      <w:pPr>
        <w:ind w:left="5883" w:hanging="360"/>
      </w:pPr>
      <w:rPr>
        <w:rFonts w:hint="default"/>
        <w:lang w:val="es-ES" w:eastAsia="en-US" w:bidi="ar-SA"/>
      </w:rPr>
    </w:lvl>
    <w:lvl w:ilvl="6" w:tplc="0FDEFD9A">
      <w:numFmt w:val="bullet"/>
      <w:lvlText w:val="•"/>
      <w:lvlJc w:val="left"/>
      <w:pPr>
        <w:ind w:left="6675" w:hanging="360"/>
      </w:pPr>
      <w:rPr>
        <w:rFonts w:hint="default"/>
        <w:lang w:val="es-ES" w:eastAsia="en-US" w:bidi="ar-SA"/>
      </w:rPr>
    </w:lvl>
    <w:lvl w:ilvl="7" w:tplc="A1129CBE">
      <w:numFmt w:val="bullet"/>
      <w:lvlText w:val="•"/>
      <w:lvlJc w:val="left"/>
      <w:pPr>
        <w:ind w:left="7468" w:hanging="360"/>
      </w:pPr>
      <w:rPr>
        <w:rFonts w:hint="default"/>
        <w:lang w:val="es-ES" w:eastAsia="en-US" w:bidi="ar-SA"/>
      </w:rPr>
    </w:lvl>
    <w:lvl w:ilvl="8" w:tplc="A296C8C0">
      <w:numFmt w:val="bullet"/>
      <w:lvlText w:val="•"/>
      <w:lvlJc w:val="left"/>
      <w:pPr>
        <w:ind w:left="8261" w:hanging="360"/>
      </w:pPr>
      <w:rPr>
        <w:rFonts w:hint="default"/>
        <w:lang w:val="es-ES" w:eastAsia="en-US" w:bidi="ar-SA"/>
      </w:rPr>
    </w:lvl>
  </w:abstractNum>
  <w:abstractNum w:abstractNumId="35" w15:restartNumberingAfterBreak="0">
    <w:nsid w:val="629708E3"/>
    <w:multiLevelType w:val="hybridMultilevel"/>
    <w:tmpl w:val="1F46329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831DCB"/>
    <w:multiLevelType w:val="hybridMultilevel"/>
    <w:tmpl w:val="5A0E38C0"/>
    <w:lvl w:ilvl="0" w:tplc="EC0075A0">
      <w:start w:val="1"/>
      <w:numFmt w:val="lowerLetter"/>
      <w:lvlText w:val="%1."/>
      <w:lvlJc w:val="left"/>
      <w:pPr>
        <w:ind w:left="2334" w:hanging="425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BE04CF"/>
    <w:multiLevelType w:val="hybridMultilevel"/>
    <w:tmpl w:val="343063CC"/>
    <w:lvl w:ilvl="0" w:tplc="0C0A0015">
      <w:start w:val="1"/>
      <w:numFmt w:val="upperLetter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5A9324B"/>
    <w:multiLevelType w:val="hybridMultilevel"/>
    <w:tmpl w:val="30B6456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3F7678"/>
    <w:multiLevelType w:val="hybridMultilevel"/>
    <w:tmpl w:val="5322DACC"/>
    <w:lvl w:ilvl="0" w:tplc="1122C1F2">
      <w:start w:val="1"/>
      <w:numFmt w:val="lowerLetter"/>
      <w:lvlText w:val="%1."/>
      <w:lvlJc w:val="left"/>
      <w:pPr>
        <w:ind w:left="2334" w:hanging="425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B64661"/>
    <w:multiLevelType w:val="hybridMultilevel"/>
    <w:tmpl w:val="A178E4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4091880">
    <w:abstractNumId w:val="22"/>
  </w:num>
  <w:num w:numId="2" w16cid:durableId="61604952">
    <w:abstractNumId w:val="27"/>
  </w:num>
  <w:num w:numId="3" w16cid:durableId="926958186">
    <w:abstractNumId w:val="3"/>
  </w:num>
  <w:num w:numId="4" w16cid:durableId="1210263101">
    <w:abstractNumId w:val="15"/>
  </w:num>
  <w:num w:numId="5" w16cid:durableId="1739355155">
    <w:abstractNumId w:val="3"/>
    <w:lvlOverride w:ilvl="0">
      <w:startOverride w:val="1"/>
    </w:lvlOverride>
  </w:num>
  <w:num w:numId="6" w16cid:durableId="1484856039">
    <w:abstractNumId w:val="29"/>
  </w:num>
  <w:num w:numId="7" w16cid:durableId="1362976397">
    <w:abstractNumId w:val="30"/>
  </w:num>
  <w:num w:numId="8" w16cid:durableId="1381906640">
    <w:abstractNumId w:val="27"/>
    <w:lvlOverride w:ilvl="0">
      <w:startOverride w:val="1"/>
    </w:lvlOverride>
  </w:num>
  <w:num w:numId="9" w16cid:durableId="1083642188">
    <w:abstractNumId w:val="34"/>
  </w:num>
  <w:num w:numId="10" w16cid:durableId="1756440851">
    <w:abstractNumId w:val="28"/>
  </w:num>
  <w:num w:numId="11" w16cid:durableId="97141948">
    <w:abstractNumId w:val="32"/>
  </w:num>
  <w:num w:numId="12" w16cid:durableId="789207731">
    <w:abstractNumId w:val="14"/>
  </w:num>
  <w:num w:numId="13" w16cid:durableId="2055496001">
    <w:abstractNumId w:val="8"/>
  </w:num>
  <w:num w:numId="14" w16cid:durableId="1030836030">
    <w:abstractNumId w:val="36"/>
  </w:num>
  <w:num w:numId="15" w16cid:durableId="1192305028">
    <w:abstractNumId w:val="7"/>
  </w:num>
  <w:num w:numId="16" w16cid:durableId="1835757379">
    <w:abstractNumId w:val="20"/>
  </w:num>
  <w:num w:numId="17" w16cid:durableId="2045324608">
    <w:abstractNumId w:val="40"/>
  </w:num>
  <w:num w:numId="18" w16cid:durableId="646711947">
    <w:abstractNumId w:val="31"/>
  </w:num>
  <w:num w:numId="19" w16cid:durableId="1836602650">
    <w:abstractNumId w:val="4"/>
  </w:num>
  <w:num w:numId="20" w16cid:durableId="928346966">
    <w:abstractNumId w:val="19"/>
  </w:num>
  <w:num w:numId="21" w16cid:durableId="751589172">
    <w:abstractNumId w:val="24"/>
  </w:num>
  <w:num w:numId="22" w16cid:durableId="1890533485">
    <w:abstractNumId w:val="11"/>
  </w:num>
  <w:num w:numId="23" w16cid:durableId="187526406">
    <w:abstractNumId w:val="18"/>
  </w:num>
  <w:num w:numId="24" w16cid:durableId="1691176333">
    <w:abstractNumId w:val="39"/>
  </w:num>
  <w:num w:numId="25" w16cid:durableId="216858807">
    <w:abstractNumId w:val="16"/>
  </w:num>
  <w:num w:numId="26" w16cid:durableId="1890722158">
    <w:abstractNumId w:val="12"/>
  </w:num>
  <w:num w:numId="27" w16cid:durableId="1075862737">
    <w:abstractNumId w:val="13"/>
  </w:num>
  <w:num w:numId="28" w16cid:durableId="1860729385">
    <w:abstractNumId w:val="35"/>
  </w:num>
  <w:num w:numId="29" w16cid:durableId="2122844993">
    <w:abstractNumId w:val="38"/>
  </w:num>
  <w:num w:numId="30" w16cid:durableId="595986676">
    <w:abstractNumId w:val="0"/>
  </w:num>
  <w:num w:numId="31" w16cid:durableId="1504391119">
    <w:abstractNumId w:val="26"/>
  </w:num>
  <w:num w:numId="32" w16cid:durableId="1638753436">
    <w:abstractNumId w:val="6"/>
  </w:num>
  <w:num w:numId="33" w16cid:durableId="889419392">
    <w:abstractNumId w:val="5"/>
  </w:num>
  <w:num w:numId="34" w16cid:durableId="1516459627">
    <w:abstractNumId w:val="17"/>
  </w:num>
  <w:num w:numId="35" w16cid:durableId="1576745329">
    <w:abstractNumId w:val="9"/>
  </w:num>
  <w:num w:numId="36" w16cid:durableId="1940288972">
    <w:abstractNumId w:val="2"/>
  </w:num>
  <w:num w:numId="37" w16cid:durableId="440565657">
    <w:abstractNumId w:val="10"/>
  </w:num>
  <w:num w:numId="38" w16cid:durableId="1912495179">
    <w:abstractNumId w:val="33"/>
  </w:num>
  <w:num w:numId="39" w16cid:durableId="2084331470">
    <w:abstractNumId w:val="25"/>
  </w:num>
  <w:num w:numId="40" w16cid:durableId="1968193658">
    <w:abstractNumId w:val="23"/>
  </w:num>
  <w:num w:numId="41" w16cid:durableId="1537691027">
    <w:abstractNumId w:val="21"/>
  </w:num>
  <w:num w:numId="42" w16cid:durableId="611976521">
    <w:abstractNumId w:val="1"/>
  </w:num>
  <w:num w:numId="43" w16cid:durableId="2128891907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027"/>
    <w:rsid w:val="00005BA0"/>
    <w:rsid w:val="0000694A"/>
    <w:rsid w:val="00007DC8"/>
    <w:rsid w:val="00010DA5"/>
    <w:rsid w:val="0002593C"/>
    <w:rsid w:val="000272D7"/>
    <w:rsid w:val="00041698"/>
    <w:rsid w:val="0004545E"/>
    <w:rsid w:val="00056CE5"/>
    <w:rsid w:val="00066496"/>
    <w:rsid w:val="000863B4"/>
    <w:rsid w:val="00086EC5"/>
    <w:rsid w:val="000918E6"/>
    <w:rsid w:val="00093B8E"/>
    <w:rsid w:val="000A0A53"/>
    <w:rsid w:val="000A6894"/>
    <w:rsid w:val="000B54BB"/>
    <w:rsid w:val="000C0456"/>
    <w:rsid w:val="000D1177"/>
    <w:rsid w:val="000D1A12"/>
    <w:rsid w:val="000D29BD"/>
    <w:rsid w:val="000E4422"/>
    <w:rsid w:val="0010720D"/>
    <w:rsid w:val="00107DB3"/>
    <w:rsid w:val="0011111A"/>
    <w:rsid w:val="0012525B"/>
    <w:rsid w:val="00125399"/>
    <w:rsid w:val="00134B2F"/>
    <w:rsid w:val="001429F1"/>
    <w:rsid w:val="0014418C"/>
    <w:rsid w:val="00147773"/>
    <w:rsid w:val="00160CDB"/>
    <w:rsid w:val="001653E7"/>
    <w:rsid w:val="00165DE7"/>
    <w:rsid w:val="001701B8"/>
    <w:rsid w:val="00171764"/>
    <w:rsid w:val="00191D2F"/>
    <w:rsid w:val="001A2EEB"/>
    <w:rsid w:val="001B35BE"/>
    <w:rsid w:val="001B66DF"/>
    <w:rsid w:val="001D04F2"/>
    <w:rsid w:val="001E2531"/>
    <w:rsid w:val="00200A50"/>
    <w:rsid w:val="00207A99"/>
    <w:rsid w:val="00210178"/>
    <w:rsid w:val="00222BCA"/>
    <w:rsid w:val="002333A7"/>
    <w:rsid w:val="0023484C"/>
    <w:rsid w:val="002374BB"/>
    <w:rsid w:val="00243D4C"/>
    <w:rsid w:val="00247234"/>
    <w:rsid w:val="002474F8"/>
    <w:rsid w:val="0025053D"/>
    <w:rsid w:val="00264F58"/>
    <w:rsid w:val="002751F0"/>
    <w:rsid w:val="00276FDB"/>
    <w:rsid w:val="00277984"/>
    <w:rsid w:val="002A55A7"/>
    <w:rsid w:val="002B1194"/>
    <w:rsid w:val="002C2432"/>
    <w:rsid w:val="002C4762"/>
    <w:rsid w:val="002D0FA4"/>
    <w:rsid w:val="00303B7E"/>
    <w:rsid w:val="00304D25"/>
    <w:rsid w:val="00317971"/>
    <w:rsid w:val="0033223F"/>
    <w:rsid w:val="00333A28"/>
    <w:rsid w:val="00335048"/>
    <w:rsid w:val="00372131"/>
    <w:rsid w:val="00372882"/>
    <w:rsid w:val="00377027"/>
    <w:rsid w:val="00394725"/>
    <w:rsid w:val="003B4C7E"/>
    <w:rsid w:val="003C3833"/>
    <w:rsid w:val="003C5303"/>
    <w:rsid w:val="003D569F"/>
    <w:rsid w:val="003D7D8E"/>
    <w:rsid w:val="003F3647"/>
    <w:rsid w:val="003F7A91"/>
    <w:rsid w:val="00407BC4"/>
    <w:rsid w:val="00422D24"/>
    <w:rsid w:val="0044037B"/>
    <w:rsid w:val="00440DE2"/>
    <w:rsid w:val="0045084D"/>
    <w:rsid w:val="00456F3F"/>
    <w:rsid w:val="0046133E"/>
    <w:rsid w:val="00480D27"/>
    <w:rsid w:val="004C4773"/>
    <w:rsid w:val="004F2644"/>
    <w:rsid w:val="004F4D0F"/>
    <w:rsid w:val="004F59E8"/>
    <w:rsid w:val="004F5F2B"/>
    <w:rsid w:val="004F7FAA"/>
    <w:rsid w:val="005247C3"/>
    <w:rsid w:val="0053092F"/>
    <w:rsid w:val="0053568B"/>
    <w:rsid w:val="00540B34"/>
    <w:rsid w:val="005667FC"/>
    <w:rsid w:val="00571DC2"/>
    <w:rsid w:val="00580509"/>
    <w:rsid w:val="005A09E5"/>
    <w:rsid w:val="005C39B3"/>
    <w:rsid w:val="005C3D2C"/>
    <w:rsid w:val="005C3DBB"/>
    <w:rsid w:val="005D04CB"/>
    <w:rsid w:val="005D60F2"/>
    <w:rsid w:val="005F67E9"/>
    <w:rsid w:val="00617178"/>
    <w:rsid w:val="00623492"/>
    <w:rsid w:val="00630BDC"/>
    <w:rsid w:val="00633231"/>
    <w:rsid w:val="00633BD4"/>
    <w:rsid w:val="00634F2E"/>
    <w:rsid w:val="006369A9"/>
    <w:rsid w:val="006418E0"/>
    <w:rsid w:val="00645C5A"/>
    <w:rsid w:val="00647F51"/>
    <w:rsid w:val="00650496"/>
    <w:rsid w:val="006707F8"/>
    <w:rsid w:val="00677AFB"/>
    <w:rsid w:val="006857B9"/>
    <w:rsid w:val="00687669"/>
    <w:rsid w:val="00692492"/>
    <w:rsid w:val="00693326"/>
    <w:rsid w:val="006A7EDD"/>
    <w:rsid w:val="006B0004"/>
    <w:rsid w:val="006B6D11"/>
    <w:rsid w:val="006B7996"/>
    <w:rsid w:val="006C66AB"/>
    <w:rsid w:val="006C673B"/>
    <w:rsid w:val="006D4AB5"/>
    <w:rsid w:val="006E0512"/>
    <w:rsid w:val="007002D0"/>
    <w:rsid w:val="007072E3"/>
    <w:rsid w:val="0072292A"/>
    <w:rsid w:val="0072792C"/>
    <w:rsid w:val="00737BB6"/>
    <w:rsid w:val="00762478"/>
    <w:rsid w:val="00765554"/>
    <w:rsid w:val="007710B0"/>
    <w:rsid w:val="007837BE"/>
    <w:rsid w:val="0079140B"/>
    <w:rsid w:val="0079769F"/>
    <w:rsid w:val="007A34C0"/>
    <w:rsid w:val="007B303E"/>
    <w:rsid w:val="007C494D"/>
    <w:rsid w:val="007C55E3"/>
    <w:rsid w:val="007C603C"/>
    <w:rsid w:val="007C70A8"/>
    <w:rsid w:val="007D0A36"/>
    <w:rsid w:val="007F48CB"/>
    <w:rsid w:val="007F4CFF"/>
    <w:rsid w:val="008076D7"/>
    <w:rsid w:val="008106EC"/>
    <w:rsid w:val="00814A0D"/>
    <w:rsid w:val="00861B9A"/>
    <w:rsid w:val="00866379"/>
    <w:rsid w:val="00881F34"/>
    <w:rsid w:val="008836E0"/>
    <w:rsid w:val="00891B37"/>
    <w:rsid w:val="0089206D"/>
    <w:rsid w:val="008969B5"/>
    <w:rsid w:val="008A3A7D"/>
    <w:rsid w:val="008A45C9"/>
    <w:rsid w:val="008C0CDD"/>
    <w:rsid w:val="008C1471"/>
    <w:rsid w:val="008D496A"/>
    <w:rsid w:val="008E2D2A"/>
    <w:rsid w:val="008E5180"/>
    <w:rsid w:val="008E6F1F"/>
    <w:rsid w:val="008E752D"/>
    <w:rsid w:val="00923FEA"/>
    <w:rsid w:val="009363CE"/>
    <w:rsid w:val="009425E9"/>
    <w:rsid w:val="00942840"/>
    <w:rsid w:val="00944F5B"/>
    <w:rsid w:val="009501F9"/>
    <w:rsid w:val="00950334"/>
    <w:rsid w:val="00952EEA"/>
    <w:rsid w:val="009657F2"/>
    <w:rsid w:val="00984A0F"/>
    <w:rsid w:val="00986E61"/>
    <w:rsid w:val="00987AEE"/>
    <w:rsid w:val="009940A4"/>
    <w:rsid w:val="00997036"/>
    <w:rsid w:val="009A7121"/>
    <w:rsid w:val="009B25B6"/>
    <w:rsid w:val="009C14AE"/>
    <w:rsid w:val="009C5578"/>
    <w:rsid w:val="009D033D"/>
    <w:rsid w:val="009D57BE"/>
    <w:rsid w:val="009E35D6"/>
    <w:rsid w:val="00A01601"/>
    <w:rsid w:val="00A0242E"/>
    <w:rsid w:val="00A02CC3"/>
    <w:rsid w:val="00A06155"/>
    <w:rsid w:val="00A12D41"/>
    <w:rsid w:val="00A1494C"/>
    <w:rsid w:val="00A16C6F"/>
    <w:rsid w:val="00A30058"/>
    <w:rsid w:val="00A41F50"/>
    <w:rsid w:val="00A56374"/>
    <w:rsid w:val="00A574D8"/>
    <w:rsid w:val="00AA2F7C"/>
    <w:rsid w:val="00AB63F2"/>
    <w:rsid w:val="00AB7BEC"/>
    <w:rsid w:val="00AC7BD7"/>
    <w:rsid w:val="00AD7878"/>
    <w:rsid w:val="00B0159C"/>
    <w:rsid w:val="00B0475D"/>
    <w:rsid w:val="00B05829"/>
    <w:rsid w:val="00B31515"/>
    <w:rsid w:val="00B53623"/>
    <w:rsid w:val="00B65DEA"/>
    <w:rsid w:val="00B7560C"/>
    <w:rsid w:val="00B8092F"/>
    <w:rsid w:val="00BA5AEA"/>
    <w:rsid w:val="00BA6635"/>
    <w:rsid w:val="00BB0904"/>
    <w:rsid w:val="00BB1B0C"/>
    <w:rsid w:val="00BB2E53"/>
    <w:rsid w:val="00BC666B"/>
    <w:rsid w:val="00BC7315"/>
    <w:rsid w:val="00BE2704"/>
    <w:rsid w:val="00BE7A6D"/>
    <w:rsid w:val="00BF19CF"/>
    <w:rsid w:val="00C070F5"/>
    <w:rsid w:val="00C11C8E"/>
    <w:rsid w:val="00C12467"/>
    <w:rsid w:val="00C13A03"/>
    <w:rsid w:val="00C15F88"/>
    <w:rsid w:val="00C40686"/>
    <w:rsid w:val="00C572DC"/>
    <w:rsid w:val="00C61E0B"/>
    <w:rsid w:val="00C733A7"/>
    <w:rsid w:val="00C75794"/>
    <w:rsid w:val="00C77B6A"/>
    <w:rsid w:val="00C77C96"/>
    <w:rsid w:val="00C839BE"/>
    <w:rsid w:val="00C86552"/>
    <w:rsid w:val="00C93880"/>
    <w:rsid w:val="00CA60EE"/>
    <w:rsid w:val="00CA6B54"/>
    <w:rsid w:val="00CB221B"/>
    <w:rsid w:val="00CC2E84"/>
    <w:rsid w:val="00CC60FF"/>
    <w:rsid w:val="00CD0411"/>
    <w:rsid w:val="00CD5167"/>
    <w:rsid w:val="00CE4069"/>
    <w:rsid w:val="00CE4ACB"/>
    <w:rsid w:val="00CF10B2"/>
    <w:rsid w:val="00D17182"/>
    <w:rsid w:val="00D63809"/>
    <w:rsid w:val="00D659AC"/>
    <w:rsid w:val="00D74904"/>
    <w:rsid w:val="00D75F14"/>
    <w:rsid w:val="00D84B9D"/>
    <w:rsid w:val="00D87990"/>
    <w:rsid w:val="00DA4075"/>
    <w:rsid w:val="00DB54DA"/>
    <w:rsid w:val="00DB7CA7"/>
    <w:rsid w:val="00DD3AE4"/>
    <w:rsid w:val="00DE5943"/>
    <w:rsid w:val="00DE6A3B"/>
    <w:rsid w:val="00E42086"/>
    <w:rsid w:val="00E46DB0"/>
    <w:rsid w:val="00E54AC5"/>
    <w:rsid w:val="00E62B08"/>
    <w:rsid w:val="00E76150"/>
    <w:rsid w:val="00E937E2"/>
    <w:rsid w:val="00EA031A"/>
    <w:rsid w:val="00EA0BD6"/>
    <w:rsid w:val="00EA508F"/>
    <w:rsid w:val="00EC17F8"/>
    <w:rsid w:val="00EC5A24"/>
    <w:rsid w:val="00F055FA"/>
    <w:rsid w:val="00F056B9"/>
    <w:rsid w:val="00F33072"/>
    <w:rsid w:val="00F347EE"/>
    <w:rsid w:val="00F37ED3"/>
    <w:rsid w:val="00F42196"/>
    <w:rsid w:val="00F65F36"/>
    <w:rsid w:val="00F835B4"/>
    <w:rsid w:val="00FB3005"/>
    <w:rsid w:val="00FB3403"/>
    <w:rsid w:val="00FC19D4"/>
    <w:rsid w:val="00FC41A8"/>
    <w:rsid w:val="00FD27FB"/>
    <w:rsid w:val="00FF1843"/>
    <w:rsid w:val="00FF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8AF253"/>
  <w15:chartTrackingRefBased/>
  <w15:docId w15:val="{52C652D4-A00D-4C10-A2B5-8B7FF3AFE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14AE"/>
    <w:pPr>
      <w:spacing w:before="120" w:after="120" w:line="360" w:lineRule="auto"/>
      <w:jc w:val="both"/>
    </w:pPr>
    <w:rPr>
      <w:rFonts w:eastAsia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8969B5"/>
    <w:pPr>
      <w:keepNext/>
      <w:keepLines/>
      <w:numPr>
        <w:numId w:val="2"/>
      </w:numPr>
      <w:shd w:val="clear" w:color="auto" w:fill="F1A983" w:themeFill="accent2" w:themeFillTint="99"/>
      <w:spacing w:before="24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474F8"/>
    <w:pPr>
      <w:keepNext/>
      <w:keepLines/>
      <w:numPr>
        <w:numId w:val="3"/>
      </w:numPr>
      <w:pBdr>
        <w:top w:val="single" w:sz="4" w:space="1" w:color="BF4E14" w:themeColor="accent2" w:themeShade="BF"/>
        <w:left w:val="single" w:sz="4" w:space="4" w:color="BF4E14" w:themeColor="accent2" w:themeShade="BF"/>
        <w:bottom w:val="single" w:sz="4" w:space="1" w:color="BF4E14" w:themeColor="accent2" w:themeShade="BF"/>
        <w:right w:val="single" w:sz="4" w:space="4" w:color="BF4E14" w:themeColor="accent2" w:themeShade="BF"/>
      </w:pBdr>
      <w:spacing w:before="240"/>
      <w:ind w:left="714" w:hanging="357"/>
      <w:outlineLvl w:val="1"/>
    </w:pPr>
    <w:rPr>
      <w:rFonts w:eastAsiaTheme="majorEastAsia" w:cstheme="majorBidi"/>
      <w:b/>
      <w:color w:val="404040" w:themeColor="text1" w:themeTint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arN1-UPV">
    <w:name w:val="Titular N1 - UPV"/>
    <w:qFormat/>
    <w:rsid w:val="00CE4ACB"/>
    <w:pPr>
      <w:spacing w:before="440" w:after="500" w:line="500" w:lineRule="exact"/>
    </w:pPr>
    <w:rPr>
      <w:rFonts w:ascii="Arial" w:hAnsi="Arial" w:cs="Arial"/>
      <w:color w:val="000000"/>
      <w:kern w:val="2"/>
      <w:sz w:val="47"/>
      <w:szCs w:val="48"/>
      <w:lang w:eastAsia="en-US"/>
    </w:rPr>
  </w:style>
  <w:style w:type="paragraph" w:styleId="Encabezado">
    <w:name w:val="header"/>
    <w:basedOn w:val="Normal"/>
    <w:link w:val="EncabezadoCar"/>
    <w:unhideWhenUsed/>
    <w:rsid w:val="004F5F2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4F5F2B"/>
    <w:rPr>
      <w:rFonts w:ascii="Times New Roman" w:eastAsia="Times New Roman" w:hAnsi="Times New Roman" w:cs="Times New Roman"/>
      <w:kern w:val="0"/>
      <w:lang w:eastAsia="es-ES"/>
    </w:rPr>
  </w:style>
  <w:style w:type="paragraph" w:customStyle="1" w:styleId="Subtitular1-UPV">
    <w:name w:val="Subtitular 1 - UPV"/>
    <w:qFormat/>
    <w:rsid w:val="00CE4ACB"/>
    <w:pPr>
      <w:spacing w:after="360"/>
    </w:pPr>
    <w:rPr>
      <w:rFonts w:ascii="Arial" w:hAnsi="Arial" w:cs="Arial"/>
      <w:noProof/>
      <w:color w:val="000000"/>
      <w:kern w:val="2"/>
      <w:sz w:val="32"/>
      <w:szCs w:val="32"/>
      <w:lang w:eastAsia="en-US"/>
    </w:rPr>
  </w:style>
  <w:style w:type="table" w:styleId="Tablaconcuadrcula">
    <w:name w:val="Table Grid"/>
    <w:basedOn w:val="Tablanormal"/>
    <w:uiPriority w:val="59"/>
    <w:rsid w:val="009940A4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4F5F2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4F5F2B"/>
    <w:rPr>
      <w:rFonts w:ascii="Times New Roman" w:eastAsia="Times New Roman" w:hAnsi="Times New Roman" w:cs="Times New Roman"/>
      <w:kern w:val="0"/>
      <w:lang w:eastAsia="es-ES"/>
    </w:rPr>
  </w:style>
  <w:style w:type="paragraph" w:customStyle="1" w:styleId="Texto-BASE-UPV">
    <w:name w:val="Texto - BASE - UPV"/>
    <w:qFormat/>
    <w:rsid w:val="006707F8"/>
    <w:pPr>
      <w:spacing w:after="100" w:line="300" w:lineRule="exact"/>
    </w:pPr>
    <w:rPr>
      <w:rFonts w:ascii="Arial" w:hAnsi="Arial" w:cs="Arial"/>
      <w:noProof/>
      <w:color w:val="000000"/>
      <w:kern w:val="2"/>
      <w:sz w:val="21"/>
      <w:szCs w:val="32"/>
      <w:lang w:val="es-ES_tradnl" w:eastAsia="en-US"/>
    </w:rPr>
  </w:style>
  <w:style w:type="paragraph" w:customStyle="1" w:styleId="Ladillo-UPV">
    <w:name w:val="Ladillo - UPV"/>
    <w:basedOn w:val="Texto-BASE-UPV"/>
    <w:qFormat/>
    <w:rsid w:val="006A7EDD"/>
    <w:pPr>
      <w:keepNext/>
      <w:spacing w:before="300" w:after="300"/>
    </w:pPr>
    <w:rPr>
      <w:sz w:val="28"/>
      <w:szCs w:val="20"/>
    </w:rPr>
  </w:style>
  <w:style w:type="paragraph" w:customStyle="1" w:styleId="Datos">
    <w:name w:val="Datos"/>
    <w:basedOn w:val="Texto-BASE-UPV"/>
    <w:qFormat/>
    <w:rsid w:val="00CB221B"/>
    <w:pPr>
      <w:spacing w:after="60"/>
    </w:pPr>
    <w:rPr>
      <w:sz w:val="23"/>
    </w:rPr>
  </w:style>
  <w:style w:type="paragraph" w:customStyle="1" w:styleId="Subtitular2-UPV">
    <w:name w:val="Subtitular 2 - UPV"/>
    <w:basedOn w:val="Subtitular1-UPV"/>
    <w:qFormat/>
    <w:rsid w:val="00EA031A"/>
    <w:rPr>
      <w:sz w:val="28"/>
    </w:rPr>
  </w:style>
  <w:style w:type="paragraph" w:customStyle="1" w:styleId="NotaoResaltado-UPV">
    <w:name w:val="Nota o Resaltado - UPV"/>
    <w:basedOn w:val="Ladillo-UPV"/>
    <w:qFormat/>
    <w:rsid w:val="006707F8"/>
    <w:pPr>
      <w:keepNext w:val="0"/>
      <w:keepLines/>
      <w:pBdr>
        <w:top w:val="single" w:sz="4" w:space="10" w:color="F2F2F2"/>
        <w:left w:val="single" w:sz="4" w:space="10" w:color="F2F2F2"/>
        <w:bottom w:val="single" w:sz="4" w:space="10" w:color="F2F2F2"/>
        <w:right w:val="single" w:sz="4" w:space="10" w:color="F2F2F2"/>
      </w:pBdr>
      <w:shd w:val="clear" w:color="auto" w:fill="F2F2F2"/>
      <w:spacing w:before="500" w:after="500" w:line="340" w:lineRule="exact"/>
    </w:pPr>
  </w:style>
  <w:style w:type="character" w:styleId="Hipervnculo">
    <w:name w:val="Hyperlink"/>
    <w:basedOn w:val="Fuentedeprrafopredeter"/>
    <w:uiPriority w:val="99"/>
    <w:unhideWhenUsed/>
    <w:rsid w:val="004F4D0F"/>
    <w:rPr>
      <w:color w:val="404040" w:themeColor="text1" w:themeTint="B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33231"/>
    <w:rPr>
      <w:color w:val="605E5C"/>
      <w:shd w:val="clear" w:color="auto" w:fill="E1DFDD"/>
    </w:rPr>
  </w:style>
  <w:style w:type="character" w:styleId="Nmerodepgina">
    <w:name w:val="page number"/>
    <w:basedOn w:val="Fuentedeprrafopredeter"/>
    <w:uiPriority w:val="99"/>
    <w:semiHidden/>
    <w:unhideWhenUsed/>
    <w:rsid w:val="004F4D0F"/>
  </w:style>
  <w:style w:type="character" w:customStyle="1" w:styleId="Ttulo1Car">
    <w:name w:val="Título 1 Car"/>
    <w:basedOn w:val="Fuentedeprrafopredeter"/>
    <w:link w:val="Ttulo1"/>
    <w:uiPriority w:val="9"/>
    <w:rsid w:val="008969B5"/>
    <w:rPr>
      <w:rFonts w:eastAsiaTheme="majorEastAsia" w:cstheme="majorBidi"/>
      <w:b/>
      <w:color w:val="000000" w:themeColor="text1"/>
      <w:sz w:val="32"/>
      <w:szCs w:val="32"/>
      <w:shd w:val="clear" w:color="auto" w:fill="F1A983" w:themeFill="accent2" w:themeFillTint="99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2474F8"/>
    <w:rPr>
      <w:rFonts w:eastAsiaTheme="majorEastAsia" w:cstheme="majorBidi"/>
      <w:b/>
      <w:color w:val="404040" w:themeColor="text1" w:themeTint="BF"/>
      <w:sz w:val="26"/>
      <w:szCs w:val="26"/>
      <w:lang w:eastAsia="es-ES"/>
    </w:rPr>
  </w:style>
  <w:style w:type="paragraph" w:styleId="Sinespaciado">
    <w:name w:val="No Spacing"/>
    <w:link w:val="SinespaciadoCar"/>
    <w:uiPriority w:val="1"/>
    <w:qFormat/>
    <w:rsid w:val="009C14AE"/>
    <w:rPr>
      <w:rFonts w:asciiTheme="minorHAnsi" w:eastAsiaTheme="minorEastAsia" w:hAnsiTheme="minorHAnsi" w:cstheme="minorBidi"/>
      <w:sz w:val="22"/>
      <w:szCs w:val="22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C14AE"/>
    <w:rPr>
      <w:rFonts w:asciiTheme="minorHAnsi" w:eastAsiaTheme="minorEastAsia" w:hAnsiTheme="minorHAnsi" w:cstheme="minorBidi"/>
      <w:sz w:val="22"/>
      <w:szCs w:val="22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9C14A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C14AE"/>
    <w:pPr>
      <w:widowControl w:val="0"/>
      <w:autoSpaceDE w:val="0"/>
      <w:autoSpaceDN w:val="0"/>
    </w:pPr>
    <w:rPr>
      <w:rFonts w:eastAsia="Calibri" w:cs="Calibri"/>
      <w:sz w:val="22"/>
      <w:szCs w:val="22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9C14AE"/>
    <w:pPr>
      <w:spacing w:before="0"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C14AE"/>
    <w:rPr>
      <w:rFonts w:asciiTheme="majorHAnsi" w:eastAsiaTheme="majorEastAsia" w:hAnsiTheme="majorHAnsi" w:cstheme="majorBidi"/>
      <w:spacing w:val="-10"/>
      <w:kern w:val="28"/>
      <w:sz w:val="56"/>
      <w:szCs w:val="56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8969B5"/>
    <w:pPr>
      <w:widowControl w:val="0"/>
      <w:autoSpaceDE w:val="0"/>
      <w:autoSpaceDN w:val="0"/>
      <w:spacing w:line="240" w:lineRule="auto"/>
    </w:pPr>
    <w:rPr>
      <w:rFonts w:eastAsia="Calibri" w:cs="Calibri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69B5"/>
    <w:rPr>
      <w:rFonts w:cs="Calibri"/>
      <w:sz w:val="22"/>
      <w:szCs w:val="22"/>
      <w:lang w:eastAsia="en-US"/>
    </w:rPr>
  </w:style>
  <w:style w:type="paragraph" w:styleId="TtuloTDC">
    <w:name w:val="TOC Heading"/>
    <w:basedOn w:val="Ttulo1"/>
    <w:next w:val="Normal"/>
    <w:uiPriority w:val="39"/>
    <w:unhideWhenUsed/>
    <w:qFormat/>
    <w:rsid w:val="008969B5"/>
    <w:pPr>
      <w:numPr>
        <w:numId w:val="0"/>
      </w:numPr>
      <w:shd w:val="clear" w:color="auto" w:fill="auto"/>
      <w:spacing w:after="0" w:line="259" w:lineRule="auto"/>
      <w:jc w:val="left"/>
      <w:outlineLvl w:val="9"/>
    </w:pPr>
    <w:rPr>
      <w:rFonts w:asciiTheme="majorHAnsi" w:hAnsiTheme="majorHAnsi"/>
      <w:b w:val="0"/>
      <w:color w:val="0F4761" w:themeColor="accent1" w:themeShade="BF"/>
    </w:rPr>
  </w:style>
  <w:style w:type="paragraph" w:styleId="TDC1">
    <w:name w:val="toc 1"/>
    <w:basedOn w:val="Normal"/>
    <w:next w:val="Normal"/>
    <w:autoRedefine/>
    <w:uiPriority w:val="39"/>
    <w:unhideWhenUsed/>
    <w:rsid w:val="008969B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969B5"/>
    <w:pPr>
      <w:spacing w:after="100"/>
      <w:ind w:left="240"/>
    </w:pPr>
  </w:style>
  <w:style w:type="paragraph" w:styleId="Prrafodelista">
    <w:name w:val="List Paragraph"/>
    <w:basedOn w:val="Normal"/>
    <w:uiPriority w:val="1"/>
    <w:qFormat/>
    <w:rsid w:val="0053092F"/>
    <w:pPr>
      <w:widowControl w:val="0"/>
      <w:autoSpaceDE w:val="0"/>
      <w:autoSpaceDN w:val="0"/>
      <w:spacing w:before="0" w:after="0" w:line="240" w:lineRule="auto"/>
      <w:ind w:left="2334" w:hanging="361"/>
      <w:jc w:val="left"/>
    </w:pPr>
    <w:rPr>
      <w:rFonts w:eastAsia="Calibri" w:cs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6857B9"/>
    <w:pPr>
      <w:spacing w:before="100" w:beforeAutospacing="1" w:after="100" w:afterAutospacing="1" w:line="240" w:lineRule="auto"/>
      <w:jc w:val="left"/>
    </w:pPr>
    <w:rPr>
      <w:rFonts w:ascii="Times New Roman" w:hAnsi="Times New Roman"/>
    </w:rPr>
  </w:style>
  <w:style w:type="paragraph" w:styleId="Revisin">
    <w:name w:val="Revision"/>
    <w:hidden/>
    <w:uiPriority w:val="99"/>
    <w:semiHidden/>
    <w:rsid w:val="00A56374"/>
    <w:rPr>
      <w:rFonts w:eastAsia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0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769058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8241">
          <w:marLeft w:val="216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8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26923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2139">
          <w:marLeft w:val="216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72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119">
          <w:marLeft w:val="216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055979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29243">
          <w:marLeft w:val="216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pv.es/entidades/ad/download/1754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lcibar\Documents\Plantillas%20personalizadas%20de%20Office\plantilla%20normativa%20de%20instalacione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ersonalizado UPV2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ysClr val="window" lastClr="FFFFFF"/>
        </a:solidFill>
        <a:ln w="6350"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t" anchorCtr="0" forceAA="0" compatLnSpc="1">
        <a:prstTxWarp prst="textNoShape">
          <a:avLst/>
        </a:prstTxWarp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1DB2B4-BD9A-4CC7-AF18-E1AA34778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normativa de instalaciones</Template>
  <TotalTime>237</TotalTime>
  <Pages>6</Pages>
  <Words>1704</Words>
  <Characters>9372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UPV Corp.</vt:lpstr>
    </vt:vector>
  </TitlesOfParts>
  <Company/>
  <LinksUpToDate>false</LinksUpToDate>
  <CharactersWithSpaces>11054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UPV Corp.</dc:title>
  <dc:subject>yosedo</dc:subject>
  <dc:creator>Carmen Alcibar Garcia</dc:creator>
  <cp:keywords>UPV_CORPORATIVO;ACOM/yosedo</cp:keywords>
  <dc:description/>
  <cp:lastModifiedBy>Carmen Alcibar Garcia</cp:lastModifiedBy>
  <cp:revision>120</cp:revision>
  <cp:lastPrinted>2023-11-14T12:53:00Z</cp:lastPrinted>
  <dcterms:created xsi:type="dcterms:W3CDTF">2026-01-16T09:07:00Z</dcterms:created>
  <dcterms:modified xsi:type="dcterms:W3CDTF">2026-07-14T08:13:00Z</dcterms:modified>
</cp:coreProperties>
</file>