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FAD06" w14:textId="13903933" w:rsidR="0072579C" w:rsidRDefault="0072579C" w:rsidP="0072579C">
      <w:pPr>
        <w:jc w:val="center"/>
        <w:rPr>
          <w:rFonts w:ascii="Calibri" w:hAnsi="Calibri"/>
          <w:b/>
          <w:sz w:val="22"/>
          <w:szCs w:val="22"/>
        </w:rPr>
      </w:pPr>
    </w:p>
    <w:p w14:paraId="1EEF1732" w14:textId="77777777" w:rsidR="002C32D1" w:rsidRDefault="002C32D1" w:rsidP="0072579C">
      <w:pPr>
        <w:jc w:val="center"/>
        <w:rPr>
          <w:rFonts w:ascii="Calibri" w:hAnsi="Calibri"/>
          <w:b/>
          <w:sz w:val="22"/>
          <w:szCs w:val="22"/>
        </w:rPr>
      </w:pPr>
    </w:p>
    <w:p w14:paraId="46346809" w14:textId="6786F677" w:rsidR="001E2DDA" w:rsidRPr="001E2DDA" w:rsidRDefault="001E2DDA" w:rsidP="001E2DDA">
      <w:pPr>
        <w:jc w:val="center"/>
        <w:rPr>
          <w:rFonts w:ascii="Calibri" w:hAnsi="Calibri"/>
          <w:b/>
          <w:sz w:val="22"/>
          <w:szCs w:val="22"/>
        </w:rPr>
      </w:pPr>
      <w:r w:rsidRPr="001E2DDA">
        <w:rPr>
          <w:rFonts w:ascii="Calibri" w:hAnsi="Calibri"/>
          <w:b/>
          <w:sz w:val="22"/>
          <w:szCs w:val="22"/>
        </w:rPr>
        <w:t>ELECCIONS 202</w:t>
      </w:r>
      <w:r w:rsidR="00097942">
        <w:rPr>
          <w:rFonts w:ascii="Calibri" w:hAnsi="Calibri"/>
          <w:b/>
          <w:sz w:val="22"/>
          <w:szCs w:val="22"/>
        </w:rPr>
        <w:t>6</w:t>
      </w:r>
    </w:p>
    <w:p w14:paraId="6387EF6B" w14:textId="77777777" w:rsidR="001E2DDA" w:rsidRPr="001E2DDA" w:rsidRDefault="001E2DDA" w:rsidP="001E2DDA">
      <w:pPr>
        <w:jc w:val="center"/>
        <w:rPr>
          <w:rFonts w:ascii="Calibri" w:hAnsi="Calibri"/>
          <w:b/>
          <w:sz w:val="22"/>
          <w:szCs w:val="22"/>
        </w:rPr>
      </w:pPr>
    </w:p>
    <w:p w14:paraId="70F8C704" w14:textId="77777777" w:rsidR="001E2DDA" w:rsidRPr="001E2DDA" w:rsidRDefault="001E2DDA" w:rsidP="001E2DDA">
      <w:pPr>
        <w:jc w:val="center"/>
        <w:rPr>
          <w:rFonts w:ascii="Calibri" w:hAnsi="Calibri"/>
          <w:b/>
          <w:sz w:val="22"/>
          <w:szCs w:val="22"/>
        </w:rPr>
      </w:pPr>
      <w:proofErr w:type="spellStart"/>
      <w:r w:rsidRPr="001E2DDA">
        <w:rPr>
          <w:rFonts w:ascii="Calibri" w:hAnsi="Calibri"/>
          <w:b/>
          <w:sz w:val="22"/>
          <w:szCs w:val="22"/>
        </w:rPr>
        <w:t>Eleccions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a Consell de </w:t>
      </w:r>
      <w:proofErr w:type="spellStart"/>
      <w:r w:rsidRPr="001E2DDA">
        <w:rPr>
          <w:rFonts w:ascii="Calibri" w:hAnsi="Calibri"/>
          <w:b/>
          <w:sz w:val="22"/>
          <w:szCs w:val="22"/>
        </w:rPr>
        <w:t>departament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, </w:t>
      </w:r>
      <w:proofErr w:type="spellStart"/>
      <w:r w:rsidRPr="001E2DDA">
        <w:rPr>
          <w:rFonts w:ascii="Calibri" w:hAnsi="Calibri"/>
          <w:b/>
          <w:sz w:val="22"/>
          <w:szCs w:val="22"/>
        </w:rPr>
        <w:t>Sectors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: </w:t>
      </w:r>
      <w:proofErr w:type="spellStart"/>
      <w:r w:rsidRPr="001E2DDA">
        <w:rPr>
          <w:rFonts w:ascii="Calibri" w:hAnsi="Calibri"/>
          <w:b/>
          <w:sz w:val="22"/>
          <w:szCs w:val="22"/>
        </w:rPr>
        <w:t>Professorat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no </w:t>
      </w:r>
      <w:proofErr w:type="spellStart"/>
      <w:r w:rsidRPr="001E2DDA">
        <w:rPr>
          <w:rFonts w:ascii="Calibri" w:hAnsi="Calibri"/>
          <w:b/>
          <w:sz w:val="22"/>
          <w:szCs w:val="22"/>
        </w:rPr>
        <w:t>permanent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a </w:t>
      </w:r>
      <w:proofErr w:type="spellStart"/>
      <w:r w:rsidRPr="001E2DDA">
        <w:rPr>
          <w:rFonts w:ascii="Calibri" w:hAnsi="Calibri"/>
          <w:b/>
          <w:sz w:val="22"/>
          <w:szCs w:val="22"/>
        </w:rPr>
        <w:t>temps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/>
          <w:sz w:val="22"/>
          <w:szCs w:val="22"/>
        </w:rPr>
        <w:t>complet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; </w:t>
      </w:r>
      <w:proofErr w:type="spellStart"/>
      <w:r w:rsidRPr="001E2DDA">
        <w:rPr>
          <w:rFonts w:ascii="Calibri" w:hAnsi="Calibri"/>
          <w:b/>
          <w:sz w:val="22"/>
          <w:szCs w:val="22"/>
        </w:rPr>
        <w:t>professorat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no </w:t>
      </w:r>
      <w:proofErr w:type="spellStart"/>
      <w:r w:rsidRPr="001E2DDA">
        <w:rPr>
          <w:rFonts w:ascii="Calibri" w:hAnsi="Calibri"/>
          <w:b/>
          <w:sz w:val="22"/>
          <w:szCs w:val="22"/>
        </w:rPr>
        <w:t>permanent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a </w:t>
      </w:r>
      <w:proofErr w:type="spellStart"/>
      <w:r w:rsidRPr="001E2DDA">
        <w:rPr>
          <w:rFonts w:ascii="Calibri" w:hAnsi="Calibri"/>
          <w:b/>
          <w:sz w:val="22"/>
          <w:szCs w:val="22"/>
        </w:rPr>
        <w:t>temps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parcial; personal investigador; personal </w:t>
      </w:r>
      <w:proofErr w:type="spellStart"/>
      <w:r w:rsidRPr="001E2DDA">
        <w:rPr>
          <w:rFonts w:ascii="Calibri" w:hAnsi="Calibri"/>
          <w:b/>
          <w:sz w:val="22"/>
          <w:szCs w:val="22"/>
        </w:rPr>
        <w:t>tècnic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, de </w:t>
      </w:r>
      <w:proofErr w:type="spellStart"/>
      <w:r w:rsidRPr="001E2DDA">
        <w:rPr>
          <w:rFonts w:ascii="Calibri" w:hAnsi="Calibri"/>
          <w:b/>
          <w:sz w:val="22"/>
          <w:szCs w:val="22"/>
        </w:rPr>
        <w:t>gestió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i </w:t>
      </w:r>
      <w:proofErr w:type="spellStart"/>
      <w:r w:rsidRPr="001E2DDA">
        <w:rPr>
          <w:rFonts w:ascii="Calibri" w:hAnsi="Calibri"/>
          <w:b/>
          <w:sz w:val="22"/>
          <w:szCs w:val="22"/>
        </w:rPr>
        <w:t>d'administració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 i </w:t>
      </w:r>
      <w:proofErr w:type="spellStart"/>
      <w:r w:rsidRPr="001E2DDA">
        <w:rPr>
          <w:rFonts w:ascii="Calibri" w:hAnsi="Calibri"/>
          <w:b/>
          <w:sz w:val="22"/>
          <w:szCs w:val="22"/>
        </w:rPr>
        <w:t>serveis</w:t>
      </w:r>
      <w:proofErr w:type="spellEnd"/>
      <w:r w:rsidRPr="001E2DDA">
        <w:rPr>
          <w:rFonts w:ascii="Calibri" w:hAnsi="Calibri"/>
          <w:b/>
          <w:sz w:val="22"/>
          <w:szCs w:val="22"/>
        </w:rPr>
        <w:t xml:space="preserve">; i </w:t>
      </w:r>
      <w:proofErr w:type="spellStart"/>
      <w:r w:rsidRPr="001E2DDA">
        <w:rPr>
          <w:rFonts w:ascii="Calibri" w:hAnsi="Calibri"/>
          <w:b/>
          <w:sz w:val="22"/>
          <w:szCs w:val="22"/>
        </w:rPr>
        <w:t>estudiantat</w:t>
      </w:r>
      <w:proofErr w:type="spellEnd"/>
    </w:p>
    <w:p w14:paraId="12F7DAEB" w14:textId="77777777" w:rsidR="001E2DDA" w:rsidRPr="001E2DDA" w:rsidRDefault="001E2DDA" w:rsidP="001E2DDA">
      <w:pPr>
        <w:jc w:val="center"/>
        <w:rPr>
          <w:rFonts w:ascii="Calibri" w:hAnsi="Calibri"/>
          <w:b/>
          <w:sz w:val="22"/>
          <w:szCs w:val="22"/>
        </w:rPr>
      </w:pPr>
    </w:p>
    <w:p w14:paraId="49962397" w14:textId="77777777" w:rsidR="001E2DDA" w:rsidRPr="001E2DDA" w:rsidRDefault="001E2DDA" w:rsidP="001E2DDA">
      <w:pPr>
        <w:jc w:val="center"/>
        <w:rPr>
          <w:rFonts w:ascii="Calibri" w:hAnsi="Calibri"/>
          <w:b/>
          <w:sz w:val="22"/>
          <w:szCs w:val="22"/>
        </w:rPr>
      </w:pPr>
    </w:p>
    <w:p w14:paraId="1FE036DE" w14:textId="77777777" w:rsidR="001E2DDA" w:rsidRPr="001E2DDA" w:rsidRDefault="001E2DDA" w:rsidP="001E2DDA">
      <w:pPr>
        <w:jc w:val="center"/>
        <w:rPr>
          <w:rFonts w:ascii="Calibri" w:hAnsi="Calibri"/>
          <w:b/>
          <w:sz w:val="22"/>
          <w:szCs w:val="22"/>
        </w:rPr>
      </w:pPr>
      <w:r w:rsidRPr="001E2DDA">
        <w:rPr>
          <w:rFonts w:ascii="Calibri" w:hAnsi="Calibri"/>
          <w:b/>
          <w:sz w:val="22"/>
          <w:szCs w:val="22"/>
        </w:rPr>
        <w:t>PROCLAMACIÓ DEFINITIVA DE CANDIDATURES</w:t>
      </w:r>
    </w:p>
    <w:p w14:paraId="77A5A269" w14:textId="77777777" w:rsidR="001E2DDA" w:rsidRPr="001E2DDA" w:rsidRDefault="001E2DDA" w:rsidP="001E2DDA">
      <w:pPr>
        <w:rPr>
          <w:rFonts w:ascii="Calibri" w:hAnsi="Calibri"/>
          <w:b/>
          <w:sz w:val="22"/>
          <w:szCs w:val="22"/>
        </w:rPr>
      </w:pPr>
    </w:p>
    <w:p w14:paraId="28548617" w14:textId="77777777" w:rsidR="001E2DDA" w:rsidRPr="001E2DDA" w:rsidRDefault="001E2DDA" w:rsidP="001E2DDA">
      <w:pPr>
        <w:jc w:val="both"/>
        <w:rPr>
          <w:rFonts w:ascii="Calibri" w:hAnsi="Calibri"/>
          <w:bCs/>
          <w:sz w:val="22"/>
          <w:szCs w:val="22"/>
        </w:rPr>
      </w:pPr>
    </w:p>
    <w:p w14:paraId="4DA8E238" w14:textId="7D0017F6" w:rsidR="001E2DDA" w:rsidRPr="001E2DDA" w:rsidRDefault="001E2DDA" w:rsidP="001E2DDA">
      <w:pPr>
        <w:jc w:val="both"/>
        <w:rPr>
          <w:rFonts w:ascii="Calibri" w:hAnsi="Calibri"/>
          <w:bCs/>
          <w:sz w:val="22"/>
          <w:szCs w:val="22"/>
        </w:rPr>
      </w:pPr>
      <w:proofErr w:type="spellStart"/>
      <w:r w:rsidRPr="001E2DDA">
        <w:rPr>
          <w:rFonts w:ascii="Calibri" w:hAnsi="Calibri"/>
          <w:bCs/>
          <w:sz w:val="22"/>
          <w:szCs w:val="22"/>
        </w:rPr>
        <w:t>Conclòs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el </w:t>
      </w:r>
      <w:proofErr w:type="spellStart"/>
      <w:r w:rsidRPr="001E2DDA">
        <w:rPr>
          <w:rFonts w:ascii="Calibri" w:hAnsi="Calibri"/>
          <w:bCs/>
          <w:sz w:val="22"/>
          <w:szCs w:val="22"/>
        </w:rPr>
        <w:t>termini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de </w:t>
      </w:r>
      <w:proofErr w:type="spellStart"/>
      <w:r w:rsidRPr="001E2DDA">
        <w:rPr>
          <w:rFonts w:ascii="Calibri" w:hAnsi="Calibri"/>
          <w:bCs/>
          <w:sz w:val="22"/>
          <w:szCs w:val="22"/>
        </w:rPr>
        <w:t>reclamacions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a la </w:t>
      </w:r>
      <w:proofErr w:type="spellStart"/>
      <w:r w:rsidRPr="001E2DDA">
        <w:rPr>
          <w:rFonts w:ascii="Calibri" w:hAnsi="Calibri"/>
          <w:bCs/>
          <w:sz w:val="22"/>
          <w:szCs w:val="22"/>
        </w:rPr>
        <w:t>proclamació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provisional de </w:t>
      </w:r>
      <w:proofErr w:type="spellStart"/>
      <w:r w:rsidRPr="001E2DDA">
        <w:rPr>
          <w:rFonts w:ascii="Calibri" w:hAnsi="Calibri"/>
          <w:bCs/>
          <w:sz w:val="22"/>
          <w:szCs w:val="22"/>
        </w:rPr>
        <w:t>candidatures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, conforme al </w:t>
      </w:r>
      <w:proofErr w:type="spellStart"/>
      <w:r w:rsidRPr="001E2DDA">
        <w:rPr>
          <w:rFonts w:ascii="Calibri" w:hAnsi="Calibri"/>
          <w:bCs/>
          <w:sz w:val="22"/>
          <w:szCs w:val="22"/>
        </w:rPr>
        <w:t>calendari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 per a les </w:t>
      </w:r>
      <w:proofErr w:type="spellStart"/>
      <w:r w:rsidRPr="001E2DDA">
        <w:rPr>
          <w:rFonts w:ascii="Calibri" w:hAnsi="Calibri"/>
          <w:bCs/>
          <w:sz w:val="22"/>
          <w:szCs w:val="22"/>
        </w:rPr>
        <w:t>eleccions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del 202</w:t>
      </w:r>
      <w:r w:rsidR="00097942">
        <w:rPr>
          <w:rFonts w:ascii="Calibri" w:hAnsi="Calibri"/>
          <w:bCs/>
          <w:sz w:val="22"/>
          <w:szCs w:val="22"/>
        </w:rPr>
        <w:t>6</w:t>
      </w:r>
      <w:r w:rsidRPr="001E2DDA">
        <w:rPr>
          <w:rFonts w:ascii="Calibri" w:hAnsi="Calibri"/>
          <w:bCs/>
          <w:sz w:val="22"/>
          <w:szCs w:val="22"/>
        </w:rPr>
        <w:t xml:space="preserve"> a Consell de </w:t>
      </w:r>
      <w:proofErr w:type="spellStart"/>
      <w:r w:rsidRPr="001E2DDA">
        <w:rPr>
          <w:rFonts w:ascii="Calibri" w:hAnsi="Calibri"/>
          <w:bCs/>
          <w:sz w:val="22"/>
          <w:szCs w:val="22"/>
        </w:rPr>
        <w:t>departament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1E2DDA">
        <w:rPr>
          <w:rFonts w:ascii="Calibri" w:hAnsi="Calibri"/>
          <w:bCs/>
          <w:sz w:val="22"/>
          <w:szCs w:val="22"/>
        </w:rPr>
        <w:t>sectors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: </w:t>
      </w:r>
      <w:proofErr w:type="spellStart"/>
      <w:r w:rsidRPr="001E2DDA">
        <w:rPr>
          <w:rFonts w:ascii="Calibri" w:hAnsi="Calibri"/>
          <w:bCs/>
          <w:sz w:val="22"/>
          <w:szCs w:val="22"/>
        </w:rPr>
        <w:t>Professorat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no </w:t>
      </w:r>
      <w:proofErr w:type="spellStart"/>
      <w:r w:rsidRPr="001E2DDA">
        <w:rPr>
          <w:rFonts w:ascii="Calibri" w:hAnsi="Calibri"/>
          <w:bCs/>
          <w:sz w:val="22"/>
          <w:szCs w:val="22"/>
        </w:rPr>
        <w:t>permanent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a </w:t>
      </w:r>
      <w:proofErr w:type="spellStart"/>
      <w:r w:rsidRPr="001E2DDA">
        <w:rPr>
          <w:rFonts w:ascii="Calibri" w:hAnsi="Calibri"/>
          <w:bCs/>
          <w:sz w:val="22"/>
          <w:szCs w:val="22"/>
        </w:rPr>
        <w:t>temps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complet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; </w:t>
      </w:r>
      <w:proofErr w:type="spellStart"/>
      <w:r w:rsidRPr="001E2DDA">
        <w:rPr>
          <w:rFonts w:ascii="Calibri" w:hAnsi="Calibri"/>
          <w:bCs/>
          <w:sz w:val="22"/>
          <w:szCs w:val="22"/>
        </w:rPr>
        <w:t>professorat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no </w:t>
      </w:r>
      <w:proofErr w:type="spellStart"/>
      <w:r w:rsidRPr="001E2DDA">
        <w:rPr>
          <w:rFonts w:ascii="Calibri" w:hAnsi="Calibri"/>
          <w:bCs/>
          <w:sz w:val="22"/>
          <w:szCs w:val="22"/>
        </w:rPr>
        <w:t>permanent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a </w:t>
      </w:r>
      <w:proofErr w:type="spellStart"/>
      <w:r w:rsidRPr="001E2DDA">
        <w:rPr>
          <w:rFonts w:ascii="Calibri" w:hAnsi="Calibri"/>
          <w:bCs/>
          <w:sz w:val="22"/>
          <w:szCs w:val="22"/>
        </w:rPr>
        <w:t>temps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parcial; personal investigador; personal </w:t>
      </w:r>
      <w:proofErr w:type="spellStart"/>
      <w:r w:rsidRPr="001E2DDA">
        <w:rPr>
          <w:rFonts w:ascii="Calibri" w:hAnsi="Calibri"/>
          <w:bCs/>
          <w:sz w:val="22"/>
          <w:szCs w:val="22"/>
        </w:rPr>
        <w:t>tècnic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, de </w:t>
      </w:r>
      <w:proofErr w:type="spellStart"/>
      <w:r w:rsidRPr="001E2DDA">
        <w:rPr>
          <w:rFonts w:ascii="Calibri" w:hAnsi="Calibri"/>
          <w:bCs/>
          <w:sz w:val="22"/>
          <w:szCs w:val="22"/>
        </w:rPr>
        <w:t>gestió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i </w:t>
      </w:r>
      <w:proofErr w:type="spellStart"/>
      <w:r w:rsidRPr="001E2DDA">
        <w:rPr>
          <w:rFonts w:ascii="Calibri" w:hAnsi="Calibri"/>
          <w:bCs/>
          <w:sz w:val="22"/>
          <w:szCs w:val="22"/>
        </w:rPr>
        <w:t>d'administració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i </w:t>
      </w:r>
      <w:proofErr w:type="spellStart"/>
      <w:r w:rsidRPr="001E2DDA">
        <w:rPr>
          <w:rFonts w:ascii="Calibri" w:hAnsi="Calibri"/>
          <w:bCs/>
          <w:sz w:val="22"/>
          <w:szCs w:val="22"/>
        </w:rPr>
        <w:t>serveis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; i </w:t>
      </w:r>
      <w:proofErr w:type="spellStart"/>
      <w:r w:rsidRPr="001E2DDA">
        <w:rPr>
          <w:rFonts w:ascii="Calibri" w:hAnsi="Calibri"/>
          <w:bCs/>
          <w:sz w:val="22"/>
          <w:szCs w:val="22"/>
        </w:rPr>
        <w:t>estudiantat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aquesta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Comissió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Electoral en </w:t>
      </w:r>
      <w:proofErr w:type="spellStart"/>
      <w:r w:rsidRPr="001E2DDA">
        <w:rPr>
          <w:rFonts w:ascii="Calibri" w:hAnsi="Calibri"/>
          <w:bCs/>
          <w:sz w:val="22"/>
          <w:szCs w:val="22"/>
        </w:rPr>
        <w:t>virtut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del que es </w:t>
      </w:r>
      <w:proofErr w:type="spellStart"/>
      <w:r w:rsidRPr="001E2DDA">
        <w:rPr>
          <w:rFonts w:ascii="Calibri" w:hAnsi="Calibri"/>
          <w:bCs/>
          <w:sz w:val="22"/>
          <w:szCs w:val="22"/>
        </w:rPr>
        <w:t>disposa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en </w:t>
      </w:r>
      <w:proofErr w:type="spellStart"/>
      <w:r w:rsidRPr="001E2DDA">
        <w:rPr>
          <w:rFonts w:ascii="Calibri" w:hAnsi="Calibri"/>
          <w:bCs/>
          <w:sz w:val="22"/>
          <w:szCs w:val="22"/>
        </w:rPr>
        <w:t>l'article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12.4 del </w:t>
      </w:r>
      <w:proofErr w:type="spellStart"/>
      <w:r w:rsidRPr="001E2DDA">
        <w:rPr>
          <w:rFonts w:ascii="Calibri" w:hAnsi="Calibri"/>
          <w:bCs/>
          <w:sz w:val="22"/>
          <w:szCs w:val="22"/>
        </w:rPr>
        <w:t>Reglament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de </w:t>
      </w:r>
      <w:proofErr w:type="spellStart"/>
      <w:r w:rsidRPr="001E2DDA">
        <w:rPr>
          <w:rFonts w:ascii="Calibri" w:hAnsi="Calibri"/>
          <w:bCs/>
          <w:sz w:val="22"/>
          <w:szCs w:val="22"/>
        </w:rPr>
        <w:t>Règim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Electoral de la </w:t>
      </w:r>
      <w:proofErr w:type="spellStart"/>
      <w:r w:rsidRPr="001E2DDA">
        <w:rPr>
          <w:rFonts w:ascii="Calibri" w:hAnsi="Calibri"/>
          <w:bCs/>
          <w:sz w:val="22"/>
          <w:szCs w:val="22"/>
        </w:rPr>
        <w:t>Universitat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Politècnica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de València, </w:t>
      </w:r>
      <w:proofErr w:type="spellStart"/>
      <w:r w:rsidRPr="001E2DDA">
        <w:rPr>
          <w:rFonts w:ascii="Calibri" w:hAnsi="Calibri"/>
          <w:bCs/>
          <w:sz w:val="22"/>
          <w:szCs w:val="22"/>
        </w:rPr>
        <w:t>acorda</w:t>
      </w:r>
      <w:proofErr w:type="spellEnd"/>
      <w:r w:rsidRPr="001E2DDA">
        <w:rPr>
          <w:rFonts w:ascii="Calibri" w:hAnsi="Calibri"/>
          <w:bCs/>
          <w:sz w:val="22"/>
          <w:szCs w:val="22"/>
        </w:rPr>
        <w:t>:</w:t>
      </w:r>
    </w:p>
    <w:p w14:paraId="62FB4B38" w14:textId="77777777" w:rsidR="001E2DDA" w:rsidRPr="001E2DDA" w:rsidRDefault="001E2DDA" w:rsidP="001E2DDA">
      <w:pPr>
        <w:jc w:val="both"/>
        <w:rPr>
          <w:rFonts w:ascii="Calibri" w:hAnsi="Calibri"/>
          <w:bCs/>
          <w:sz w:val="22"/>
          <w:szCs w:val="22"/>
        </w:rPr>
      </w:pPr>
    </w:p>
    <w:p w14:paraId="5D818B1E" w14:textId="2B290162" w:rsidR="001E2DDA" w:rsidRPr="001E2DDA" w:rsidRDefault="001E2DDA" w:rsidP="001E2DDA">
      <w:pPr>
        <w:jc w:val="both"/>
        <w:rPr>
          <w:rFonts w:ascii="Calibri" w:hAnsi="Calibri"/>
          <w:bCs/>
          <w:sz w:val="22"/>
          <w:szCs w:val="22"/>
        </w:rPr>
      </w:pPr>
      <w:r w:rsidRPr="001E2DDA">
        <w:rPr>
          <w:rFonts w:ascii="Calibri" w:hAnsi="Calibri"/>
          <w:bCs/>
          <w:sz w:val="22"/>
          <w:szCs w:val="22"/>
        </w:rPr>
        <w:t xml:space="preserve">Elevar a definitiva la llista de </w:t>
      </w:r>
      <w:proofErr w:type="spellStart"/>
      <w:r w:rsidRPr="001E2DDA">
        <w:rPr>
          <w:rFonts w:ascii="Calibri" w:hAnsi="Calibri"/>
          <w:bCs/>
          <w:sz w:val="22"/>
          <w:szCs w:val="22"/>
        </w:rPr>
        <w:t>candidatures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publicada de manera provisional el </w:t>
      </w:r>
      <w:proofErr w:type="spellStart"/>
      <w:r w:rsidRPr="001E2DDA">
        <w:rPr>
          <w:rFonts w:ascii="Calibri" w:hAnsi="Calibri"/>
          <w:bCs/>
          <w:sz w:val="22"/>
          <w:szCs w:val="22"/>
        </w:rPr>
        <w:t>dia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r w:rsidR="00097942">
        <w:rPr>
          <w:rFonts w:ascii="Calibri" w:hAnsi="Calibri"/>
          <w:bCs/>
          <w:sz w:val="22"/>
          <w:szCs w:val="22"/>
        </w:rPr>
        <w:t>14</w:t>
      </w:r>
      <w:r w:rsidRPr="001E2DDA">
        <w:rPr>
          <w:rFonts w:ascii="Calibri" w:hAnsi="Calibri"/>
          <w:bCs/>
          <w:sz w:val="22"/>
          <w:szCs w:val="22"/>
        </w:rPr>
        <w:t xml:space="preserve"> d</w:t>
      </w:r>
      <w:r w:rsidR="00097942">
        <w:rPr>
          <w:rFonts w:ascii="Calibri" w:hAnsi="Calibri"/>
          <w:bCs/>
          <w:sz w:val="22"/>
          <w:szCs w:val="22"/>
        </w:rPr>
        <w:t>´octubre</w:t>
      </w:r>
      <w:r w:rsidRPr="001E2DDA">
        <w:rPr>
          <w:rFonts w:ascii="Calibri" w:hAnsi="Calibri"/>
          <w:bCs/>
          <w:sz w:val="22"/>
          <w:szCs w:val="22"/>
        </w:rPr>
        <w:t xml:space="preserve"> de 202</w:t>
      </w:r>
      <w:r w:rsidR="00097942">
        <w:rPr>
          <w:rFonts w:ascii="Calibri" w:hAnsi="Calibri"/>
          <w:bCs/>
          <w:sz w:val="22"/>
          <w:szCs w:val="22"/>
        </w:rPr>
        <w:t>6</w:t>
      </w:r>
      <w:r w:rsidRPr="001E2DDA">
        <w:rPr>
          <w:rFonts w:ascii="Calibri" w:hAnsi="Calibri"/>
          <w:bCs/>
          <w:sz w:val="22"/>
          <w:szCs w:val="22"/>
        </w:rPr>
        <w:t xml:space="preserve">, al no </w:t>
      </w:r>
      <w:proofErr w:type="spellStart"/>
      <w:r w:rsidRPr="001E2DDA">
        <w:rPr>
          <w:rFonts w:ascii="Calibri" w:hAnsi="Calibri"/>
          <w:bCs/>
          <w:sz w:val="22"/>
          <w:szCs w:val="22"/>
        </w:rPr>
        <w:t>haver</w:t>
      </w:r>
      <w:proofErr w:type="spellEnd"/>
      <w:r>
        <w:rPr>
          <w:rFonts w:ascii="Calibri" w:hAnsi="Calibri"/>
          <w:bCs/>
          <w:sz w:val="22"/>
          <w:szCs w:val="22"/>
        </w:rPr>
        <w:t>-se</w:t>
      </w:r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presentat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cap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reclamació</w:t>
      </w:r>
      <w:proofErr w:type="spellEnd"/>
      <w:r w:rsidRPr="001E2DDA">
        <w:rPr>
          <w:rFonts w:ascii="Calibri" w:hAnsi="Calibri"/>
          <w:bCs/>
          <w:sz w:val="22"/>
          <w:szCs w:val="22"/>
        </w:rPr>
        <w:t>.</w:t>
      </w:r>
    </w:p>
    <w:p w14:paraId="4DC2EDB1" w14:textId="77777777" w:rsidR="001E2DDA" w:rsidRPr="001E2DDA" w:rsidRDefault="001E2DDA" w:rsidP="001E2DDA">
      <w:pPr>
        <w:jc w:val="both"/>
        <w:rPr>
          <w:rFonts w:ascii="Calibri" w:hAnsi="Calibri"/>
          <w:bCs/>
          <w:sz w:val="22"/>
          <w:szCs w:val="22"/>
        </w:rPr>
      </w:pPr>
    </w:p>
    <w:p w14:paraId="4A257970" w14:textId="6293103C" w:rsidR="001E2DDA" w:rsidRPr="001E2DDA" w:rsidRDefault="001E2DDA" w:rsidP="001E2DDA">
      <w:pPr>
        <w:jc w:val="center"/>
        <w:rPr>
          <w:rFonts w:ascii="Calibri" w:hAnsi="Calibri"/>
          <w:bCs/>
          <w:sz w:val="22"/>
          <w:szCs w:val="22"/>
        </w:rPr>
      </w:pPr>
      <w:r w:rsidRPr="001E2DDA">
        <w:rPr>
          <w:rFonts w:ascii="Calibri" w:hAnsi="Calibri"/>
          <w:bCs/>
          <w:sz w:val="22"/>
          <w:szCs w:val="22"/>
        </w:rPr>
        <w:t>València, 1</w:t>
      </w:r>
      <w:r w:rsidR="00097942">
        <w:rPr>
          <w:rFonts w:ascii="Calibri" w:hAnsi="Calibri"/>
          <w:bCs/>
          <w:sz w:val="22"/>
          <w:szCs w:val="22"/>
        </w:rPr>
        <w:t>6</w:t>
      </w:r>
      <w:r w:rsidRPr="001E2DDA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1E2DDA">
        <w:rPr>
          <w:rFonts w:ascii="Calibri" w:hAnsi="Calibri"/>
          <w:bCs/>
          <w:sz w:val="22"/>
          <w:szCs w:val="22"/>
        </w:rPr>
        <w:t>d</w:t>
      </w:r>
      <w:r w:rsidR="00097942">
        <w:rPr>
          <w:rFonts w:ascii="Calibri" w:hAnsi="Calibri"/>
          <w:bCs/>
          <w:sz w:val="22"/>
          <w:szCs w:val="22"/>
        </w:rPr>
        <w:t>´octubre</w:t>
      </w:r>
      <w:proofErr w:type="spellEnd"/>
      <w:r w:rsidR="00097942">
        <w:rPr>
          <w:rFonts w:ascii="Calibri" w:hAnsi="Calibri"/>
          <w:bCs/>
          <w:sz w:val="22"/>
          <w:szCs w:val="22"/>
        </w:rPr>
        <w:t xml:space="preserve"> </w:t>
      </w:r>
      <w:r w:rsidRPr="001E2DDA">
        <w:rPr>
          <w:rFonts w:ascii="Calibri" w:hAnsi="Calibri"/>
          <w:bCs/>
          <w:sz w:val="22"/>
          <w:szCs w:val="22"/>
        </w:rPr>
        <w:t>de 202</w:t>
      </w:r>
      <w:r w:rsidR="00097942">
        <w:rPr>
          <w:rFonts w:ascii="Calibri" w:hAnsi="Calibri"/>
          <w:bCs/>
          <w:sz w:val="22"/>
          <w:szCs w:val="22"/>
        </w:rPr>
        <w:t>6</w:t>
      </w:r>
    </w:p>
    <w:p w14:paraId="38D5CDD5" w14:textId="1AB0AB3C" w:rsidR="0072579C" w:rsidRPr="001E2DDA" w:rsidRDefault="001E2DDA" w:rsidP="001E2DDA">
      <w:pPr>
        <w:jc w:val="center"/>
        <w:rPr>
          <w:bCs/>
        </w:rPr>
      </w:pPr>
      <w:r w:rsidRPr="001E2DDA">
        <w:rPr>
          <w:rFonts w:ascii="Calibri" w:hAnsi="Calibri"/>
          <w:bCs/>
          <w:sz w:val="22"/>
          <w:szCs w:val="22"/>
        </w:rPr>
        <w:t xml:space="preserve">La </w:t>
      </w:r>
      <w:proofErr w:type="spellStart"/>
      <w:r w:rsidRPr="001E2DDA">
        <w:rPr>
          <w:rFonts w:ascii="Calibri" w:hAnsi="Calibri"/>
          <w:bCs/>
          <w:sz w:val="22"/>
          <w:szCs w:val="22"/>
        </w:rPr>
        <w:t>Comissió</w:t>
      </w:r>
      <w:proofErr w:type="spellEnd"/>
      <w:r w:rsidRPr="001E2DDA">
        <w:rPr>
          <w:rFonts w:ascii="Calibri" w:hAnsi="Calibri"/>
          <w:bCs/>
          <w:sz w:val="22"/>
          <w:szCs w:val="22"/>
        </w:rPr>
        <w:t xml:space="preserve"> Electoral</w:t>
      </w:r>
    </w:p>
    <w:sectPr w:rsidR="0072579C" w:rsidRPr="001E2DDA" w:rsidSect="0072579C">
      <w:headerReference w:type="default" r:id="rId7"/>
      <w:pgSz w:w="11906" w:h="16838"/>
      <w:pgMar w:top="185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5BD31" w14:textId="77777777" w:rsidR="0072579C" w:rsidRDefault="0072579C" w:rsidP="0072579C">
      <w:r>
        <w:separator/>
      </w:r>
    </w:p>
  </w:endnote>
  <w:endnote w:type="continuationSeparator" w:id="0">
    <w:p w14:paraId="5EA9BD06" w14:textId="77777777" w:rsidR="0072579C" w:rsidRDefault="0072579C" w:rsidP="0072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C9DFE" w14:textId="77777777" w:rsidR="0072579C" w:rsidRDefault="0072579C" w:rsidP="0072579C">
      <w:r>
        <w:separator/>
      </w:r>
    </w:p>
  </w:footnote>
  <w:footnote w:type="continuationSeparator" w:id="0">
    <w:p w14:paraId="65C2F384" w14:textId="77777777" w:rsidR="0072579C" w:rsidRDefault="0072579C" w:rsidP="00725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55F9" w14:textId="0E4A8990" w:rsidR="0072579C" w:rsidRDefault="0072579C">
    <w:pPr>
      <w:pStyle w:val="Encabezado"/>
    </w:pPr>
    <w:r>
      <w:rPr>
        <w:noProof/>
      </w:rPr>
      <w:drawing>
        <wp:inline distT="0" distB="0" distL="0" distR="0" wp14:anchorId="5C8C22AA" wp14:editId="071ACD4C">
          <wp:extent cx="1781175" cy="873760"/>
          <wp:effectExtent l="0" t="0" r="9525" b="254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85EBD"/>
    <w:multiLevelType w:val="hybridMultilevel"/>
    <w:tmpl w:val="1BF045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9C"/>
    <w:rsid w:val="0005487B"/>
    <w:rsid w:val="00097942"/>
    <w:rsid w:val="001144F7"/>
    <w:rsid w:val="001E2DDA"/>
    <w:rsid w:val="00277933"/>
    <w:rsid w:val="002C32D1"/>
    <w:rsid w:val="00374887"/>
    <w:rsid w:val="004160AF"/>
    <w:rsid w:val="006258F8"/>
    <w:rsid w:val="0072579C"/>
    <w:rsid w:val="0095463A"/>
    <w:rsid w:val="00C54F2B"/>
    <w:rsid w:val="00D01822"/>
    <w:rsid w:val="00EB0DC0"/>
    <w:rsid w:val="00FC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90F5DC"/>
  <w15:chartTrackingRefBased/>
  <w15:docId w15:val="{769E7A8D-A24C-423F-8146-4F1D9BDD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uiPriority w:val="99"/>
    <w:rsid w:val="0072579C"/>
    <w:pPr>
      <w:spacing w:after="120" w:line="480" w:lineRule="auto"/>
    </w:pPr>
    <w:rPr>
      <w:rFonts w:ascii="MS Sans Serif" w:hAnsi="MS Sans Serif"/>
      <w:sz w:val="20"/>
      <w:szCs w:val="20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2579C"/>
    <w:rPr>
      <w:rFonts w:ascii="MS Sans Serif" w:eastAsia="Times New Roman" w:hAnsi="MS Sans Serif" w:cs="Times New Roman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2579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579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257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579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54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 Serer Mota</cp:lastModifiedBy>
  <cp:revision>2</cp:revision>
  <cp:lastPrinted>2025-01-14T15:25:00Z</cp:lastPrinted>
  <dcterms:created xsi:type="dcterms:W3CDTF">2026-10-15T06:58:00Z</dcterms:created>
  <dcterms:modified xsi:type="dcterms:W3CDTF">2026-10-15T06:58:00Z</dcterms:modified>
</cp:coreProperties>
</file>