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13" w:rsidRPr="002422A4" w:rsidRDefault="00612213" w:rsidP="00612213">
      <w:pPr>
        <w:jc w:val="both"/>
        <w:rPr>
          <w:b/>
          <w:shd w:val="clear" w:color="auto" w:fill="F4B083" w:themeFill="accent2" w:themeFillTint="99"/>
        </w:rPr>
      </w:pPr>
      <w:r>
        <w:rPr>
          <w:b/>
        </w:rPr>
        <w:t xml:space="preserve">Extracto de la </w:t>
      </w:r>
      <w:r w:rsidRPr="002422A4">
        <w:rPr>
          <w:b/>
        </w:rPr>
        <w:t>Resolución de</w:t>
      </w:r>
      <w:r>
        <w:rPr>
          <w:b/>
        </w:rPr>
        <w:t xml:space="preserve"> </w:t>
      </w:r>
      <w:r w:rsidRPr="001F153A">
        <w:rPr>
          <w:b/>
          <w:highlight w:val="lightGray"/>
          <w:shd w:val="clear" w:color="auto" w:fill="F4B083" w:themeFill="accent2" w:themeFillTint="99"/>
        </w:rPr>
        <w:t>[fecha de la convocatoria]</w:t>
      </w:r>
      <w:r w:rsidRPr="001F153A">
        <w:rPr>
          <w:b/>
          <w:highlight w:val="lightGray"/>
        </w:rPr>
        <w:t>,</w:t>
      </w:r>
      <w:r>
        <w:rPr>
          <w:b/>
        </w:rPr>
        <w:t xml:space="preserve"> del Rector de la </w:t>
      </w:r>
      <w:proofErr w:type="spellStart"/>
      <w:r>
        <w:rPr>
          <w:b/>
        </w:rPr>
        <w:t>Universitat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Politècnica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Valè</w:t>
      </w:r>
      <w:r w:rsidRPr="007105C9">
        <w:rPr>
          <w:b/>
        </w:rPr>
        <w:t>ncia</w:t>
      </w:r>
      <w:proofErr w:type="spellEnd"/>
      <w:r w:rsidRPr="007105C9">
        <w:rPr>
          <w:b/>
        </w:rPr>
        <w:t xml:space="preserve">, por la que se convoca </w:t>
      </w:r>
      <w:r w:rsidRPr="001F153A">
        <w:rPr>
          <w:b/>
          <w:highlight w:val="lightGray"/>
          <w:shd w:val="clear" w:color="auto" w:fill="F4B083" w:themeFill="accent2" w:themeFillTint="99"/>
        </w:rPr>
        <w:t>[nombre de la convocatoria] para el año 20XX.</w:t>
      </w:r>
    </w:p>
    <w:p w:rsidR="00612213" w:rsidRDefault="00612213" w:rsidP="00612213">
      <w:pPr>
        <w:shd w:val="clear" w:color="auto" w:fill="ACB9CA" w:themeFill="text2" w:themeFillTint="66"/>
        <w:spacing w:before="480"/>
        <w:jc w:val="both"/>
      </w:pPr>
      <w:r>
        <w:t>BDNS (</w:t>
      </w:r>
      <w:proofErr w:type="spellStart"/>
      <w:r>
        <w:t>Identif</w:t>
      </w:r>
      <w:proofErr w:type="spellEnd"/>
      <w:r>
        <w:t xml:space="preserve">.): </w:t>
      </w:r>
      <w:proofErr w:type="gramStart"/>
      <w:r>
        <w:t>XXXXXXX  →</w:t>
      </w:r>
      <w:proofErr w:type="gramEnd"/>
      <w:r>
        <w:t xml:space="preserve"> dato suministrado de forma automática por la BDNS</w:t>
      </w:r>
    </w:p>
    <w:p w:rsidR="00612213" w:rsidRDefault="00612213" w:rsidP="00612213">
      <w:pPr>
        <w:jc w:val="both"/>
      </w:pPr>
      <w:r>
        <w:t>De conformidad con lo previsto en los artículos 17.3.b y 20.8.a de la Ley 38/2003, de 17 de noviembre, General de Subvenciones, se publica el extracto de la convocatoria cuyo texto completo puede consultarse en la Base de Datos Nacional de Subvenciones (</w:t>
      </w:r>
      <w:hyperlink r:id="rId4" w:history="1">
        <w:r w:rsidRPr="00584A77">
          <w:rPr>
            <w:rStyle w:val="Hipervnculo"/>
          </w:rPr>
          <w:t>http://www.pap.minhap.gob.es/bdnstrans</w:t>
        </w:r>
      </w:hyperlink>
      <w:r>
        <w:t>):</w:t>
      </w:r>
    </w:p>
    <w:p w:rsidR="00612213" w:rsidRPr="006C6B69" w:rsidRDefault="00612213" w:rsidP="00612213">
      <w:pPr>
        <w:jc w:val="both"/>
        <w:rPr>
          <w:b/>
        </w:rPr>
      </w:pPr>
      <w:r w:rsidRPr="006C6B69">
        <w:rPr>
          <w:b/>
        </w:rPr>
        <w:t>Primero. Beneficiarios</w:t>
      </w:r>
    </w:p>
    <w:p w:rsidR="00612213" w:rsidRDefault="00612213" w:rsidP="00612213">
      <w:pPr>
        <w:jc w:val="both"/>
      </w:pPr>
      <w:r>
        <w:t xml:space="preserve">Podrán participar, </w:t>
      </w:r>
      <w:bookmarkStart w:id="0" w:name="_GoBack"/>
      <w:r w:rsidRPr="004E12F8">
        <w:rPr>
          <w:b/>
          <w:shd w:val="clear" w:color="auto" w:fill="F4B083" w:themeFill="accent2" w:themeFillTint="99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4E12F8">
        <w:rPr>
          <w:b/>
          <w:shd w:val="clear" w:color="auto" w:fill="F4B083" w:themeFill="accent2" w:themeFillTint="99"/>
        </w:rPr>
        <w:instrText xml:space="preserve"> FORMTEXT </w:instrText>
      </w:r>
      <w:r w:rsidRPr="004E12F8">
        <w:rPr>
          <w:b/>
          <w:shd w:val="clear" w:color="auto" w:fill="F4B083" w:themeFill="accent2" w:themeFillTint="99"/>
        </w:rPr>
      </w:r>
      <w:r w:rsidRPr="004E12F8">
        <w:rPr>
          <w:b/>
          <w:shd w:val="clear" w:color="auto" w:fill="F4B083" w:themeFill="accent2" w:themeFillTint="99"/>
        </w:rPr>
        <w:fldChar w:fldCharType="separate"/>
      </w:r>
      <w:r w:rsidRPr="004E12F8">
        <w:rPr>
          <w:b/>
          <w:shd w:val="clear" w:color="auto" w:fill="F4B083" w:themeFill="accent2" w:themeFillTint="99"/>
        </w:rPr>
        <w:t> </w:t>
      </w:r>
      <w:r w:rsidRPr="004E12F8">
        <w:rPr>
          <w:b/>
          <w:shd w:val="clear" w:color="auto" w:fill="F4B083" w:themeFill="accent2" w:themeFillTint="99"/>
        </w:rPr>
        <w:t> </w:t>
      </w:r>
      <w:r w:rsidRPr="004E12F8">
        <w:rPr>
          <w:b/>
          <w:shd w:val="clear" w:color="auto" w:fill="F4B083" w:themeFill="accent2" w:themeFillTint="99"/>
        </w:rPr>
        <w:t> </w:t>
      </w:r>
      <w:r w:rsidRPr="004E12F8">
        <w:rPr>
          <w:b/>
          <w:shd w:val="clear" w:color="auto" w:fill="F4B083" w:themeFill="accent2" w:themeFillTint="99"/>
        </w:rPr>
        <w:t> </w:t>
      </w:r>
      <w:r w:rsidRPr="004E12F8">
        <w:rPr>
          <w:b/>
          <w:shd w:val="clear" w:color="auto" w:fill="F4B083" w:themeFill="accent2" w:themeFillTint="99"/>
        </w:rPr>
        <w:t> </w:t>
      </w:r>
      <w:r w:rsidRPr="004E12F8">
        <w:rPr>
          <w:b/>
          <w:shd w:val="clear" w:color="auto" w:fill="F4B083" w:themeFill="accent2" w:themeFillTint="99"/>
        </w:rPr>
        <w:fldChar w:fldCharType="end"/>
      </w:r>
      <w:bookmarkEnd w:id="1"/>
      <w:bookmarkEnd w:id="0"/>
      <w:r>
        <w:t xml:space="preserve">  </w:t>
      </w:r>
    </w:p>
    <w:p w:rsidR="00612213" w:rsidRPr="006C6B69" w:rsidRDefault="00612213" w:rsidP="00612213">
      <w:pPr>
        <w:jc w:val="both"/>
        <w:rPr>
          <w:b/>
        </w:rPr>
      </w:pPr>
      <w:r w:rsidRPr="006C6B69">
        <w:rPr>
          <w:b/>
        </w:rPr>
        <w:t>Segundo. Objeto</w:t>
      </w:r>
    </w:p>
    <w:p w:rsidR="00612213" w:rsidRDefault="00612213" w:rsidP="00612213">
      <w:pPr>
        <w:jc w:val="both"/>
      </w:pPr>
      <w:r w:rsidRPr="00F40B2D">
        <w:t>El objeto de esta c</w:t>
      </w:r>
      <w:r>
        <w:t xml:space="preserve">onvocatoria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:rsidR="00612213" w:rsidRPr="006C6B69" w:rsidRDefault="00612213" w:rsidP="00612213">
      <w:pPr>
        <w:jc w:val="both"/>
        <w:rPr>
          <w:b/>
        </w:rPr>
      </w:pPr>
      <w:r w:rsidRPr="006C6B69">
        <w:rPr>
          <w:b/>
        </w:rPr>
        <w:t>Tercero. Bases reguladoras</w:t>
      </w:r>
    </w:p>
    <w:p w:rsidR="00612213" w:rsidRDefault="00612213" w:rsidP="00612213">
      <w:pPr>
        <w:jc w:val="both"/>
      </w:pPr>
      <w:r>
        <w:t xml:space="preserve">Accesibles en </w:t>
      </w:r>
      <w:r w:rsidRPr="001F153A">
        <w:rPr>
          <w:highlight w:val="lightGray"/>
          <w:shd w:val="clear" w:color="auto" w:fill="F4B083" w:themeFill="accent2" w:themeFillTint="99"/>
        </w:rPr>
        <w:t>dirección electrónica del lugar de publicación de las bases</w:t>
      </w:r>
    </w:p>
    <w:p w:rsidR="00612213" w:rsidRPr="006C6B69" w:rsidRDefault="00612213" w:rsidP="00612213">
      <w:pPr>
        <w:jc w:val="both"/>
        <w:rPr>
          <w:b/>
        </w:rPr>
      </w:pPr>
      <w:r w:rsidRPr="006C6B69">
        <w:rPr>
          <w:b/>
        </w:rPr>
        <w:t>Cuarto. Cuantía</w:t>
      </w:r>
    </w:p>
    <w:p w:rsidR="00612213" w:rsidRDefault="00612213" w:rsidP="00612213">
      <w:pPr>
        <w:jc w:val="both"/>
      </w:pPr>
      <w:r>
        <w:t xml:space="preserve">Se establecen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:rsidR="00612213" w:rsidRPr="006C6B69" w:rsidRDefault="00612213" w:rsidP="00612213">
      <w:pPr>
        <w:jc w:val="both"/>
        <w:rPr>
          <w:b/>
        </w:rPr>
      </w:pPr>
      <w:r w:rsidRPr="006C6B69">
        <w:rPr>
          <w:b/>
        </w:rPr>
        <w:t>Quinto. Plazo de presentación de solicitudes</w:t>
      </w:r>
    </w:p>
    <w:p w:rsidR="00612213" w:rsidRDefault="00612213" w:rsidP="00612213">
      <w:pPr>
        <w:jc w:val="both"/>
      </w:pPr>
      <w:r>
        <w:t xml:space="preserve">El plazo de presentación de solicitudes estará abierto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612213" w:rsidRDefault="00612213" w:rsidP="00612213">
      <w:pPr>
        <w:jc w:val="both"/>
      </w:pPr>
    </w:p>
    <w:p w:rsidR="00612213" w:rsidRPr="008D5550" w:rsidRDefault="00612213" w:rsidP="00612213">
      <w:pPr>
        <w:jc w:val="both"/>
      </w:pPr>
      <w:r>
        <w:t xml:space="preserve">Valencia,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de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20XX – El rector de la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Politècnica</w:t>
      </w:r>
      <w:proofErr w:type="spellEnd"/>
      <w:r>
        <w:t xml:space="preserve"> de </w:t>
      </w:r>
      <w:proofErr w:type="spellStart"/>
      <w:r>
        <w:t>Valè</w:t>
      </w:r>
      <w:r w:rsidRPr="008D5550">
        <w:t>ncia</w:t>
      </w:r>
      <w:proofErr w:type="spellEnd"/>
      <w:r w:rsidRPr="008D5550">
        <w:t>, Francisco José Mora Mas</w:t>
      </w:r>
    </w:p>
    <w:p w:rsidR="00664CA1" w:rsidRDefault="001F153A"/>
    <w:sectPr w:rsidR="00664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A3"/>
    <w:rsid w:val="00052DD9"/>
    <w:rsid w:val="001F153A"/>
    <w:rsid w:val="005E2913"/>
    <w:rsid w:val="00612213"/>
    <w:rsid w:val="008274A3"/>
    <w:rsid w:val="00C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9F79-E2BB-4F63-8C8F-79883E7E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13"/>
    <w:pPr>
      <w:spacing w:before="120"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2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p.minhap.gob.es/bdnstra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MELCHOR GALLART</dc:creator>
  <cp:keywords/>
  <dc:description/>
  <cp:lastModifiedBy>ANTONIO MELCHOR GALLART</cp:lastModifiedBy>
  <cp:revision>4</cp:revision>
  <dcterms:created xsi:type="dcterms:W3CDTF">2019-06-04T07:04:00Z</dcterms:created>
  <dcterms:modified xsi:type="dcterms:W3CDTF">2019-06-04T07:13:00Z</dcterms:modified>
</cp:coreProperties>
</file>