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AD839" w14:textId="20A30B84" w:rsidR="00191B96" w:rsidRPr="006F5EAD" w:rsidRDefault="00523B5E" w:rsidP="00CB6309">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Resolución</w:t>
      </w:r>
      <w:r w:rsidR="00191B96" w:rsidRPr="006F5EAD">
        <w:rPr>
          <w:rFonts w:ascii="Times New Roman" w:hAnsi="Times New Roman" w:cs="Times New Roman"/>
          <w:b/>
          <w:sz w:val="24"/>
          <w:szCs w:val="24"/>
        </w:rPr>
        <w:t xml:space="preserve"> del</w:t>
      </w:r>
      <w:r w:rsidR="006A1460" w:rsidRPr="006F5EAD">
        <w:rPr>
          <w:rFonts w:ascii="Times New Roman" w:hAnsi="Times New Roman" w:cs="Times New Roman"/>
          <w:b/>
          <w:sz w:val="24"/>
          <w:szCs w:val="24"/>
        </w:rPr>
        <w:t xml:space="preserve"> Rector de la Universitat Politècnica de València</w:t>
      </w:r>
      <w:r w:rsidR="00191B96" w:rsidRPr="006F5EAD">
        <w:rPr>
          <w:rFonts w:ascii="Times New Roman" w:hAnsi="Times New Roman" w:cs="Times New Roman"/>
          <w:b/>
          <w:sz w:val="24"/>
          <w:szCs w:val="24"/>
        </w:rPr>
        <w:t xml:space="preserve">, por la que </w:t>
      </w:r>
      <w:r w:rsidR="00F66F1C" w:rsidRPr="006F5EAD">
        <w:rPr>
          <w:rFonts w:ascii="Times New Roman" w:hAnsi="Times New Roman" w:cs="Times New Roman"/>
          <w:b/>
          <w:sz w:val="24"/>
          <w:szCs w:val="24"/>
        </w:rPr>
        <w:t xml:space="preserve">se publican las bases y </w:t>
      </w:r>
      <w:r w:rsidR="00191B96" w:rsidRPr="006F5EAD">
        <w:rPr>
          <w:rFonts w:ascii="Times New Roman" w:hAnsi="Times New Roman" w:cs="Times New Roman"/>
          <w:b/>
          <w:sz w:val="24"/>
          <w:szCs w:val="24"/>
        </w:rPr>
        <w:t>se convocan [</w:t>
      </w:r>
      <w:r w:rsidR="00CB6309" w:rsidRPr="006F5EAD">
        <w:rPr>
          <w:rFonts w:ascii="Times New Roman" w:hAnsi="Times New Roman" w:cs="Times New Roman"/>
          <w:b/>
          <w:sz w:val="24"/>
          <w:szCs w:val="24"/>
          <w:highlight w:val="lightGray"/>
        </w:rPr>
        <w:t>becas/ayudas/subvenciones/premios</w:t>
      </w:r>
      <w:r w:rsidR="00191B96" w:rsidRPr="006F5EAD">
        <w:rPr>
          <w:rFonts w:ascii="Times New Roman" w:hAnsi="Times New Roman" w:cs="Times New Roman"/>
          <w:b/>
          <w:sz w:val="24"/>
          <w:szCs w:val="24"/>
          <w:highlight w:val="lightGray"/>
        </w:rPr>
        <w:t>…]</w:t>
      </w:r>
      <w:r w:rsidR="00191B96" w:rsidRPr="006F5EAD">
        <w:rPr>
          <w:rFonts w:ascii="Times New Roman" w:hAnsi="Times New Roman" w:cs="Times New Roman"/>
          <w:b/>
          <w:sz w:val="24"/>
          <w:szCs w:val="24"/>
        </w:rPr>
        <w:t xml:space="preserve"> </w:t>
      </w:r>
      <w:r w:rsidR="00F43BBA" w:rsidRPr="006F5EAD">
        <w:rPr>
          <w:rFonts w:ascii="Times New Roman" w:hAnsi="Times New Roman" w:cs="Times New Roman"/>
          <w:b/>
          <w:sz w:val="24"/>
          <w:szCs w:val="24"/>
          <w:highlight w:val="lightGray"/>
        </w:rPr>
        <w:t>de la cátedra</w:t>
      </w:r>
      <w:r w:rsidR="00C41F84">
        <w:rPr>
          <w:rFonts w:ascii="Times New Roman" w:hAnsi="Times New Roman" w:cs="Times New Roman"/>
          <w:b/>
          <w:sz w:val="24"/>
          <w:szCs w:val="24"/>
        </w:rPr>
        <w:t xml:space="preserve"> XXXX</w:t>
      </w:r>
      <w:r w:rsidR="00F43BBA" w:rsidRPr="006F5EAD">
        <w:rPr>
          <w:rFonts w:ascii="Times New Roman" w:hAnsi="Times New Roman" w:cs="Times New Roman"/>
          <w:b/>
          <w:sz w:val="24"/>
          <w:szCs w:val="24"/>
        </w:rPr>
        <w:t xml:space="preserve">  </w:t>
      </w:r>
      <w:r w:rsidR="00F43BBA" w:rsidRPr="006F5EAD">
        <w:rPr>
          <w:rFonts w:ascii="Times New Roman" w:hAnsi="Times New Roman" w:cs="Times New Roman"/>
          <w:b/>
          <w:sz w:val="24"/>
          <w:szCs w:val="24"/>
          <w:shd w:val="clear" w:color="auto" w:fill="BFBFBF" w:themeFill="background1" w:themeFillShade="BF"/>
        </w:rPr>
        <w:t xml:space="preserve">        </w:t>
      </w:r>
      <w:r w:rsidR="00F43BBA" w:rsidRPr="006F5EAD">
        <w:rPr>
          <w:rFonts w:ascii="Times New Roman" w:hAnsi="Times New Roman" w:cs="Times New Roman"/>
          <w:b/>
          <w:sz w:val="24"/>
          <w:szCs w:val="24"/>
        </w:rPr>
        <w:t xml:space="preserve"> </w:t>
      </w:r>
      <w:r w:rsidR="00191B96" w:rsidRPr="006F5EAD">
        <w:rPr>
          <w:rFonts w:ascii="Times New Roman" w:hAnsi="Times New Roman" w:cs="Times New Roman"/>
          <w:b/>
          <w:sz w:val="24"/>
          <w:szCs w:val="24"/>
        </w:rPr>
        <w:t>para [finalidad].</w:t>
      </w:r>
    </w:p>
    <w:p w14:paraId="4AE5C851" w14:textId="77777777" w:rsidR="002E3958" w:rsidRPr="006F5EAD" w:rsidRDefault="00F66F1C">
      <w:pPr>
        <w:shd w:val="clear" w:color="auto" w:fill="FFFFFF" w:themeFill="background1"/>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En la presente resolución se aprueba la convocatoria de </w:t>
      </w:r>
      <w:r w:rsidRPr="006F5EAD">
        <w:rPr>
          <w:rFonts w:ascii="Times New Roman" w:hAnsi="Times New Roman" w:cs="Times New Roman"/>
          <w:b/>
          <w:sz w:val="24"/>
          <w:szCs w:val="24"/>
        </w:rPr>
        <w:t>[</w:t>
      </w:r>
      <w:r w:rsidR="00CB6309" w:rsidRPr="006F5EAD">
        <w:rPr>
          <w:rFonts w:ascii="Times New Roman" w:hAnsi="Times New Roman" w:cs="Times New Roman"/>
          <w:b/>
          <w:sz w:val="24"/>
          <w:szCs w:val="24"/>
          <w:highlight w:val="lightGray"/>
        </w:rPr>
        <w:t>becas/ayudas/subvenciones/premios</w:t>
      </w:r>
      <w:r w:rsidRPr="006F5EAD">
        <w:rPr>
          <w:rFonts w:ascii="Times New Roman" w:hAnsi="Times New Roman" w:cs="Times New Roman"/>
          <w:b/>
          <w:sz w:val="24"/>
          <w:szCs w:val="24"/>
          <w:highlight w:val="lightGray"/>
        </w:rPr>
        <w:t>…]</w:t>
      </w:r>
      <w:r w:rsidRPr="006F5EAD">
        <w:rPr>
          <w:rFonts w:ascii="Times New Roman" w:hAnsi="Times New Roman" w:cs="Times New Roman"/>
          <w:b/>
          <w:sz w:val="24"/>
          <w:szCs w:val="24"/>
        </w:rPr>
        <w:t xml:space="preserve"> </w:t>
      </w:r>
      <w:r w:rsidRPr="006F5EAD">
        <w:rPr>
          <w:rFonts w:ascii="Times New Roman" w:hAnsi="Times New Roman" w:cs="Times New Roman"/>
          <w:b/>
          <w:sz w:val="24"/>
          <w:szCs w:val="24"/>
          <w:highlight w:val="lightGray"/>
        </w:rPr>
        <w:t>de la cátedra</w:t>
      </w:r>
      <w:r w:rsidRPr="006F5EAD">
        <w:rPr>
          <w:rFonts w:ascii="Times New Roman" w:hAnsi="Times New Roman" w:cs="Times New Roman"/>
          <w:b/>
          <w:sz w:val="24"/>
          <w:szCs w:val="24"/>
        </w:rPr>
        <w:t xml:space="preserve">  </w:t>
      </w:r>
      <w:r w:rsidRPr="006F5EAD">
        <w:rPr>
          <w:rFonts w:ascii="Times New Roman" w:hAnsi="Times New Roman" w:cs="Times New Roman"/>
          <w:b/>
          <w:sz w:val="24"/>
          <w:szCs w:val="24"/>
          <w:shd w:val="clear" w:color="auto" w:fill="BFBFBF" w:themeFill="background1" w:themeFillShade="BF"/>
        </w:rPr>
        <w:t xml:space="preserve">   </w:t>
      </w:r>
      <w:r w:rsidR="0076209B" w:rsidRPr="006F5EAD">
        <w:rPr>
          <w:rFonts w:ascii="Times New Roman" w:hAnsi="Times New Roman" w:cs="Times New Roman"/>
          <w:b/>
          <w:sz w:val="24"/>
          <w:szCs w:val="24"/>
          <w:shd w:val="clear" w:color="auto" w:fill="BFBFBF" w:themeFill="background1" w:themeFillShade="BF"/>
        </w:rPr>
        <w:t>XXX</w:t>
      </w:r>
      <w:r w:rsidRPr="006F5EAD">
        <w:rPr>
          <w:rFonts w:ascii="Times New Roman" w:hAnsi="Times New Roman" w:cs="Times New Roman"/>
          <w:b/>
          <w:sz w:val="24"/>
          <w:szCs w:val="24"/>
          <w:shd w:val="clear" w:color="auto" w:fill="BFBFBF" w:themeFill="background1" w:themeFillShade="BF"/>
        </w:rPr>
        <w:t xml:space="preserve">     </w:t>
      </w:r>
      <w:r w:rsidRPr="006F5EAD">
        <w:rPr>
          <w:rFonts w:ascii="Times New Roman" w:hAnsi="Times New Roman" w:cs="Times New Roman"/>
          <w:b/>
          <w:sz w:val="24"/>
          <w:szCs w:val="24"/>
        </w:rPr>
        <w:t xml:space="preserve"> para [</w:t>
      </w:r>
      <w:r w:rsidRPr="006F5EAD">
        <w:rPr>
          <w:rFonts w:ascii="Times New Roman" w:hAnsi="Times New Roman" w:cs="Times New Roman"/>
          <w:b/>
          <w:sz w:val="24"/>
          <w:szCs w:val="24"/>
          <w:highlight w:val="lightGray"/>
        </w:rPr>
        <w:t>finalidad</w:t>
      </w:r>
      <w:r w:rsidRPr="006F5EAD">
        <w:rPr>
          <w:rFonts w:ascii="Times New Roman" w:hAnsi="Times New Roman" w:cs="Times New Roman"/>
          <w:b/>
          <w:sz w:val="24"/>
          <w:szCs w:val="24"/>
        </w:rPr>
        <w:t>],</w:t>
      </w:r>
      <w:r w:rsidRPr="006F5EAD">
        <w:rPr>
          <w:rFonts w:ascii="Times New Roman" w:hAnsi="Times New Roman" w:cs="Times New Roman"/>
          <w:sz w:val="24"/>
          <w:szCs w:val="24"/>
        </w:rPr>
        <w:t xml:space="preserve"> que se regirá por las bases que se publican como Anexo</w:t>
      </w:r>
      <w:r w:rsidR="008A0557" w:rsidRPr="006F5EAD">
        <w:rPr>
          <w:rFonts w:ascii="Times New Roman" w:hAnsi="Times New Roman" w:cs="Times New Roman"/>
          <w:sz w:val="24"/>
          <w:szCs w:val="24"/>
        </w:rPr>
        <w:t xml:space="preserve"> I</w:t>
      </w:r>
      <w:r w:rsidRPr="006F5EAD">
        <w:rPr>
          <w:rFonts w:ascii="Times New Roman" w:hAnsi="Times New Roman" w:cs="Times New Roman"/>
          <w:sz w:val="24"/>
          <w:szCs w:val="24"/>
        </w:rPr>
        <w:t xml:space="preserve"> de esta resolución. </w:t>
      </w:r>
    </w:p>
    <w:p w14:paraId="6C429B72" w14:textId="77777777" w:rsidR="00F66F1C" w:rsidRPr="006F5EAD" w:rsidRDefault="00F66F1C" w:rsidP="00CB6309">
      <w:pPr>
        <w:shd w:val="clear" w:color="auto" w:fill="FFFFFF" w:themeFill="background1"/>
        <w:spacing w:afterLines="160" w:after="384" w:line="240" w:lineRule="auto"/>
        <w:jc w:val="center"/>
        <w:rPr>
          <w:rFonts w:ascii="Times New Roman" w:hAnsi="Times New Roman" w:cs="Times New Roman"/>
          <w:b/>
          <w:sz w:val="24"/>
          <w:szCs w:val="24"/>
        </w:rPr>
      </w:pPr>
      <w:r w:rsidRPr="006F5EAD">
        <w:rPr>
          <w:rFonts w:ascii="Times New Roman" w:hAnsi="Times New Roman" w:cs="Times New Roman"/>
          <w:b/>
          <w:sz w:val="24"/>
          <w:szCs w:val="24"/>
        </w:rPr>
        <w:t>CONVOCATORIA</w:t>
      </w:r>
    </w:p>
    <w:p w14:paraId="52526451" w14:textId="77777777" w:rsidR="00F66F1C" w:rsidRPr="006F5EAD" w:rsidRDefault="00F66F1C">
      <w:pPr>
        <w:shd w:val="clear" w:color="auto" w:fill="FFFFFF" w:themeFill="background1"/>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PRIMERA.</w:t>
      </w:r>
      <w:r w:rsidR="00D03CAA" w:rsidRPr="006F5EAD">
        <w:rPr>
          <w:rFonts w:ascii="Times New Roman" w:hAnsi="Times New Roman" w:cs="Times New Roman"/>
          <w:b/>
          <w:sz w:val="24"/>
          <w:szCs w:val="24"/>
        </w:rPr>
        <w:t xml:space="preserve"> –</w:t>
      </w:r>
      <w:r w:rsidRPr="006F5EAD">
        <w:rPr>
          <w:rFonts w:ascii="Times New Roman" w:hAnsi="Times New Roman" w:cs="Times New Roman"/>
          <w:b/>
          <w:sz w:val="24"/>
          <w:szCs w:val="24"/>
        </w:rPr>
        <w:t xml:space="preserve"> LÍNEAS A LAS QUE SE IMPUTA </w:t>
      </w:r>
      <w:r w:rsidR="00D314DD" w:rsidRPr="006F5EAD">
        <w:rPr>
          <w:rFonts w:ascii="Times New Roman" w:hAnsi="Times New Roman" w:cs="Times New Roman"/>
          <w:b/>
          <w:sz w:val="24"/>
          <w:szCs w:val="24"/>
        </w:rPr>
        <w:t>E IMPORTE GLOBAL MÁXIMO</w:t>
      </w:r>
    </w:p>
    <w:p w14:paraId="3DDF53AA" w14:textId="5936AFBC" w:rsidR="00D314DD" w:rsidRPr="006F5EAD" w:rsidRDefault="00D314DD">
      <w:pPr>
        <w:spacing w:after="0"/>
        <w:jc w:val="both"/>
        <w:rPr>
          <w:rFonts w:ascii="Times New Roman" w:hAnsi="Times New Roman" w:cs="Times New Roman"/>
          <w:sz w:val="24"/>
          <w:szCs w:val="24"/>
        </w:rPr>
      </w:pPr>
      <w:r w:rsidRPr="006F5EAD">
        <w:rPr>
          <w:rFonts w:ascii="Times New Roman" w:hAnsi="Times New Roman" w:cs="Times New Roman"/>
          <w:sz w:val="24"/>
          <w:szCs w:val="24"/>
        </w:rPr>
        <w:t xml:space="preserve">La presente convocatoria se financiará con cargo a la partida presupuestaria </w:t>
      </w:r>
      <w:r w:rsidRPr="006F5EAD">
        <w:rPr>
          <w:rFonts w:ascii="Times New Roman" w:hAnsi="Times New Roman" w:cs="Times New Roman"/>
          <w:sz w:val="24"/>
          <w:szCs w:val="24"/>
          <w:highlight w:val="lightGray"/>
        </w:rPr>
        <w:t>XXXXXXXXX XXX XXXXX  XXXXXXXX</w:t>
      </w:r>
      <w:r w:rsidRPr="006F5EAD">
        <w:rPr>
          <w:rFonts w:ascii="Times New Roman" w:hAnsi="Times New Roman" w:cs="Times New Roman"/>
          <w:sz w:val="24"/>
          <w:szCs w:val="24"/>
        </w:rPr>
        <w:t xml:space="preserve"> [</w:t>
      </w:r>
      <w:r w:rsidRPr="006F5EAD">
        <w:rPr>
          <w:rFonts w:ascii="Times New Roman" w:hAnsi="Times New Roman" w:cs="Times New Roman"/>
          <w:sz w:val="24"/>
          <w:szCs w:val="24"/>
          <w:highlight w:val="lightGray"/>
          <w:shd w:val="clear" w:color="auto" w:fill="DDD9C3" w:themeFill="background2" w:themeFillShade="E6"/>
        </w:rPr>
        <w:t>oficina gestora, clave funcional, partida económica, clave específica, (en el caso de ser con cargo a un presupuesto integrado, no procede poner clave específica,  ejemplo: 07770xxxx 541 68313 2019xxxx],</w:t>
      </w:r>
      <w:r w:rsidRPr="006F5EAD">
        <w:rPr>
          <w:rFonts w:ascii="Times New Roman" w:hAnsi="Times New Roman" w:cs="Times New Roman"/>
          <w:sz w:val="24"/>
          <w:szCs w:val="24"/>
        </w:rPr>
        <w:t xml:space="preserve">  </w:t>
      </w:r>
      <w:r w:rsidRPr="006F5EAD">
        <w:rPr>
          <w:rFonts w:ascii="Times New Roman" w:hAnsi="Times New Roman" w:cs="Times New Roman"/>
          <w:sz w:val="24"/>
          <w:szCs w:val="24"/>
          <w:shd w:val="clear" w:color="auto" w:fill="FFFFFF" w:themeFill="background1"/>
        </w:rPr>
        <w:t>por un importe</w:t>
      </w:r>
      <w:r w:rsidRPr="006F5EAD">
        <w:rPr>
          <w:rFonts w:ascii="Times New Roman" w:hAnsi="Times New Roman" w:cs="Times New Roman"/>
          <w:sz w:val="24"/>
          <w:szCs w:val="24"/>
          <w:shd w:val="clear" w:color="auto" w:fill="BFBFBF" w:themeFill="background1" w:themeFillShade="BF"/>
        </w:rPr>
        <w:t xml:space="preserve"> total/máximo </w:t>
      </w:r>
      <w:r w:rsidRPr="006F5EAD">
        <w:rPr>
          <w:rFonts w:ascii="Times New Roman" w:hAnsi="Times New Roman" w:cs="Times New Roman"/>
          <w:sz w:val="24"/>
          <w:szCs w:val="24"/>
          <w:shd w:val="clear" w:color="auto" w:fill="FFFFFF" w:themeFill="background1"/>
        </w:rPr>
        <w:t>de</w:t>
      </w:r>
      <w:r w:rsidRPr="006F5EAD">
        <w:rPr>
          <w:rFonts w:ascii="Times New Roman" w:hAnsi="Times New Roman" w:cs="Times New Roman"/>
          <w:sz w:val="24"/>
          <w:szCs w:val="24"/>
          <w:shd w:val="clear" w:color="auto" w:fill="BFBFBF" w:themeFill="background1" w:themeFillShade="BF"/>
        </w:rPr>
        <w:t xml:space="preserve"> XXX€,</w:t>
      </w:r>
      <w:r w:rsidRPr="006F5EAD">
        <w:rPr>
          <w:rFonts w:ascii="Times New Roman" w:hAnsi="Times New Roman" w:cs="Times New Roman"/>
          <w:sz w:val="24"/>
          <w:szCs w:val="24"/>
        </w:rPr>
        <w:t xml:space="preserve">  </w:t>
      </w:r>
      <w:r w:rsidR="00C710CA">
        <w:rPr>
          <w:rFonts w:ascii="Times New Roman" w:hAnsi="Times New Roman" w:cs="Times New Roman"/>
          <w:sz w:val="24"/>
          <w:szCs w:val="24"/>
        </w:rPr>
        <w:t xml:space="preserve">aplicables al ejercicio 202X, </w:t>
      </w:r>
      <w:r w:rsidRPr="006F5EAD">
        <w:rPr>
          <w:rFonts w:ascii="Times New Roman" w:hAnsi="Times New Roman" w:cs="Times New Roman"/>
          <w:sz w:val="24"/>
          <w:szCs w:val="24"/>
        </w:rPr>
        <w:t>existiendo crédito presupuestario adecuado y suficiente.</w:t>
      </w:r>
    </w:p>
    <w:p w14:paraId="3B996B3D" w14:textId="77777777" w:rsidR="00E3385F" w:rsidRPr="006F5EAD" w:rsidRDefault="00E3385F">
      <w:pPr>
        <w:spacing w:after="0"/>
        <w:jc w:val="both"/>
        <w:rPr>
          <w:rFonts w:ascii="Times New Roman" w:hAnsi="Times New Roman" w:cs="Times New Roman"/>
          <w:sz w:val="24"/>
          <w:szCs w:val="24"/>
        </w:rPr>
      </w:pPr>
    </w:p>
    <w:p w14:paraId="07B3CBC5" w14:textId="77777777" w:rsidR="007918C6" w:rsidRPr="006F5EAD" w:rsidRDefault="00D314DD">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SEGUNDA.</w:t>
      </w:r>
      <w:r w:rsidR="00D03CAA" w:rsidRPr="006F5EAD">
        <w:rPr>
          <w:rFonts w:ascii="Times New Roman" w:hAnsi="Times New Roman" w:cs="Times New Roman"/>
          <w:b/>
          <w:sz w:val="24"/>
          <w:szCs w:val="24"/>
        </w:rPr>
        <w:t xml:space="preserve"> –</w:t>
      </w:r>
      <w:r w:rsidRPr="006F5EAD">
        <w:rPr>
          <w:rFonts w:ascii="Times New Roman" w:hAnsi="Times New Roman" w:cs="Times New Roman"/>
          <w:b/>
          <w:sz w:val="24"/>
          <w:szCs w:val="24"/>
        </w:rPr>
        <w:t xml:space="preserve"> OBJETO Y CONDICIONES DE CONCESI</w:t>
      </w:r>
      <w:r w:rsidR="009641B4" w:rsidRPr="006F5EAD">
        <w:rPr>
          <w:rFonts w:ascii="Times New Roman" w:hAnsi="Times New Roman" w:cs="Times New Roman"/>
          <w:b/>
          <w:sz w:val="24"/>
          <w:szCs w:val="24"/>
        </w:rPr>
        <w:t>ÓN</w:t>
      </w:r>
    </w:p>
    <w:p w14:paraId="179CF86B" w14:textId="77777777" w:rsidR="0065274B" w:rsidRPr="006F5EAD" w:rsidRDefault="0065274B">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El objeto de esta convocatoria es la concesión de X </w:t>
      </w:r>
      <w:r w:rsidRPr="006F5EAD">
        <w:rPr>
          <w:rFonts w:ascii="Times New Roman" w:hAnsi="Times New Roman" w:cs="Times New Roman"/>
          <w:sz w:val="24"/>
          <w:szCs w:val="24"/>
          <w:highlight w:val="lightGray"/>
          <w:shd w:val="clear" w:color="auto" w:fill="DDD9C3" w:themeFill="background2" w:themeFillShade="E6"/>
        </w:rPr>
        <w:t xml:space="preserve">becas </w:t>
      </w:r>
      <w:r w:rsidR="009641B4" w:rsidRPr="006F5EAD">
        <w:rPr>
          <w:rFonts w:ascii="Times New Roman" w:hAnsi="Times New Roman" w:cs="Times New Roman"/>
          <w:sz w:val="24"/>
          <w:szCs w:val="24"/>
          <w:highlight w:val="lightGray"/>
          <w:shd w:val="clear" w:color="auto" w:fill="DDD9C3" w:themeFill="background2" w:themeFillShade="E6"/>
        </w:rPr>
        <w:t>/ayudas/subvenciones</w:t>
      </w:r>
      <w:r w:rsidRPr="006F5EAD">
        <w:rPr>
          <w:rFonts w:ascii="Times New Roman" w:hAnsi="Times New Roman" w:cs="Times New Roman"/>
          <w:sz w:val="24"/>
          <w:szCs w:val="24"/>
          <w:highlight w:val="lightGray"/>
          <w:shd w:val="clear" w:color="auto" w:fill="DDD9C3" w:themeFill="background2" w:themeFillShade="E6"/>
        </w:rPr>
        <w:t xml:space="preserve"> </w:t>
      </w:r>
      <w:r w:rsidR="009641B4" w:rsidRPr="006F5EAD">
        <w:rPr>
          <w:rFonts w:ascii="Times New Roman" w:hAnsi="Times New Roman" w:cs="Times New Roman"/>
          <w:sz w:val="24"/>
          <w:szCs w:val="24"/>
          <w:highlight w:val="lightGray"/>
          <w:shd w:val="clear" w:color="auto" w:fill="DDD9C3" w:themeFill="background2" w:themeFillShade="E6"/>
        </w:rPr>
        <w:t>destinadas a [***][</w:t>
      </w:r>
      <w:r w:rsidR="009641B4" w:rsidRPr="006F5EAD">
        <w:rPr>
          <w:rFonts w:ascii="Times New Roman" w:hAnsi="Times New Roman" w:cs="Times New Roman"/>
          <w:i/>
          <w:sz w:val="24"/>
          <w:szCs w:val="24"/>
          <w:highlight w:val="lightGray"/>
          <w:shd w:val="clear" w:color="auto" w:fill="DDD9C3" w:themeFill="background2" w:themeFillShade="E6"/>
        </w:rPr>
        <w:t>texto de ejemplo:</w:t>
      </w:r>
      <w:r w:rsidR="009641B4" w:rsidRPr="006F5EAD">
        <w:rPr>
          <w:rFonts w:ascii="Times New Roman" w:hAnsi="Times New Roman" w:cs="Times New Roman"/>
          <w:sz w:val="24"/>
          <w:szCs w:val="24"/>
          <w:highlight w:val="lightGray"/>
          <w:shd w:val="clear" w:color="auto" w:fill="DDD9C3" w:themeFill="background2" w:themeFillShade="E6"/>
        </w:rPr>
        <w:t xml:space="preserve"> la matrícula a aquellos alumnos preinscritos/matriculados en el Nombre del Máster o Estudio que proceda</w:t>
      </w:r>
      <w:r w:rsidR="009641B4" w:rsidRPr="006F5EAD">
        <w:rPr>
          <w:rFonts w:ascii="Times New Roman" w:hAnsi="Times New Roman" w:cs="Times New Roman"/>
          <w:sz w:val="24"/>
          <w:szCs w:val="24"/>
          <w:highlight w:val="lightGray"/>
        </w:rPr>
        <w:t xml:space="preserve"> del curso </w:t>
      </w:r>
      <w:r w:rsidR="009641B4" w:rsidRPr="006F5EAD">
        <w:rPr>
          <w:rFonts w:ascii="Times New Roman" w:hAnsi="Times New Roman" w:cs="Times New Roman"/>
          <w:sz w:val="24"/>
          <w:szCs w:val="24"/>
          <w:highlight w:val="lightGray"/>
          <w:shd w:val="clear" w:color="auto" w:fill="DDD9C3" w:themeFill="background2" w:themeFillShade="E6"/>
        </w:rPr>
        <w:t>año/año]</w:t>
      </w:r>
      <w:r w:rsidRPr="006F5EAD">
        <w:rPr>
          <w:rFonts w:ascii="Times New Roman" w:hAnsi="Times New Roman" w:cs="Times New Roman"/>
          <w:sz w:val="24"/>
          <w:szCs w:val="24"/>
          <w:shd w:val="clear" w:color="auto" w:fill="DDD9C3" w:themeFill="background2" w:themeFillShade="E6"/>
        </w:rPr>
        <w:t xml:space="preserve"> </w:t>
      </w:r>
      <w:r w:rsidRPr="006F5EAD">
        <w:rPr>
          <w:rFonts w:ascii="Times New Roman" w:hAnsi="Times New Roman" w:cs="Times New Roman"/>
          <w:sz w:val="24"/>
          <w:szCs w:val="24"/>
        </w:rPr>
        <w:t xml:space="preserve">que acrediten el cumplimiento de los requisitos estipulados en </w:t>
      </w:r>
      <w:r w:rsidR="004446CA" w:rsidRPr="006F5EAD">
        <w:rPr>
          <w:rFonts w:ascii="Times New Roman" w:hAnsi="Times New Roman" w:cs="Times New Roman"/>
          <w:sz w:val="24"/>
          <w:szCs w:val="24"/>
        </w:rPr>
        <w:t>las</w:t>
      </w:r>
      <w:r w:rsidRPr="006F5EAD">
        <w:rPr>
          <w:rFonts w:ascii="Times New Roman" w:hAnsi="Times New Roman" w:cs="Times New Roman"/>
          <w:sz w:val="24"/>
          <w:szCs w:val="24"/>
        </w:rPr>
        <w:t xml:space="preserve"> bases</w:t>
      </w:r>
      <w:r w:rsidR="004446CA" w:rsidRPr="006F5EAD">
        <w:rPr>
          <w:rFonts w:ascii="Times New Roman" w:hAnsi="Times New Roman" w:cs="Times New Roman"/>
          <w:sz w:val="24"/>
          <w:szCs w:val="24"/>
        </w:rPr>
        <w:t xml:space="preserve"> reguladoras del procedimiento</w:t>
      </w:r>
      <w:r w:rsidRPr="006F5EAD">
        <w:rPr>
          <w:rFonts w:ascii="Times New Roman" w:hAnsi="Times New Roman" w:cs="Times New Roman"/>
          <w:sz w:val="24"/>
          <w:szCs w:val="24"/>
        </w:rPr>
        <w:t>.</w:t>
      </w:r>
      <w:r w:rsidR="009641B4" w:rsidRPr="006F5EAD">
        <w:rPr>
          <w:rFonts w:ascii="Times New Roman" w:hAnsi="Times New Roman" w:cs="Times New Roman"/>
          <w:sz w:val="24"/>
          <w:szCs w:val="24"/>
        </w:rPr>
        <w:t xml:space="preserve"> Estas </w:t>
      </w:r>
      <w:r w:rsidR="00CB6309" w:rsidRPr="003C5326">
        <w:rPr>
          <w:rFonts w:ascii="Times New Roman" w:hAnsi="Times New Roman" w:cs="Times New Roman"/>
          <w:sz w:val="24"/>
          <w:szCs w:val="24"/>
          <w:highlight w:val="lightGray"/>
        </w:rPr>
        <w:t>becas/ayudas/subvenciones/premios</w:t>
      </w:r>
      <w:r w:rsidR="009641B4" w:rsidRPr="006F5EAD">
        <w:rPr>
          <w:rFonts w:ascii="Times New Roman" w:hAnsi="Times New Roman" w:cs="Times New Roman"/>
          <w:sz w:val="24"/>
          <w:szCs w:val="24"/>
        </w:rPr>
        <w:t xml:space="preserve"> tienen la finalidad de fomentar </w:t>
      </w:r>
      <w:r w:rsidR="009641B4" w:rsidRPr="006F5EAD">
        <w:rPr>
          <w:rFonts w:ascii="Times New Roman" w:hAnsi="Times New Roman" w:cs="Times New Roman"/>
          <w:sz w:val="24"/>
          <w:szCs w:val="24"/>
          <w:highlight w:val="lightGray"/>
        </w:rPr>
        <w:t>[***].</w:t>
      </w:r>
    </w:p>
    <w:p w14:paraId="7BF2EF05" w14:textId="77777777" w:rsidR="009641B4" w:rsidRPr="006F5EAD" w:rsidRDefault="009641B4" w:rsidP="0076209B">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TERCERA.</w:t>
      </w:r>
      <w:r w:rsidR="00D03CAA" w:rsidRPr="006F5EAD">
        <w:rPr>
          <w:rFonts w:ascii="Times New Roman" w:hAnsi="Times New Roman" w:cs="Times New Roman"/>
          <w:b/>
          <w:sz w:val="24"/>
          <w:szCs w:val="24"/>
        </w:rPr>
        <w:t xml:space="preserve"> –</w:t>
      </w:r>
      <w:r w:rsidRPr="006F5EAD">
        <w:rPr>
          <w:rFonts w:ascii="Times New Roman" w:hAnsi="Times New Roman" w:cs="Times New Roman"/>
          <w:b/>
          <w:sz w:val="24"/>
          <w:szCs w:val="24"/>
        </w:rPr>
        <w:t xml:space="preserve"> F</w:t>
      </w:r>
      <w:r w:rsidR="003202D9" w:rsidRPr="006F5EAD">
        <w:rPr>
          <w:rFonts w:ascii="Times New Roman" w:hAnsi="Times New Roman" w:cs="Times New Roman"/>
          <w:b/>
          <w:sz w:val="24"/>
          <w:szCs w:val="24"/>
        </w:rPr>
        <w:t xml:space="preserve">ORMA, LUGAR </w:t>
      </w:r>
      <w:r w:rsidRPr="006F5EAD">
        <w:rPr>
          <w:rFonts w:ascii="Times New Roman" w:hAnsi="Times New Roman" w:cs="Times New Roman"/>
          <w:b/>
          <w:sz w:val="24"/>
          <w:szCs w:val="24"/>
        </w:rPr>
        <w:t>Y PLAZO DE PRESENTACIÓN DE SOLICITUDES</w:t>
      </w:r>
    </w:p>
    <w:p w14:paraId="31C87DF7" w14:textId="77777777" w:rsidR="0080038B" w:rsidRPr="006F5EAD" w:rsidRDefault="0080038B">
      <w:pPr>
        <w:pStyle w:val="Prrafodelista"/>
        <w:numPr>
          <w:ilvl w:val="0"/>
          <w:numId w:val="18"/>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Forma de presentación de </w:t>
      </w:r>
      <w:r w:rsidR="003202D9" w:rsidRPr="006F5EAD">
        <w:rPr>
          <w:rFonts w:ascii="Times New Roman" w:hAnsi="Times New Roman" w:cs="Times New Roman"/>
          <w:sz w:val="24"/>
          <w:szCs w:val="24"/>
        </w:rPr>
        <w:t>la documentación</w:t>
      </w:r>
    </w:p>
    <w:p w14:paraId="73953CFA" w14:textId="77777777" w:rsidR="0080038B" w:rsidRPr="006F5EAD" w:rsidRDefault="0080038B">
      <w:pPr>
        <w:tabs>
          <w:tab w:val="left" w:pos="142"/>
          <w:tab w:val="left" w:pos="709"/>
        </w:tabs>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 xml:space="preserve">La documentación que deberá presentarse para solicitar la </w:t>
      </w:r>
      <w:r w:rsidR="00CB6309" w:rsidRPr="006F5EAD">
        <w:rPr>
          <w:rFonts w:ascii="Times New Roman" w:hAnsi="Times New Roman" w:cs="Times New Roman"/>
          <w:sz w:val="24"/>
          <w:szCs w:val="24"/>
        </w:rPr>
        <w:t>beca/ayuda/subvención/premio</w:t>
      </w:r>
      <w:r w:rsidRPr="006F5EAD">
        <w:rPr>
          <w:rFonts w:ascii="Times New Roman" w:hAnsi="Times New Roman" w:cs="Times New Roman"/>
          <w:sz w:val="24"/>
          <w:szCs w:val="24"/>
        </w:rPr>
        <w:t xml:space="preserve"> es la siguiente:</w:t>
      </w:r>
    </w:p>
    <w:p w14:paraId="3F513144" w14:textId="77777777" w:rsidR="0080038B" w:rsidRPr="006F5EAD" w:rsidRDefault="0080038B">
      <w:pPr>
        <w:pStyle w:val="Prrafodelista"/>
        <w:numPr>
          <w:ilvl w:val="0"/>
          <w:numId w:val="19"/>
        </w:numPr>
        <w:tabs>
          <w:tab w:val="left" w:pos="142"/>
          <w:tab w:val="left" w:pos="709"/>
        </w:tabs>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shd w:val="clear" w:color="auto" w:fill="FFFFFF" w:themeFill="background1"/>
        </w:rPr>
        <w:t>Modelo de solicitud cumplimentado, accesible en</w:t>
      </w:r>
      <w:r w:rsidRPr="006F5EAD">
        <w:rPr>
          <w:rFonts w:ascii="Times New Roman" w:hAnsi="Times New Roman" w:cs="Times New Roman"/>
          <w:sz w:val="24"/>
          <w:szCs w:val="24"/>
        </w:rPr>
        <w:t xml:space="preserve"> </w:t>
      </w:r>
      <w:r w:rsidRPr="006F5EAD">
        <w:rPr>
          <w:rFonts w:ascii="Times New Roman" w:hAnsi="Times New Roman" w:cs="Times New Roman"/>
          <w:i/>
          <w:sz w:val="24"/>
          <w:szCs w:val="24"/>
          <w:shd w:val="clear" w:color="auto" w:fill="A6A6A6" w:themeFill="background1" w:themeFillShade="A6"/>
        </w:rPr>
        <w:t xml:space="preserve">dirección web o </w:t>
      </w:r>
      <w:r w:rsidRPr="006F5EAD">
        <w:rPr>
          <w:rFonts w:ascii="Times New Roman" w:hAnsi="Times New Roman" w:cs="Times New Roman"/>
          <w:sz w:val="24"/>
          <w:szCs w:val="24"/>
          <w:shd w:val="clear" w:color="auto" w:fill="A6A6A6" w:themeFill="background1" w:themeFillShade="A6"/>
        </w:rPr>
        <w:t xml:space="preserve">el </w:t>
      </w:r>
      <w:r w:rsidR="00B0670D" w:rsidRPr="006F5EAD">
        <w:rPr>
          <w:rFonts w:ascii="Times New Roman" w:hAnsi="Times New Roman" w:cs="Times New Roman"/>
          <w:sz w:val="24"/>
          <w:szCs w:val="24"/>
          <w:shd w:val="clear" w:color="auto" w:fill="A6A6A6" w:themeFill="background1" w:themeFillShade="A6"/>
        </w:rPr>
        <w:t>A</w:t>
      </w:r>
      <w:r w:rsidRPr="006F5EAD">
        <w:rPr>
          <w:rFonts w:ascii="Times New Roman" w:hAnsi="Times New Roman" w:cs="Times New Roman"/>
          <w:sz w:val="24"/>
          <w:szCs w:val="24"/>
          <w:shd w:val="clear" w:color="auto" w:fill="A6A6A6" w:themeFill="background1" w:themeFillShade="A6"/>
        </w:rPr>
        <w:t xml:space="preserve">nexo </w:t>
      </w:r>
      <w:r w:rsidR="00B0670D" w:rsidRPr="006F5EAD">
        <w:rPr>
          <w:rFonts w:ascii="Times New Roman" w:hAnsi="Times New Roman" w:cs="Times New Roman"/>
          <w:sz w:val="24"/>
          <w:szCs w:val="24"/>
          <w:shd w:val="clear" w:color="auto" w:fill="A6A6A6" w:themeFill="background1" w:themeFillShade="A6"/>
        </w:rPr>
        <w:t>2</w:t>
      </w:r>
      <w:r w:rsidR="006120A3" w:rsidRPr="006F5EAD">
        <w:rPr>
          <w:rFonts w:ascii="Times New Roman" w:hAnsi="Times New Roman" w:cs="Times New Roman"/>
          <w:sz w:val="24"/>
          <w:szCs w:val="24"/>
          <w:shd w:val="clear" w:color="auto" w:fill="A6A6A6" w:themeFill="background1" w:themeFillShade="A6"/>
        </w:rPr>
        <w:t>.</w:t>
      </w:r>
    </w:p>
    <w:p w14:paraId="28DBCDA7" w14:textId="77777777" w:rsidR="0080038B" w:rsidRPr="006F5EAD" w:rsidRDefault="00DB5D71">
      <w:pPr>
        <w:pStyle w:val="Prrafodelista"/>
        <w:numPr>
          <w:ilvl w:val="0"/>
          <w:numId w:val="19"/>
        </w:numPr>
        <w:tabs>
          <w:tab w:val="left" w:pos="142"/>
          <w:tab w:val="left" w:pos="709"/>
        </w:tabs>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highlight w:val="lightGray"/>
        </w:rPr>
        <w:t>Documento justificativo de la renta familiar</w:t>
      </w:r>
      <w:r w:rsidRPr="006F5EAD">
        <w:rPr>
          <w:rFonts w:ascii="Times New Roman" w:hAnsi="Times New Roman" w:cs="Times New Roman"/>
          <w:sz w:val="24"/>
          <w:szCs w:val="24"/>
        </w:rPr>
        <w:t>.</w:t>
      </w:r>
    </w:p>
    <w:p w14:paraId="136D523E" w14:textId="77777777" w:rsidR="00B0670D" w:rsidRPr="006F5EAD" w:rsidRDefault="00B0670D">
      <w:pPr>
        <w:pStyle w:val="Prrafodelista"/>
        <w:numPr>
          <w:ilvl w:val="0"/>
          <w:numId w:val="19"/>
        </w:numPr>
        <w:tabs>
          <w:tab w:val="left" w:pos="142"/>
          <w:tab w:val="left" w:pos="709"/>
        </w:tabs>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highlight w:val="lightGray"/>
        </w:rPr>
        <w:t>[Cualquier otra que el órgano gestor considere</w:t>
      </w:r>
      <w:r w:rsidRPr="006F5EAD">
        <w:rPr>
          <w:rFonts w:ascii="Times New Roman" w:hAnsi="Times New Roman" w:cs="Times New Roman"/>
          <w:sz w:val="24"/>
          <w:szCs w:val="24"/>
        </w:rPr>
        <w:t>]</w:t>
      </w:r>
    </w:p>
    <w:p w14:paraId="63F8CE71" w14:textId="77777777" w:rsidR="00B0670D" w:rsidRPr="006F5EAD" w:rsidRDefault="00B0670D">
      <w:pPr>
        <w:pStyle w:val="Prrafodelista"/>
        <w:tabs>
          <w:tab w:val="left" w:pos="142"/>
          <w:tab w:val="left" w:pos="709"/>
        </w:tabs>
        <w:spacing w:afterLines="160" w:after="384" w:line="240" w:lineRule="auto"/>
        <w:ind w:left="1429"/>
        <w:jc w:val="both"/>
        <w:rPr>
          <w:rFonts w:ascii="Times New Roman" w:hAnsi="Times New Roman" w:cs="Times New Roman"/>
          <w:sz w:val="24"/>
          <w:szCs w:val="24"/>
        </w:rPr>
      </w:pPr>
    </w:p>
    <w:p w14:paraId="5B14AE8C" w14:textId="77777777" w:rsidR="00B0670D" w:rsidRPr="006F5EAD" w:rsidRDefault="00B0670D">
      <w:pPr>
        <w:tabs>
          <w:tab w:val="left" w:pos="142"/>
          <w:tab w:val="left" w:pos="709"/>
        </w:tabs>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lastRenderedPageBreak/>
        <w:t xml:space="preserve">Adicionalmente, se informa al solicitante de que la Universitat Politècnica de València para la tramitación de estas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rPr>
        <w:t xml:space="preserve"> accederá a la siguiente documentación:</w:t>
      </w:r>
    </w:p>
    <w:p w14:paraId="43792779" w14:textId="77777777" w:rsidR="00B0670D" w:rsidRPr="006F5EAD" w:rsidRDefault="00B0670D">
      <w:pPr>
        <w:pStyle w:val="Prrafodelista"/>
        <w:numPr>
          <w:ilvl w:val="0"/>
          <w:numId w:val="19"/>
        </w:numPr>
        <w:tabs>
          <w:tab w:val="left" w:pos="142"/>
          <w:tab w:val="left" w:pos="709"/>
        </w:tabs>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DNI/NIE</w:t>
      </w:r>
      <w:r w:rsidR="006120A3" w:rsidRPr="006F5EAD">
        <w:rPr>
          <w:rFonts w:ascii="Times New Roman" w:hAnsi="Times New Roman" w:cs="Times New Roman"/>
          <w:sz w:val="24"/>
          <w:szCs w:val="24"/>
          <w:highlight w:val="lightGray"/>
        </w:rPr>
        <w:t>.</w:t>
      </w:r>
    </w:p>
    <w:p w14:paraId="19EC150A" w14:textId="77777777" w:rsidR="00B0670D" w:rsidRPr="006F5EAD" w:rsidRDefault="00B0670D">
      <w:pPr>
        <w:pStyle w:val="Prrafodelista"/>
        <w:numPr>
          <w:ilvl w:val="0"/>
          <w:numId w:val="19"/>
        </w:numPr>
        <w:tabs>
          <w:tab w:val="left" w:pos="142"/>
          <w:tab w:val="left" w:pos="709"/>
        </w:tabs>
        <w:spacing w:afterLines="160" w:after="384" w:line="240" w:lineRule="auto"/>
        <w:ind w:left="1418"/>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Expediente académico.</w:t>
      </w:r>
    </w:p>
    <w:p w14:paraId="10EFF06F" w14:textId="77777777" w:rsidR="00B0670D" w:rsidRPr="006F5EAD" w:rsidRDefault="00B0670D">
      <w:pPr>
        <w:pStyle w:val="Prrafodelista"/>
        <w:numPr>
          <w:ilvl w:val="0"/>
          <w:numId w:val="19"/>
        </w:numPr>
        <w:tabs>
          <w:tab w:val="left" w:pos="142"/>
          <w:tab w:val="left" w:pos="709"/>
        </w:tabs>
        <w:spacing w:afterLines="160" w:after="384" w:line="240" w:lineRule="auto"/>
        <w:ind w:left="1418"/>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Certificado que acredite el cumplimiento de las obligaciones tributarias frente a las Administraciones Públicas</w:t>
      </w:r>
      <w:r w:rsidR="006120A3" w:rsidRPr="006F5EAD">
        <w:rPr>
          <w:rFonts w:ascii="Times New Roman" w:hAnsi="Times New Roman" w:cs="Times New Roman"/>
          <w:sz w:val="24"/>
          <w:szCs w:val="24"/>
          <w:highlight w:val="lightGray"/>
        </w:rPr>
        <w:t>.</w:t>
      </w:r>
    </w:p>
    <w:p w14:paraId="5FE796F5" w14:textId="77777777" w:rsidR="00B0670D" w:rsidRPr="006F5EAD" w:rsidRDefault="00B0670D">
      <w:pPr>
        <w:pStyle w:val="Prrafodelista"/>
        <w:numPr>
          <w:ilvl w:val="0"/>
          <w:numId w:val="19"/>
        </w:numPr>
        <w:tabs>
          <w:tab w:val="left" w:pos="142"/>
          <w:tab w:val="left" w:pos="709"/>
        </w:tabs>
        <w:spacing w:afterLines="160" w:after="384" w:line="240" w:lineRule="auto"/>
        <w:ind w:left="1418"/>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Certificado de estar al corriente de las obligaciones frente a la Seguridad Social</w:t>
      </w:r>
      <w:r w:rsidR="006120A3" w:rsidRPr="006F5EAD">
        <w:rPr>
          <w:rFonts w:ascii="Times New Roman" w:hAnsi="Times New Roman" w:cs="Times New Roman"/>
          <w:sz w:val="24"/>
          <w:szCs w:val="24"/>
          <w:highlight w:val="lightGray"/>
        </w:rPr>
        <w:t>.</w:t>
      </w:r>
    </w:p>
    <w:p w14:paraId="52971D87" w14:textId="77777777" w:rsidR="00B0670D" w:rsidRPr="006F5EAD" w:rsidRDefault="00B0670D">
      <w:pPr>
        <w:pStyle w:val="Prrafodelista"/>
        <w:tabs>
          <w:tab w:val="left" w:pos="142"/>
          <w:tab w:val="left" w:pos="709"/>
        </w:tabs>
        <w:spacing w:afterLines="160" w:after="384" w:line="240" w:lineRule="auto"/>
        <w:ind w:left="709"/>
        <w:jc w:val="both"/>
        <w:rPr>
          <w:rFonts w:ascii="Times New Roman" w:hAnsi="Times New Roman" w:cs="Times New Roman"/>
          <w:sz w:val="24"/>
          <w:szCs w:val="24"/>
        </w:rPr>
      </w:pPr>
    </w:p>
    <w:p w14:paraId="0A54ACCC" w14:textId="060C81B7" w:rsidR="00B0670D" w:rsidRPr="006F5EAD" w:rsidRDefault="00B0670D">
      <w:pPr>
        <w:pStyle w:val="Prrafodelista"/>
        <w:tabs>
          <w:tab w:val="left" w:pos="142"/>
          <w:tab w:val="left" w:pos="709"/>
        </w:tabs>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 xml:space="preserve">Sin embargo, </w:t>
      </w:r>
      <w:r w:rsidR="00003A89">
        <w:rPr>
          <w:rFonts w:ascii="Times New Roman" w:hAnsi="Times New Roman" w:cs="Times New Roman"/>
          <w:sz w:val="24"/>
          <w:szCs w:val="24"/>
        </w:rPr>
        <w:t>la persona</w:t>
      </w:r>
      <w:r w:rsidRPr="006F5EAD">
        <w:rPr>
          <w:rFonts w:ascii="Times New Roman" w:hAnsi="Times New Roman" w:cs="Times New Roman"/>
          <w:sz w:val="24"/>
          <w:szCs w:val="24"/>
        </w:rPr>
        <w:t xml:space="preserve"> solicitante podrá ejercitar su derecho a </w:t>
      </w:r>
      <w:r w:rsidR="007D7719">
        <w:rPr>
          <w:rFonts w:ascii="Times New Roman" w:hAnsi="Times New Roman" w:cs="Times New Roman"/>
          <w:sz w:val="24"/>
          <w:szCs w:val="24"/>
        </w:rPr>
        <w:t>oponerse a</w:t>
      </w:r>
      <w:r w:rsidRPr="006F5EAD">
        <w:rPr>
          <w:rFonts w:ascii="Times New Roman" w:hAnsi="Times New Roman" w:cs="Times New Roman"/>
          <w:sz w:val="24"/>
          <w:szCs w:val="24"/>
        </w:rPr>
        <w:t xml:space="preserve">l acceso a </w:t>
      </w:r>
      <w:r w:rsidR="006120A3" w:rsidRPr="006F5EAD">
        <w:rPr>
          <w:rFonts w:ascii="Times New Roman" w:hAnsi="Times New Roman" w:cs="Times New Roman"/>
          <w:sz w:val="24"/>
          <w:szCs w:val="24"/>
        </w:rPr>
        <w:t xml:space="preserve">los documentos comprendidos en los apartados </w:t>
      </w:r>
      <w:r w:rsidR="006120A3" w:rsidRPr="006F5EAD">
        <w:rPr>
          <w:rFonts w:ascii="Times New Roman" w:hAnsi="Times New Roman" w:cs="Times New Roman"/>
          <w:i/>
          <w:sz w:val="24"/>
          <w:szCs w:val="24"/>
          <w:highlight w:val="lightGray"/>
        </w:rPr>
        <w:t>d), e), f) y g)</w:t>
      </w:r>
      <w:r w:rsidR="006120A3" w:rsidRPr="006F5EAD">
        <w:rPr>
          <w:rFonts w:ascii="Times New Roman" w:hAnsi="Times New Roman" w:cs="Times New Roman"/>
          <w:i/>
          <w:sz w:val="24"/>
          <w:szCs w:val="24"/>
        </w:rPr>
        <w:t>,</w:t>
      </w:r>
      <w:r w:rsidRPr="006F5EAD">
        <w:rPr>
          <w:rFonts w:ascii="Times New Roman" w:hAnsi="Times New Roman" w:cs="Times New Roman"/>
          <w:sz w:val="24"/>
          <w:szCs w:val="24"/>
        </w:rPr>
        <w:t xml:space="preserve"> indicándolo así en la solicitud. En caso de ejercitar este derecho deberá aportar</w:t>
      </w:r>
      <w:r w:rsidR="006120A3" w:rsidRPr="006F5EAD">
        <w:rPr>
          <w:rFonts w:ascii="Times New Roman" w:hAnsi="Times New Roman" w:cs="Times New Roman"/>
          <w:sz w:val="24"/>
          <w:szCs w:val="24"/>
        </w:rPr>
        <w:t>los</w:t>
      </w:r>
      <w:r w:rsidRPr="006F5EAD">
        <w:rPr>
          <w:rFonts w:ascii="Times New Roman" w:hAnsi="Times New Roman" w:cs="Times New Roman"/>
          <w:sz w:val="24"/>
          <w:szCs w:val="24"/>
        </w:rPr>
        <w:t xml:space="preserve"> </w:t>
      </w:r>
      <w:r w:rsidR="006120A3" w:rsidRPr="006F5EAD">
        <w:rPr>
          <w:rFonts w:ascii="Times New Roman" w:hAnsi="Times New Roman" w:cs="Times New Roman"/>
          <w:sz w:val="24"/>
          <w:szCs w:val="24"/>
        </w:rPr>
        <w:t>junto con la solicitud</w:t>
      </w:r>
      <w:r w:rsidRPr="006F5EAD">
        <w:rPr>
          <w:rFonts w:ascii="Times New Roman" w:hAnsi="Times New Roman" w:cs="Times New Roman"/>
          <w:sz w:val="24"/>
          <w:szCs w:val="24"/>
        </w:rPr>
        <w:t>.</w:t>
      </w:r>
    </w:p>
    <w:p w14:paraId="6D75BF09" w14:textId="77777777" w:rsidR="003202D9" w:rsidRPr="006F5EAD" w:rsidRDefault="003202D9">
      <w:pPr>
        <w:pStyle w:val="Prrafodelista"/>
        <w:tabs>
          <w:tab w:val="left" w:pos="142"/>
          <w:tab w:val="left" w:pos="709"/>
        </w:tabs>
        <w:spacing w:afterLines="160" w:after="384" w:line="240" w:lineRule="auto"/>
        <w:ind w:left="709"/>
        <w:jc w:val="both"/>
        <w:rPr>
          <w:rFonts w:ascii="Times New Roman" w:hAnsi="Times New Roman" w:cs="Times New Roman"/>
          <w:sz w:val="24"/>
          <w:szCs w:val="24"/>
        </w:rPr>
      </w:pPr>
    </w:p>
    <w:p w14:paraId="592EAD8F" w14:textId="77777777" w:rsidR="003202D9" w:rsidRPr="006F5EAD" w:rsidRDefault="003202D9">
      <w:pPr>
        <w:pStyle w:val="Prrafodelista"/>
        <w:numPr>
          <w:ilvl w:val="0"/>
          <w:numId w:val="18"/>
        </w:numPr>
        <w:tabs>
          <w:tab w:val="left" w:pos="142"/>
          <w:tab w:val="left" w:pos="709"/>
        </w:tabs>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Lugar de presentación de la documentación</w:t>
      </w:r>
    </w:p>
    <w:p w14:paraId="6EC5395D" w14:textId="77777777" w:rsidR="003202D9" w:rsidRPr="006F5EAD" w:rsidRDefault="003202D9">
      <w:p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La solicitud y el resto de documentación indicada anteriormente se entregará preferentemente por registro electrónico de la UPV:</w:t>
      </w:r>
    </w:p>
    <w:p w14:paraId="1F368CA3" w14:textId="77777777" w:rsidR="003202D9" w:rsidRPr="006F5EAD" w:rsidRDefault="003202D9">
      <w:pPr>
        <w:pStyle w:val="Prrafodelista"/>
        <w:numPr>
          <w:ilvl w:val="0"/>
          <w:numId w:val="22"/>
        </w:numPr>
        <w:spacing w:afterLines="160" w:after="384" w:line="240" w:lineRule="auto"/>
        <w:jc w:val="both"/>
        <w:rPr>
          <w:rFonts w:ascii="Times New Roman" w:hAnsi="Times New Roman" w:cs="Times New Roman"/>
          <w:sz w:val="24"/>
          <w:szCs w:val="24"/>
          <w:highlight w:val="yellow"/>
        </w:rPr>
      </w:pPr>
      <w:r w:rsidRPr="006F5EAD">
        <w:rPr>
          <w:rFonts w:ascii="Times New Roman" w:hAnsi="Times New Roman" w:cs="Times New Roman"/>
          <w:sz w:val="24"/>
          <w:szCs w:val="24"/>
        </w:rPr>
        <w:t xml:space="preserve">Registro electrónico: https://sede.upv.es/ Presentación de solicitud genérica -&gt; Destino -&gt; </w:t>
      </w:r>
      <w:r w:rsidRPr="006F5EAD">
        <w:rPr>
          <w:rFonts w:ascii="Times New Roman" w:hAnsi="Times New Roman" w:cs="Times New Roman"/>
          <w:sz w:val="24"/>
          <w:szCs w:val="24"/>
          <w:highlight w:val="lightGray"/>
        </w:rPr>
        <w:t>XXXXXXXXX (rellenar como corresponda)</w:t>
      </w:r>
      <w:r w:rsidR="00F35D30" w:rsidRPr="006F5EAD">
        <w:rPr>
          <w:rFonts w:ascii="Times New Roman" w:hAnsi="Times New Roman" w:cs="Times New Roman"/>
          <w:sz w:val="24"/>
          <w:szCs w:val="24"/>
        </w:rPr>
        <w:t xml:space="preserve"> </w:t>
      </w:r>
      <w:r w:rsidR="00F35D30" w:rsidRPr="006F5EAD">
        <w:rPr>
          <w:rFonts w:ascii="Times New Roman" w:hAnsi="Times New Roman" w:cs="Times New Roman"/>
          <w:sz w:val="24"/>
          <w:szCs w:val="24"/>
          <w:highlight w:val="yellow"/>
        </w:rPr>
        <w:t xml:space="preserve">o a través del Registro Electrónico Común de la Administración del Estado, que se realiza a través del enlace:  </w:t>
      </w:r>
      <w:hyperlink r:id="rId8" w:history="1">
        <w:r w:rsidR="00F35D30" w:rsidRPr="006F5EAD">
          <w:rPr>
            <w:rStyle w:val="Hipervnculo"/>
            <w:rFonts w:ascii="Times New Roman" w:hAnsi="Times New Roman" w:cs="Times New Roman"/>
            <w:sz w:val="24"/>
            <w:szCs w:val="24"/>
            <w:highlight w:val="yellow"/>
          </w:rPr>
          <w:t>https://rec.redsara.es/registro/action/are/acceso.do</w:t>
        </w:r>
      </w:hyperlink>
      <w:r w:rsidR="0076209B" w:rsidRPr="006F5EAD">
        <w:rPr>
          <w:rStyle w:val="Hipervnculo"/>
          <w:rFonts w:ascii="Times New Roman" w:hAnsi="Times New Roman" w:cs="Times New Roman"/>
          <w:sz w:val="24"/>
          <w:szCs w:val="24"/>
          <w:highlight w:val="yellow"/>
        </w:rPr>
        <w:t>.</w:t>
      </w:r>
    </w:p>
    <w:p w14:paraId="0ABE19C4" w14:textId="77777777" w:rsidR="003202D9" w:rsidRPr="006F5EAD" w:rsidRDefault="003202D9">
      <w:p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Cuando no fuera posible enviar la solicitud y la documentación de la forma indicada, se podrá remitir a través de las oficinas</w:t>
      </w:r>
      <w:r w:rsidR="00F35D30" w:rsidRPr="006F5EAD">
        <w:rPr>
          <w:rFonts w:ascii="Times New Roman" w:hAnsi="Times New Roman" w:cs="Times New Roman"/>
          <w:sz w:val="24"/>
          <w:szCs w:val="24"/>
        </w:rPr>
        <w:t xml:space="preserve"> físicas</w:t>
      </w:r>
      <w:r w:rsidRPr="006F5EAD">
        <w:rPr>
          <w:rFonts w:ascii="Times New Roman" w:hAnsi="Times New Roman" w:cs="Times New Roman"/>
          <w:sz w:val="24"/>
          <w:szCs w:val="24"/>
        </w:rPr>
        <w:t xml:space="preserve"> de Registro de la UPV o por cualquiera de los medios establecidos en el artículo 16.4 de la Ley 39/2015, de 1 de octubre, del Procedimiento Administrativo Común de las Administraciones Públicas.</w:t>
      </w:r>
    </w:p>
    <w:p w14:paraId="39EF31CB" w14:textId="77777777" w:rsidR="003202D9" w:rsidRPr="006F5EAD" w:rsidRDefault="003202D9">
      <w:p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 xml:space="preserve">Las oficinas </w:t>
      </w:r>
      <w:r w:rsidR="00F35D30" w:rsidRPr="006F5EAD">
        <w:rPr>
          <w:rFonts w:ascii="Times New Roman" w:hAnsi="Times New Roman" w:cs="Times New Roman"/>
          <w:sz w:val="24"/>
          <w:szCs w:val="24"/>
        </w:rPr>
        <w:t xml:space="preserve">físicas </w:t>
      </w:r>
      <w:r w:rsidRPr="006F5EAD">
        <w:rPr>
          <w:rFonts w:ascii="Times New Roman" w:hAnsi="Times New Roman" w:cs="Times New Roman"/>
          <w:sz w:val="24"/>
          <w:szCs w:val="24"/>
        </w:rPr>
        <w:t>de Registro de la UPV son:</w:t>
      </w:r>
    </w:p>
    <w:p w14:paraId="28561E6D" w14:textId="77777777" w:rsidR="003202D9" w:rsidRPr="006F5EAD" w:rsidRDefault="003202D9">
      <w:pPr>
        <w:pStyle w:val="Prrafodelista"/>
        <w:numPr>
          <w:ilvl w:val="0"/>
          <w:numId w:val="22"/>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Registro General de la UPV, Camino de Vera, s/n, 46022, València.</w:t>
      </w:r>
    </w:p>
    <w:p w14:paraId="0ADA01BC" w14:textId="77777777" w:rsidR="003202D9" w:rsidRPr="006F5EAD" w:rsidRDefault="003202D9">
      <w:pPr>
        <w:pStyle w:val="Prrafodelista"/>
        <w:numPr>
          <w:ilvl w:val="0"/>
          <w:numId w:val="22"/>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Registro de la Escuela Politécnica Superior de Alcoy, Plaza Ferrándiz y Carbonell, s/n, 38001, Alcoy (Alicante).</w:t>
      </w:r>
    </w:p>
    <w:p w14:paraId="68813D5F" w14:textId="77777777" w:rsidR="003202D9" w:rsidRPr="006F5EAD" w:rsidRDefault="003202D9">
      <w:pPr>
        <w:pStyle w:val="Prrafodelista"/>
        <w:numPr>
          <w:ilvl w:val="0"/>
          <w:numId w:val="22"/>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Registro de la Escuela Politécnica Superior de Gandía, Calle Paraninfo, 1, 46730, Gandía (València)."</w:t>
      </w:r>
    </w:p>
    <w:p w14:paraId="411C4891" w14:textId="77777777" w:rsidR="0080038B" w:rsidRPr="006F5EAD" w:rsidRDefault="0080038B">
      <w:pPr>
        <w:pStyle w:val="Prrafodelista"/>
        <w:spacing w:afterLines="160" w:after="384" w:line="240" w:lineRule="auto"/>
        <w:jc w:val="both"/>
        <w:rPr>
          <w:rFonts w:ascii="Times New Roman" w:hAnsi="Times New Roman" w:cs="Times New Roman"/>
          <w:sz w:val="24"/>
          <w:szCs w:val="24"/>
        </w:rPr>
      </w:pPr>
    </w:p>
    <w:p w14:paraId="7518C175" w14:textId="77777777" w:rsidR="003202D9" w:rsidRPr="006F5EAD" w:rsidRDefault="0080038B">
      <w:pPr>
        <w:pStyle w:val="Prrafodelista"/>
        <w:numPr>
          <w:ilvl w:val="0"/>
          <w:numId w:val="18"/>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Plazo de presentación de </w:t>
      </w:r>
      <w:r w:rsidR="003202D9" w:rsidRPr="006F5EAD">
        <w:rPr>
          <w:rFonts w:ascii="Times New Roman" w:hAnsi="Times New Roman" w:cs="Times New Roman"/>
          <w:sz w:val="24"/>
          <w:szCs w:val="24"/>
        </w:rPr>
        <w:t>la documentación</w:t>
      </w:r>
    </w:p>
    <w:p w14:paraId="51C29D17" w14:textId="77777777" w:rsidR="003202D9" w:rsidRPr="006F5EAD" w:rsidRDefault="003202D9">
      <w:pPr>
        <w:pStyle w:val="Prrafodelista"/>
        <w:spacing w:afterLines="160" w:after="384" w:line="240" w:lineRule="auto"/>
        <w:jc w:val="both"/>
        <w:rPr>
          <w:rFonts w:ascii="Times New Roman" w:hAnsi="Times New Roman" w:cs="Times New Roman"/>
          <w:sz w:val="24"/>
          <w:szCs w:val="24"/>
        </w:rPr>
      </w:pPr>
    </w:p>
    <w:p w14:paraId="3211514D" w14:textId="77777777" w:rsidR="00662580" w:rsidRDefault="0080038B">
      <w:pPr>
        <w:pStyle w:val="Prrafodelista"/>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El plazo de presentación de </w:t>
      </w:r>
      <w:r w:rsidR="003202D9" w:rsidRPr="006F5EAD">
        <w:rPr>
          <w:rFonts w:ascii="Times New Roman" w:hAnsi="Times New Roman" w:cs="Times New Roman"/>
          <w:sz w:val="24"/>
          <w:szCs w:val="24"/>
        </w:rPr>
        <w:t>l</w:t>
      </w:r>
      <w:r w:rsidR="00662580" w:rsidRPr="006F5EAD">
        <w:rPr>
          <w:rFonts w:ascii="Times New Roman" w:hAnsi="Times New Roman" w:cs="Times New Roman"/>
          <w:sz w:val="24"/>
          <w:szCs w:val="24"/>
        </w:rPr>
        <w:t xml:space="preserve">as solicitudes </w:t>
      </w:r>
      <w:r w:rsidRPr="006F5EAD">
        <w:rPr>
          <w:rFonts w:ascii="Times New Roman" w:hAnsi="Times New Roman" w:cs="Times New Roman"/>
          <w:sz w:val="24"/>
          <w:szCs w:val="24"/>
        </w:rPr>
        <w:t xml:space="preserve">comienza </w:t>
      </w:r>
      <w:r w:rsidRPr="006F5EAD">
        <w:rPr>
          <w:rFonts w:ascii="Times New Roman" w:hAnsi="Times New Roman" w:cs="Times New Roman"/>
          <w:sz w:val="24"/>
          <w:szCs w:val="24"/>
          <w:highlight w:val="lightGray"/>
        </w:rPr>
        <w:t xml:space="preserve">a partir del día siguiente de la publicación del extracto de esta resolución en el Diario Oficial de la Generalitat </w:t>
      </w:r>
      <w:r w:rsidRPr="006F5EAD">
        <w:rPr>
          <w:rFonts w:ascii="Times New Roman" w:hAnsi="Times New Roman" w:cs="Times New Roman"/>
          <w:sz w:val="24"/>
          <w:szCs w:val="24"/>
          <w:highlight w:val="lightGray"/>
        </w:rPr>
        <w:lastRenderedPageBreak/>
        <w:t>Valenciana</w:t>
      </w:r>
      <w:r w:rsidR="00662580" w:rsidRPr="006F5EAD">
        <w:rPr>
          <w:rFonts w:ascii="Times New Roman" w:hAnsi="Times New Roman" w:cs="Times New Roman"/>
          <w:sz w:val="24"/>
          <w:szCs w:val="24"/>
          <w:highlight w:val="lightGray"/>
        </w:rPr>
        <w:t>/ el día [día, mes, año</w:t>
      </w:r>
      <w:r w:rsidR="00662580" w:rsidRPr="006F5EAD">
        <w:rPr>
          <w:rFonts w:ascii="Times New Roman" w:hAnsi="Times New Roman" w:cs="Times New Roman"/>
          <w:sz w:val="24"/>
          <w:szCs w:val="24"/>
        </w:rPr>
        <w:t>]</w:t>
      </w:r>
      <w:r w:rsidRPr="006F5EAD">
        <w:rPr>
          <w:rFonts w:ascii="Times New Roman" w:hAnsi="Times New Roman" w:cs="Times New Roman"/>
          <w:sz w:val="24"/>
          <w:szCs w:val="24"/>
        </w:rPr>
        <w:t xml:space="preserve"> y finaliza a </w:t>
      </w:r>
      <w:r w:rsidRPr="006F5EAD">
        <w:rPr>
          <w:rFonts w:ascii="Times New Roman" w:hAnsi="Times New Roman" w:cs="Times New Roman"/>
          <w:sz w:val="24"/>
          <w:szCs w:val="24"/>
          <w:highlight w:val="lightGray"/>
        </w:rPr>
        <w:t>los 20 días</w:t>
      </w:r>
      <w:r w:rsidR="00662580" w:rsidRPr="006F5EAD">
        <w:rPr>
          <w:rFonts w:ascii="Times New Roman" w:hAnsi="Times New Roman" w:cs="Times New Roman"/>
          <w:sz w:val="24"/>
          <w:szCs w:val="24"/>
          <w:highlight w:val="lightGray"/>
        </w:rPr>
        <w:t>/XX días</w:t>
      </w:r>
      <w:r w:rsidRPr="006F5EAD">
        <w:rPr>
          <w:rFonts w:ascii="Times New Roman" w:hAnsi="Times New Roman" w:cs="Times New Roman"/>
          <w:sz w:val="24"/>
          <w:szCs w:val="24"/>
          <w:highlight w:val="lightGray"/>
        </w:rPr>
        <w:t xml:space="preserve"> hábiles de su publicación</w:t>
      </w:r>
      <w:r w:rsidR="00662580" w:rsidRPr="006F5EAD">
        <w:rPr>
          <w:rFonts w:ascii="Times New Roman" w:hAnsi="Times New Roman" w:cs="Times New Roman"/>
          <w:sz w:val="24"/>
          <w:szCs w:val="24"/>
          <w:highlight w:val="lightGray"/>
        </w:rPr>
        <w:t>/ el día [día, mes, año]</w:t>
      </w:r>
      <w:r w:rsidR="00662580" w:rsidRPr="006F5EAD">
        <w:rPr>
          <w:rFonts w:ascii="Times New Roman" w:hAnsi="Times New Roman" w:cs="Times New Roman"/>
          <w:sz w:val="24"/>
          <w:szCs w:val="24"/>
        </w:rPr>
        <w:t>.</w:t>
      </w:r>
    </w:p>
    <w:p w14:paraId="03491D60" w14:textId="77777777" w:rsidR="00810C04" w:rsidRDefault="00810C04">
      <w:pPr>
        <w:pStyle w:val="Prrafodelista"/>
        <w:spacing w:afterLines="160" w:after="384" w:line="240" w:lineRule="auto"/>
        <w:jc w:val="both"/>
        <w:rPr>
          <w:rFonts w:ascii="Times New Roman" w:hAnsi="Times New Roman" w:cs="Times New Roman"/>
          <w:sz w:val="24"/>
          <w:szCs w:val="24"/>
        </w:rPr>
      </w:pPr>
    </w:p>
    <w:p w14:paraId="16192B2F" w14:textId="77777777" w:rsidR="006379F8" w:rsidRPr="006F5EAD" w:rsidRDefault="006379F8">
      <w:pPr>
        <w:pStyle w:val="Prrafodelista"/>
        <w:spacing w:afterLines="160" w:after="384" w:line="240" w:lineRule="auto"/>
        <w:jc w:val="both"/>
        <w:rPr>
          <w:rFonts w:ascii="Times New Roman" w:hAnsi="Times New Roman" w:cs="Times New Roman"/>
          <w:sz w:val="24"/>
          <w:szCs w:val="24"/>
        </w:rPr>
      </w:pPr>
    </w:p>
    <w:p w14:paraId="5D68B78F" w14:textId="77777777" w:rsidR="00D03CAA" w:rsidRPr="006F5EAD" w:rsidRDefault="00D03CAA">
      <w:pPr>
        <w:spacing w:afterLines="160" w:after="384" w:line="240" w:lineRule="auto"/>
        <w:rPr>
          <w:rFonts w:ascii="Times New Roman" w:hAnsi="Times New Roman" w:cs="Times New Roman"/>
          <w:b/>
          <w:sz w:val="24"/>
          <w:szCs w:val="24"/>
        </w:rPr>
      </w:pPr>
      <w:r w:rsidRPr="006F5EAD">
        <w:rPr>
          <w:rFonts w:ascii="Times New Roman" w:hAnsi="Times New Roman" w:cs="Times New Roman"/>
          <w:b/>
          <w:sz w:val="24"/>
          <w:szCs w:val="24"/>
        </w:rPr>
        <w:t>CUARTA</w:t>
      </w:r>
      <w:r w:rsidR="00FB2AAB" w:rsidRPr="006F5EAD">
        <w:rPr>
          <w:rFonts w:ascii="Times New Roman" w:hAnsi="Times New Roman" w:cs="Times New Roman"/>
          <w:b/>
          <w:sz w:val="24"/>
          <w:szCs w:val="24"/>
        </w:rPr>
        <w:t>.</w:t>
      </w:r>
      <w:r w:rsidR="000C465B" w:rsidRPr="006F5EAD">
        <w:rPr>
          <w:rFonts w:ascii="Times New Roman" w:hAnsi="Times New Roman" w:cs="Times New Roman"/>
          <w:b/>
          <w:sz w:val="24"/>
          <w:szCs w:val="24"/>
        </w:rPr>
        <w:t xml:space="preserve"> –</w:t>
      </w:r>
      <w:r w:rsidR="00FB2AAB" w:rsidRPr="006F5EAD">
        <w:rPr>
          <w:rFonts w:ascii="Times New Roman" w:hAnsi="Times New Roman" w:cs="Times New Roman"/>
          <w:b/>
          <w:sz w:val="24"/>
          <w:szCs w:val="24"/>
        </w:rPr>
        <w:t xml:space="preserve"> </w:t>
      </w:r>
      <w:r w:rsidRPr="006F5EAD">
        <w:rPr>
          <w:rFonts w:ascii="Times New Roman" w:hAnsi="Times New Roman" w:cs="Times New Roman"/>
          <w:b/>
          <w:sz w:val="24"/>
          <w:szCs w:val="24"/>
        </w:rPr>
        <w:t>CRITERIOS DE VALORACIÓN DE LAS SOLICITUDES</w:t>
      </w:r>
    </w:p>
    <w:p w14:paraId="1556D8D2" w14:textId="77777777" w:rsidR="00D03CAA" w:rsidRPr="006F5EAD" w:rsidRDefault="00D03CAA">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La concesión de las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rPr>
        <w:t xml:space="preserve"> se efectuará mediante el régimen de concurrencia competitiva</w:t>
      </w:r>
    </w:p>
    <w:p w14:paraId="3FC8AB08" w14:textId="77777777" w:rsidR="00D03CAA" w:rsidRPr="006F5EAD" w:rsidRDefault="00D03CAA">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Los baremos y criterios de valoración que se apliquen serán objetivos, no discriminatorios y respetarán los principios de igualdad, publicidad y transparencia. </w:t>
      </w:r>
    </w:p>
    <w:p w14:paraId="10563B55" w14:textId="77777777" w:rsidR="00D03CAA" w:rsidRPr="006F5EAD" w:rsidRDefault="00D03CAA">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Las solicitudes presentadas serán baremadas conforme a los siguientes criterios:</w:t>
      </w:r>
    </w:p>
    <w:p w14:paraId="572EF528" w14:textId="77777777" w:rsidR="00D03CAA" w:rsidRPr="006F5EAD" w:rsidRDefault="00D03CAA">
      <w:pPr>
        <w:spacing w:afterLines="160" w:after="384" w:line="240" w:lineRule="auto"/>
        <w:jc w:val="both"/>
        <w:rPr>
          <w:rFonts w:ascii="Times New Roman" w:hAnsi="Times New Roman" w:cs="Times New Roman"/>
          <w:i/>
          <w:sz w:val="24"/>
          <w:szCs w:val="24"/>
          <w:highlight w:val="lightGray"/>
        </w:rPr>
      </w:pPr>
      <w:r w:rsidRPr="006F5EAD">
        <w:rPr>
          <w:rFonts w:ascii="Times New Roman" w:hAnsi="Times New Roman" w:cs="Times New Roman"/>
          <w:i/>
          <w:sz w:val="24"/>
          <w:szCs w:val="24"/>
          <w:highlight w:val="lightGray"/>
        </w:rPr>
        <w:t>Texto de ejemplo: (</w:t>
      </w:r>
      <w:r w:rsidRPr="006F5EAD">
        <w:rPr>
          <w:rFonts w:ascii="Times New Roman" w:hAnsi="Times New Roman" w:cs="Times New Roman"/>
          <w:sz w:val="24"/>
          <w:szCs w:val="24"/>
          <w:highlight w:val="lightGray"/>
        </w:rPr>
        <w:t>deben</w:t>
      </w:r>
      <w:r w:rsidRPr="006F5EAD">
        <w:rPr>
          <w:rFonts w:ascii="Times New Roman" w:hAnsi="Times New Roman" w:cs="Times New Roman"/>
          <w:i/>
          <w:sz w:val="24"/>
          <w:szCs w:val="24"/>
          <w:highlight w:val="lightGray"/>
        </w:rPr>
        <w:t xml:space="preserve"> ir baremados)</w:t>
      </w:r>
    </w:p>
    <w:p w14:paraId="3F7FF219" w14:textId="77777777" w:rsidR="009364F4" w:rsidRPr="006F5EAD" w:rsidRDefault="00D03CAA">
      <w:pPr>
        <w:pStyle w:val="Prrafodelista"/>
        <w:numPr>
          <w:ilvl w:val="0"/>
          <w:numId w:val="25"/>
        </w:numPr>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Expediente académico (40%</w:t>
      </w:r>
      <w:r w:rsidR="009364F4" w:rsidRPr="006F5EAD">
        <w:rPr>
          <w:rFonts w:ascii="Times New Roman" w:hAnsi="Times New Roman" w:cs="Times New Roman"/>
          <w:sz w:val="24"/>
          <w:szCs w:val="24"/>
          <w:highlight w:val="lightGray"/>
        </w:rPr>
        <w:t>).</w:t>
      </w:r>
    </w:p>
    <w:p w14:paraId="2A777882" w14:textId="77777777" w:rsidR="009364F4" w:rsidRPr="006F5EAD" w:rsidRDefault="00D03CAA">
      <w:pPr>
        <w:pStyle w:val="Prrafodelista"/>
        <w:numPr>
          <w:ilvl w:val="0"/>
          <w:numId w:val="25"/>
        </w:numPr>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Portfolio y CV (30%)</w:t>
      </w:r>
    </w:p>
    <w:p w14:paraId="4456DB62" w14:textId="77777777" w:rsidR="00D03CAA" w:rsidRPr="006F5EAD" w:rsidRDefault="00D03CAA">
      <w:pPr>
        <w:pStyle w:val="Prrafodelista"/>
        <w:numPr>
          <w:ilvl w:val="0"/>
          <w:numId w:val="25"/>
        </w:numPr>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Video 30” (30%)</w:t>
      </w:r>
    </w:p>
    <w:p w14:paraId="532B155E" w14:textId="77777777" w:rsidR="009641B4" w:rsidRPr="006F5EAD" w:rsidRDefault="000C465B">
      <w:pPr>
        <w:spacing w:afterLines="160" w:after="384" w:line="240" w:lineRule="auto"/>
        <w:rPr>
          <w:rFonts w:ascii="Times New Roman" w:hAnsi="Times New Roman" w:cs="Times New Roman"/>
          <w:b/>
          <w:sz w:val="24"/>
          <w:szCs w:val="24"/>
        </w:rPr>
      </w:pPr>
      <w:r w:rsidRPr="006F5EAD">
        <w:rPr>
          <w:rFonts w:ascii="Times New Roman" w:hAnsi="Times New Roman" w:cs="Times New Roman"/>
          <w:b/>
          <w:sz w:val="24"/>
          <w:szCs w:val="24"/>
        </w:rPr>
        <w:t xml:space="preserve">QUINTA. – </w:t>
      </w:r>
      <w:r w:rsidR="00FB2AAB" w:rsidRPr="006F5EAD">
        <w:rPr>
          <w:rFonts w:ascii="Times New Roman" w:hAnsi="Times New Roman" w:cs="Times New Roman"/>
          <w:b/>
          <w:sz w:val="24"/>
          <w:szCs w:val="24"/>
        </w:rPr>
        <w:t>PLAZO DE RESOLUCIÓN Y NOTIFICACIÓN</w:t>
      </w:r>
    </w:p>
    <w:p w14:paraId="36DF9E07" w14:textId="77777777" w:rsidR="006513B4" w:rsidRPr="006F5EAD" w:rsidRDefault="006513B4">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El plazo máximo de resolución de la convocatoria será de </w:t>
      </w:r>
      <w:r w:rsidRPr="006F5EAD">
        <w:rPr>
          <w:rFonts w:ascii="Times New Roman" w:hAnsi="Times New Roman" w:cs="Times New Roman"/>
          <w:b/>
          <w:sz w:val="24"/>
          <w:szCs w:val="24"/>
          <w:highlight w:val="lightGray"/>
        </w:rPr>
        <w:t>(X)</w:t>
      </w:r>
      <w:r w:rsidRPr="006F5EAD">
        <w:rPr>
          <w:rFonts w:ascii="Times New Roman" w:hAnsi="Times New Roman" w:cs="Times New Roman"/>
          <w:sz w:val="24"/>
          <w:szCs w:val="24"/>
          <w:highlight w:val="lightGray"/>
        </w:rPr>
        <w:t xml:space="preserve"> meses </w:t>
      </w:r>
      <w:r w:rsidR="00984230">
        <w:rPr>
          <w:rFonts w:ascii="Times New Roman" w:hAnsi="Times New Roman" w:cs="Times New Roman"/>
          <w:sz w:val="24"/>
          <w:szCs w:val="24"/>
          <w:highlight w:val="lightGray"/>
        </w:rPr>
        <w:t>desde</w:t>
      </w:r>
      <w:r w:rsidRPr="006F5EAD">
        <w:rPr>
          <w:rFonts w:ascii="Times New Roman" w:hAnsi="Times New Roman" w:cs="Times New Roman"/>
          <w:sz w:val="24"/>
          <w:szCs w:val="24"/>
          <w:highlight w:val="lightGray"/>
        </w:rPr>
        <w:t xml:space="preserve"> su publicación/el día [día, mes, año]</w:t>
      </w:r>
      <w:r w:rsidRPr="006F5EAD">
        <w:rPr>
          <w:rFonts w:ascii="Times New Roman" w:hAnsi="Times New Roman" w:cs="Times New Roman"/>
          <w:sz w:val="24"/>
          <w:szCs w:val="24"/>
        </w:rPr>
        <w:t xml:space="preserve">. Dicha resolución se notificará en un plazo máximo de </w:t>
      </w:r>
      <w:r w:rsidRPr="006F5EAD">
        <w:rPr>
          <w:rFonts w:ascii="Times New Roman" w:hAnsi="Times New Roman" w:cs="Times New Roman"/>
          <w:sz w:val="24"/>
          <w:szCs w:val="24"/>
          <w:highlight w:val="lightGray"/>
        </w:rPr>
        <w:t>XX</w:t>
      </w:r>
      <w:r w:rsidRPr="006F5EAD">
        <w:rPr>
          <w:rFonts w:ascii="Times New Roman" w:hAnsi="Times New Roman" w:cs="Times New Roman"/>
          <w:sz w:val="24"/>
          <w:szCs w:val="24"/>
        </w:rPr>
        <w:t xml:space="preserve"> días desde su adopción.</w:t>
      </w:r>
    </w:p>
    <w:p w14:paraId="3BBE3514" w14:textId="77777777" w:rsidR="000C465B" w:rsidRPr="006F5EAD" w:rsidRDefault="000C465B">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SEXTA. – MEDIO DE PUBLICACIÓN DE LOS DISTINTOS TRÁMITES DEL PROCEDIMIENTO</w:t>
      </w:r>
    </w:p>
    <w:p w14:paraId="0B07257F" w14:textId="77777777" w:rsidR="000C465B" w:rsidRPr="006F5EAD" w:rsidRDefault="000C465B">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El medio de publicación de cualquier acto que se dicte será la </w:t>
      </w:r>
      <w:r w:rsidRPr="006F5EAD">
        <w:rPr>
          <w:rFonts w:ascii="Times New Roman" w:hAnsi="Times New Roman" w:cs="Times New Roman"/>
          <w:sz w:val="24"/>
          <w:szCs w:val="24"/>
          <w:highlight w:val="lightGray"/>
        </w:rPr>
        <w:t>micro web de la cátedra ………. O web UPV</w:t>
      </w:r>
      <w:r w:rsidR="006F5EAD" w:rsidRPr="006F5EAD">
        <w:rPr>
          <w:rFonts w:ascii="Times New Roman" w:hAnsi="Times New Roman" w:cs="Times New Roman"/>
          <w:sz w:val="24"/>
          <w:szCs w:val="24"/>
          <w:highlight w:val="lightGray"/>
        </w:rPr>
        <w:t>, tablón de anuncios...</w:t>
      </w:r>
      <w:r w:rsidRPr="006F5EAD">
        <w:rPr>
          <w:rFonts w:ascii="Times New Roman" w:hAnsi="Times New Roman" w:cs="Times New Roman"/>
          <w:sz w:val="24"/>
          <w:szCs w:val="24"/>
          <w:highlight w:val="lightGray"/>
        </w:rPr>
        <w:t>.</w:t>
      </w:r>
    </w:p>
    <w:p w14:paraId="2C363BD3" w14:textId="196A27C7" w:rsidR="00FB2AAB" w:rsidRPr="006F5EAD" w:rsidRDefault="00FB2AAB">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A efectos de notificación, los resultados definitivos se publicarán en </w:t>
      </w:r>
      <w:r w:rsidRPr="006F5EAD">
        <w:rPr>
          <w:rFonts w:ascii="Times New Roman" w:hAnsi="Times New Roman" w:cs="Times New Roman"/>
          <w:sz w:val="24"/>
          <w:szCs w:val="24"/>
          <w:shd w:val="clear" w:color="auto" w:fill="BFBFBF" w:themeFill="background1" w:themeFillShade="BF"/>
        </w:rPr>
        <w:t xml:space="preserve">dirección web/tablón de anuncios, etc. </w:t>
      </w:r>
      <w:r w:rsidRPr="006F5EAD">
        <w:rPr>
          <w:rFonts w:ascii="Times New Roman" w:hAnsi="Times New Roman" w:cs="Times New Roman"/>
          <w:sz w:val="24"/>
          <w:szCs w:val="24"/>
          <w:highlight w:val="yellow"/>
          <w:shd w:val="clear" w:color="auto" w:fill="BFBFBF" w:themeFill="background1" w:themeFillShade="BF"/>
        </w:rPr>
        <w:t>Adicionalmente, se comunicará a l</w:t>
      </w:r>
      <w:r w:rsidR="00843C48">
        <w:rPr>
          <w:rFonts w:ascii="Times New Roman" w:hAnsi="Times New Roman" w:cs="Times New Roman"/>
          <w:sz w:val="24"/>
          <w:szCs w:val="24"/>
          <w:highlight w:val="yellow"/>
          <w:shd w:val="clear" w:color="auto" w:fill="BFBFBF" w:themeFill="background1" w:themeFillShade="BF"/>
        </w:rPr>
        <w:t>as personas</w:t>
      </w:r>
      <w:r w:rsidRPr="006F5EAD">
        <w:rPr>
          <w:rFonts w:ascii="Times New Roman" w:hAnsi="Times New Roman" w:cs="Times New Roman"/>
          <w:sz w:val="24"/>
          <w:szCs w:val="24"/>
          <w:highlight w:val="yellow"/>
          <w:shd w:val="clear" w:color="auto" w:fill="BFBFBF" w:themeFill="background1" w:themeFillShade="BF"/>
        </w:rPr>
        <w:t xml:space="preserve"> beneficiari</w:t>
      </w:r>
      <w:r w:rsidR="00843C48">
        <w:rPr>
          <w:rFonts w:ascii="Times New Roman" w:hAnsi="Times New Roman" w:cs="Times New Roman"/>
          <w:sz w:val="24"/>
          <w:szCs w:val="24"/>
          <w:highlight w:val="yellow"/>
          <w:shd w:val="clear" w:color="auto" w:fill="BFBFBF" w:themeFill="background1" w:themeFillShade="BF"/>
        </w:rPr>
        <w:t>a</w:t>
      </w:r>
      <w:r w:rsidRPr="006F5EAD">
        <w:rPr>
          <w:rFonts w:ascii="Times New Roman" w:hAnsi="Times New Roman" w:cs="Times New Roman"/>
          <w:sz w:val="24"/>
          <w:szCs w:val="24"/>
          <w:highlight w:val="yellow"/>
          <w:shd w:val="clear" w:color="auto" w:fill="BFBFBF" w:themeFill="background1" w:themeFillShade="BF"/>
        </w:rPr>
        <w:t>s en la cuenta de correo electrónico que la Universitat pone a su disposición</w:t>
      </w:r>
      <w:r w:rsidRPr="006F5EAD">
        <w:rPr>
          <w:rFonts w:ascii="Times New Roman" w:hAnsi="Times New Roman" w:cs="Times New Roman"/>
          <w:sz w:val="24"/>
          <w:szCs w:val="24"/>
        </w:rPr>
        <w:t xml:space="preserve">. </w:t>
      </w:r>
    </w:p>
    <w:p w14:paraId="37A1DA74" w14:textId="053011C2" w:rsidR="00FB2AAB" w:rsidRPr="006F5EAD" w:rsidRDefault="000C465B" w:rsidP="00B62A67">
      <w:pPr>
        <w:tabs>
          <w:tab w:val="left" w:pos="6220"/>
        </w:tabs>
        <w:spacing w:afterLines="160" w:after="384" w:line="240" w:lineRule="auto"/>
        <w:rPr>
          <w:rFonts w:ascii="Times New Roman" w:hAnsi="Times New Roman" w:cs="Times New Roman"/>
          <w:b/>
          <w:sz w:val="24"/>
          <w:szCs w:val="24"/>
        </w:rPr>
      </w:pPr>
      <w:r w:rsidRPr="006F5EAD">
        <w:rPr>
          <w:rFonts w:ascii="Times New Roman" w:hAnsi="Times New Roman" w:cs="Times New Roman"/>
          <w:b/>
          <w:sz w:val="24"/>
          <w:szCs w:val="24"/>
        </w:rPr>
        <w:t>SÉPTIMA</w:t>
      </w:r>
      <w:r w:rsidR="00D03CAA" w:rsidRPr="006F5EAD">
        <w:rPr>
          <w:rFonts w:ascii="Times New Roman" w:hAnsi="Times New Roman" w:cs="Times New Roman"/>
          <w:b/>
          <w:sz w:val="24"/>
          <w:szCs w:val="24"/>
        </w:rPr>
        <w:t>.</w:t>
      </w:r>
      <w:r w:rsidRPr="006F5EAD">
        <w:rPr>
          <w:rFonts w:ascii="Times New Roman" w:hAnsi="Times New Roman" w:cs="Times New Roman"/>
          <w:b/>
          <w:sz w:val="24"/>
          <w:szCs w:val="24"/>
        </w:rPr>
        <w:t xml:space="preserve"> –</w:t>
      </w:r>
      <w:r w:rsidR="00D03CAA" w:rsidRPr="006F5EAD">
        <w:rPr>
          <w:rFonts w:ascii="Times New Roman" w:hAnsi="Times New Roman" w:cs="Times New Roman"/>
          <w:b/>
          <w:sz w:val="24"/>
          <w:szCs w:val="24"/>
        </w:rPr>
        <w:t xml:space="preserve"> RECURSOS</w:t>
      </w:r>
      <w:r w:rsidR="00B62A67">
        <w:rPr>
          <w:rFonts w:ascii="Times New Roman" w:hAnsi="Times New Roman" w:cs="Times New Roman"/>
          <w:b/>
          <w:sz w:val="24"/>
          <w:szCs w:val="24"/>
        </w:rPr>
        <w:tab/>
      </w:r>
    </w:p>
    <w:p w14:paraId="574674F2" w14:textId="77777777" w:rsidR="00D03CAA" w:rsidRPr="006F5EAD" w:rsidRDefault="00D03CAA">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Contra la presente convocatoria, que agota la vía administrativa, podrá interponerse recurso potestativo de reposición ante el Rector de la Universitat Politècnica de València en el plazo de un mes, contado a partir del día siguiente al de su publicación, de conformidad con los dispuesto en los artículos 123 y 124 de la Ley 39/2015, de 1 de Octubre, del </w:t>
      </w:r>
      <w:r w:rsidRPr="006F5EAD">
        <w:rPr>
          <w:rFonts w:ascii="Times New Roman" w:hAnsi="Times New Roman" w:cs="Times New Roman"/>
          <w:sz w:val="24"/>
          <w:szCs w:val="24"/>
        </w:rPr>
        <w:lastRenderedPageBreak/>
        <w:t>Procedimiento Administrativo Común de las Administraciones Públicas, o recurso contencioso-administrativo ante los órganos de jurisdicción contencioso-administrativa de la Comunidad Valenciana, en el plazo de dos meses contados desde el día siguiente al de la notificación de esta resolución, conforme a los artículos 14 y 46 de la Ley 29/1998, de 13 de julio, reguladora de la Jurisdicción Contencioso-Administrativa.</w:t>
      </w:r>
    </w:p>
    <w:p w14:paraId="4FD78CDD" w14:textId="77777777" w:rsidR="006379F8" w:rsidRDefault="006379F8">
      <w:pPr>
        <w:spacing w:afterLines="160" w:after="384" w:line="240" w:lineRule="auto"/>
        <w:jc w:val="center"/>
        <w:rPr>
          <w:rFonts w:ascii="Times New Roman" w:hAnsi="Times New Roman" w:cs="Times New Roman"/>
          <w:b/>
          <w:sz w:val="24"/>
          <w:szCs w:val="24"/>
        </w:rPr>
      </w:pPr>
    </w:p>
    <w:p w14:paraId="45015BD4" w14:textId="42AF0820" w:rsidR="00D03CAA" w:rsidRPr="006F5EAD" w:rsidRDefault="000C465B">
      <w:pPr>
        <w:spacing w:afterLines="160" w:after="384" w:line="240" w:lineRule="auto"/>
        <w:jc w:val="center"/>
        <w:rPr>
          <w:rFonts w:ascii="Times New Roman" w:hAnsi="Times New Roman" w:cs="Times New Roman"/>
          <w:b/>
          <w:sz w:val="24"/>
          <w:szCs w:val="24"/>
        </w:rPr>
      </w:pPr>
      <w:r w:rsidRPr="006F5EAD">
        <w:rPr>
          <w:rFonts w:ascii="Times New Roman" w:hAnsi="Times New Roman" w:cs="Times New Roman"/>
          <w:b/>
          <w:sz w:val="24"/>
          <w:szCs w:val="24"/>
        </w:rPr>
        <w:t>ANEXO I. BASES GENERALES</w:t>
      </w:r>
    </w:p>
    <w:p w14:paraId="602CADC7" w14:textId="77777777" w:rsidR="00C82CF7" w:rsidRPr="006F5EAD" w:rsidRDefault="00C82CF7">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PRIMERA. - OBJETO</w:t>
      </w:r>
    </w:p>
    <w:p w14:paraId="2D139C5C" w14:textId="77777777" w:rsidR="00C82CF7" w:rsidRPr="006F5EAD" w:rsidRDefault="00C82CF7">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El objeto de esta </w:t>
      </w:r>
      <w:r w:rsidR="00CB6309" w:rsidRPr="006F5EAD">
        <w:rPr>
          <w:rFonts w:ascii="Times New Roman" w:hAnsi="Times New Roman" w:cs="Times New Roman"/>
          <w:sz w:val="24"/>
          <w:szCs w:val="24"/>
          <w:highlight w:val="lightGray"/>
        </w:rPr>
        <w:t>beca/ayuda/subvención/premio</w:t>
      </w:r>
      <w:r w:rsidRPr="006F5EAD">
        <w:rPr>
          <w:rFonts w:ascii="Times New Roman" w:hAnsi="Times New Roman" w:cs="Times New Roman"/>
          <w:sz w:val="24"/>
          <w:szCs w:val="24"/>
        </w:rPr>
        <w:t xml:space="preserve"> es la concesión de </w:t>
      </w:r>
      <w:r w:rsidRPr="006F5EAD">
        <w:rPr>
          <w:rFonts w:ascii="Times New Roman" w:hAnsi="Times New Roman" w:cs="Times New Roman"/>
          <w:sz w:val="24"/>
          <w:szCs w:val="24"/>
          <w:highlight w:val="lightGray"/>
        </w:rPr>
        <w:t xml:space="preserve">X </w:t>
      </w:r>
      <w:r w:rsidRPr="006F5EAD">
        <w:rPr>
          <w:rFonts w:ascii="Times New Roman" w:hAnsi="Times New Roman" w:cs="Times New Roman"/>
          <w:sz w:val="24"/>
          <w:szCs w:val="24"/>
          <w:highlight w:val="lightGray"/>
          <w:shd w:val="clear" w:color="auto" w:fill="DDD9C3" w:themeFill="background2" w:themeFillShade="E6"/>
        </w:rPr>
        <w:t>becas /ayudas/subvenciones destinadas a [***][</w:t>
      </w:r>
      <w:r w:rsidRPr="006F5EAD">
        <w:rPr>
          <w:rFonts w:ascii="Times New Roman" w:hAnsi="Times New Roman" w:cs="Times New Roman"/>
          <w:i/>
          <w:sz w:val="24"/>
          <w:szCs w:val="24"/>
          <w:highlight w:val="lightGray"/>
          <w:shd w:val="clear" w:color="auto" w:fill="DDD9C3" w:themeFill="background2" w:themeFillShade="E6"/>
        </w:rPr>
        <w:t>texto de ejemplo:</w:t>
      </w:r>
      <w:r w:rsidRPr="006F5EAD">
        <w:rPr>
          <w:rFonts w:ascii="Times New Roman" w:hAnsi="Times New Roman" w:cs="Times New Roman"/>
          <w:sz w:val="24"/>
          <w:szCs w:val="24"/>
          <w:highlight w:val="lightGray"/>
          <w:shd w:val="clear" w:color="auto" w:fill="DDD9C3" w:themeFill="background2" w:themeFillShade="E6"/>
        </w:rPr>
        <w:t xml:space="preserve"> la matrícula a aquellos alumnos preinscritos/matriculados en el Nombre del Máster o Estudio que proceda</w:t>
      </w:r>
      <w:r w:rsidRPr="006F5EAD">
        <w:rPr>
          <w:rFonts w:ascii="Times New Roman" w:hAnsi="Times New Roman" w:cs="Times New Roman"/>
          <w:sz w:val="24"/>
          <w:szCs w:val="24"/>
          <w:highlight w:val="lightGray"/>
        </w:rPr>
        <w:t xml:space="preserve"> del curso </w:t>
      </w:r>
      <w:r w:rsidRPr="006F5EAD">
        <w:rPr>
          <w:rFonts w:ascii="Times New Roman" w:hAnsi="Times New Roman" w:cs="Times New Roman"/>
          <w:sz w:val="24"/>
          <w:szCs w:val="24"/>
          <w:highlight w:val="lightGray"/>
          <w:shd w:val="clear" w:color="auto" w:fill="DDD9C3" w:themeFill="background2" w:themeFillShade="E6"/>
        </w:rPr>
        <w:t>año/año</w:t>
      </w:r>
      <w:r w:rsidR="00F35D30" w:rsidRPr="006F5EAD">
        <w:rPr>
          <w:rFonts w:ascii="Times New Roman" w:hAnsi="Times New Roman" w:cs="Times New Roman"/>
          <w:sz w:val="24"/>
          <w:szCs w:val="24"/>
          <w:highlight w:val="lightGray"/>
          <w:shd w:val="clear" w:color="auto" w:fill="DDD9C3" w:themeFill="background2" w:themeFillShade="E6"/>
        </w:rPr>
        <w:t xml:space="preserve"> o </w:t>
      </w:r>
      <w:r w:rsidR="00F35D30" w:rsidRPr="003C5326">
        <w:rPr>
          <w:rFonts w:ascii="Times New Roman" w:hAnsi="Times New Roman" w:cs="Times New Roman"/>
          <w:sz w:val="24"/>
          <w:szCs w:val="24"/>
          <w:highlight w:val="lightGray"/>
        </w:rPr>
        <w:t>premio a los alumnos con el mejor trabajo Final de Máster</w:t>
      </w:r>
      <w:r w:rsidRPr="006F5EAD">
        <w:rPr>
          <w:rFonts w:ascii="Times New Roman" w:hAnsi="Times New Roman" w:cs="Times New Roman"/>
          <w:sz w:val="24"/>
          <w:szCs w:val="24"/>
          <w:highlight w:val="lightGray"/>
          <w:shd w:val="clear" w:color="auto" w:fill="DDD9C3" w:themeFill="background2" w:themeFillShade="E6"/>
        </w:rPr>
        <w:t>]</w:t>
      </w:r>
      <w:r w:rsidRPr="006F5EAD">
        <w:rPr>
          <w:rFonts w:ascii="Times New Roman" w:hAnsi="Times New Roman" w:cs="Times New Roman"/>
          <w:sz w:val="24"/>
          <w:szCs w:val="24"/>
          <w:shd w:val="clear" w:color="auto" w:fill="DDD9C3" w:themeFill="background2" w:themeFillShade="E6"/>
        </w:rPr>
        <w:t xml:space="preserve"> </w:t>
      </w:r>
      <w:r w:rsidRPr="006F5EAD">
        <w:rPr>
          <w:rFonts w:ascii="Times New Roman" w:hAnsi="Times New Roman" w:cs="Times New Roman"/>
          <w:sz w:val="24"/>
          <w:szCs w:val="24"/>
        </w:rPr>
        <w:t>que acrediten el cumplimiento de los requisitos estipulados en las presentes bases reguladoras del procedimiento.</w:t>
      </w:r>
    </w:p>
    <w:p w14:paraId="646252EE" w14:textId="77777777" w:rsidR="00E2463C" w:rsidRPr="006F5EAD" w:rsidRDefault="00E2463C">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El extracto de la convocatoria se publicará en el </w:t>
      </w:r>
      <w:proofErr w:type="spellStart"/>
      <w:r w:rsidRPr="006F5EAD">
        <w:rPr>
          <w:rFonts w:ascii="Times New Roman" w:hAnsi="Times New Roman" w:cs="Times New Roman"/>
          <w:i/>
          <w:sz w:val="24"/>
          <w:szCs w:val="24"/>
        </w:rPr>
        <w:t>Diari</w:t>
      </w:r>
      <w:proofErr w:type="spellEnd"/>
      <w:r w:rsidRPr="006F5EAD">
        <w:rPr>
          <w:rFonts w:ascii="Times New Roman" w:hAnsi="Times New Roman" w:cs="Times New Roman"/>
          <w:i/>
          <w:sz w:val="24"/>
          <w:szCs w:val="24"/>
        </w:rPr>
        <w:t xml:space="preserve"> Oficial de la Generalitat Valenciana</w:t>
      </w:r>
      <w:r w:rsidRPr="006F5EAD">
        <w:rPr>
          <w:rFonts w:ascii="Times New Roman" w:hAnsi="Times New Roman" w:cs="Times New Roman"/>
          <w:sz w:val="24"/>
          <w:szCs w:val="24"/>
        </w:rPr>
        <w:t>.</w:t>
      </w:r>
    </w:p>
    <w:p w14:paraId="2B1468AD" w14:textId="64D328CA" w:rsidR="00C82CF7" w:rsidRPr="006F5EAD" w:rsidRDefault="00C82CF7">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 xml:space="preserve">SEGUNDA. – REQUISITOS DE </w:t>
      </w:r>
      <w:r w:rsidR="00810C04">
        <w:rPr>
          <w:rFonts w:ascii="Times New Roman" w:hAnsi="Times New Roman" w:cs="Times New Roman"/>
          <w:b/>
          <w:sz w:val="24"/>
          <w:szCs w:val="24"/>
        </w:rPr>
        <w:t>LAS PERSONAS BENEFICIARAS</w:t>
      </w:r>
    </w:p>
    <w:p w14:paraId="4900841F" w14:textId="77777777" w:rsidR="00C82CF7" w:rsidRPr="006F5EAD" w:rsidRDefault="00C82CF7">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highlight w:val="lightGray"/>
        </w:rPr>
        <w:t xml:space="preserve">Estas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highlight w:val="lightGray"/>
        </w:rPr>
        <w:t xml:space="preserve"> se dirigen a …./Podrán solicitar estas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highlight w:val="lightGray"/>
        </w:rPr>
        <w:t>…</w:t>
      </w:r>
    </w:p>
    <w:p w14:paraId="33D979D8" w14:textId="0E29951F" w:rsidR="00C82CF7" w:rsidRPr="006F5EAD" w:rsidRDefault="00C82CF7">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L</w:t>
      </w:r>
      <w:r w:rsidR="00843C48">
        <w:rPr>
          <w:rFonts w:ascii="Times New Roman" w:hAnsi="Times New Roman" w:cs="Times New Roman"/>
          <w:sz w:val="24"/>
          <w:szCs w:val="24"/>
        </w:rPr>
        <w:t>as persona</w:t>
      </w:r>
      <w:r w:rsidRPr="006F5EAD">
        <w:rPr>
          <w:rFonts w:ascii="Times New Roman" w:hAnsi="Times New Roman" w:cs="Times New Roman"/>
          <w:sz w:val="24"/>
          <w:szCs w:val="24"/>
        </w:rPr>
        <w:t xml:space="preserve">s solicitantes de las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rPr>
        <w:t xml:space="preserve"> deben cumplir, al término del plazo de solicitud, los siguientes requisitos:</w:t>
      </w:r>
    </w:p>
    <w:p w14:paraId="3924327B" w14:textId="77777777" w:rsidR="00C82CF7" w:rsidRPr="006F5EAD" w:rsidRDefault="00C82CF7">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highlight w:val="lightGray"/>
        </w:rPr>
        <w:t>Enumeración de los requisitos generales y específicos (</w:t>
      </w:r>
      <w:r w:rsidRPr="006F5EAD">
        <w:rPr>
          <w:rFonts w:ascii="Times New Roman" w:hAnsi="Times New Roman" w:cs="Times New Roman"/>
          <w:i/>
          <w:sz w:val="24"/>
          <w:szCs w:val="24"/>
          <w:highlight w:val="lightGray"/>
        </w:rPr>
        <w:t>a continuación de cada requisito debe especificarse la forma de acreditación de los mismo</w:t>
      </w:r>
      <w:r w:rsidR="00500654" w:rsidRPr="006F5EAD">
        <w:rPr>
          <w:rFonts w:ascii="Times New Roman" w:hAnsi="Times New Roman" w:cs="Times New Roman"/>
          <w:i/>
          <w:sz w:val="24"/>
          <w:szCs w:val="24"/>
          <w:highlight w:val="lightGray"/>
        </w:rPr>
        <w:t>s, teniendo en cuenta que no podemos solicitar la presentación de los documentos contenidos en las letras d), e) f) y g) de la cláusula 3ª, apartado 1º de la convocatoria</w:t>
      </w:r>
      <w:r w:rsidRPr="006F5EAD">
        <w:rPr>
          <w:rFonts w:ascii="Times New Roman" w:hAnsi="Times New Roman" w:cs="Times New Roman"/>
          <w:sz w:val="24"/>
          <w:szCs w:val="24"/>
          <w:highlight w:val="lightGray"/>
        </w:rPr>
        <w:t>)</w:t>
      </w:r>
    </w:p>
    <w:p w14:paraId="3CB15873" w14:textId="77777777" w:rsidR="00C82CF7" w:rsidRPr="006F5EAD" w:rsidRDefault="00C82CF7">
      <w:pPr>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i/>
          <w:sz w:val="24"/>
          <w:szCs w:val="24"/>
          <w:highlight w:val="lightGray"/>
        </w:rPr>
        <w:t>Texto de ejemplo</w:t>
      </w:r>
      <w:r w:rsidRPr="006F5EAD">
        <w:rPr>
          <w:rFonts w:ascii="Times New Roman" w:hAnsi="Times New Roman" w:cs="Times New Roman"/>
          <w:sz w:val="24"/>
          <w:szCs w:val="24"/>
          <w:highlight w:val="lightGray"/>
        </w:rPr>
        <w:t>:</w:t>
      </w:r>
    </w:p>
    <w:p w14:paraId="7A9AFD5B" w14:textId="77777777" w:rsidR="00C82CF7" w:rsidRPr="006F5EAD" w:rsidRDefault="00C82CF7">
      <w:pPr>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a) Estar preinscrito en los estudios oficiales del Máster Universitario en Arquitectura de la UPV</w:t>
      </w:r>
    </w:p>
    <w:p w14:paraId="26F67423" w14:textId="77777777" w:rsidR="00C82CF7" w:rsidRPr="006F5EAD" w:rsidRDefault="00C82CF7">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highlight w:val="yellow"/>
        </w:rPr>
        <w:t>No podrán solicitar esta ayuda….</w:t>
      </w:r>
    </w:p>
    <w:p w14:paraId="57D221BA" w14:textId="77777777" w:rsidR="00C82CF7" w:rsidRPr="006F5EAD" w:rsidRDefault="00500654">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TERCERA. – ÓRGANOS DEL PROCEDIMIENTO.</w:t>
      </w:r>
    </w:p>
    <w:p w14:paraId="3364D38F" w14:textId="77777777" w:rsidR="00500654" w:rsidRPr="006F5EAD" w:rsidRDefault="00500654">
      <w:pPr>
        <w:pStyle w:val="Prrafodelista"/>
        <w:numPr>
          <w:ilvl w:val="0"/>
          <w:numId w:val="24"/>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lastRenderedPageBreak/>
        <w:t xml:space="preserve">Órgano de instrucción: el órgano competente para la instrucción del procedimiento es la </w:t>
      </w:r>
      <w:r w:rsidRPr="006F5EAD">
        <w:rPr>
          <w:rFonts w:ascii="Times New Roman" w:hAnsi="Times New Roman" w:cs="Times New Roman"/>
          <w:sz w:val="24"/>
          <w:szCs w:val="24"/>
          <w:highlight w:val="lightGray"/>
        </w:rPr>
        <w:t>cátedra</w:t>
      </w:r>
      <w:r w:rsidR="003F7684" w:rsidRPr="006F5EAD">
        <w:rPr>
          <w:rFonts w:ascii="Times New Roman" w:hAnsi="Times New Roman" w:cs="Times New Roman"/>
          <w:sz w:val="24"/>
          <w:szCs w:val="24"/>
          <w:highlight w:val="lightGray"/>
        </w:rPr>
        <w:t>/unidad/servicio</w:t>
      </w:r>
      <w:r w:rsidRPr="006F5EAD">
        <w:rPr>
          <w:rFonts w:ascii="Times New Roman" w:hAnsi="Times New Roman" w:cs="Times New Roman"/>
          <w:sz w:val="24"/>
          <w:szCs w:val="24"/>
          <w:highlight w:val="lightGray"/>
        </w:rPr>
        <w:t xml:space="preserve"> …….</w:t>
      </w:r>
    </w:p>
    <w:p w14:paraId="3E14D982" w14:textId="77777777" w:rsidR="009364F4" w:rsidRPr="006F5EAD" w:rsidRDefault="009364F4">
      <w:pPr>
        <w:pStyle w:val="Prrafodelista"/>
        <w:spacing w:afterLines="160" w:after="384" w:line="240" w:lineRule="auto"/>
        <w:jc w:val="both"/>
        <w:rPr>
          <w:rFonts w:ascii="Times New Roman" w:hAnsi="Times New Roman" w:cs="Times New Roman"/>
          <w:sz w:val="24"/>
          <w:szCs w:val="24"/>
        </w:rPr>
      </w:pPr>
    </w:p>
    <w:p w14:paraId="40E931C9" w14:textId="77777777" w:rsidR="00500654" w:rsidRPr="006F5EAD" w:rsidRDefault="00500654">
      <w:pPr>
        <w:pStyle w:val="Prrafodelista"/>
        <w:numPr>
          <w:ilvl w:val="0"/>
          <w:numId w:val="24"/>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Comisión de selección:</w:t>
      </w:r>
      <w:r w:rsidR="00831E6A" w:rsidRPr="006F5EAD">
        <w:rPr>
          <w:rFonts w:ascii="Times New Roman" w:hAnsi="Times New Roman" w:cs="Times New Roman"/>
          <w:sz w:val="24"/>
          <w:szCs w:val="24"/>
        </w:rPr>
        <w:t xml:space="preserve"> la comisión de selección es el órgano colegiado que</w:t>
      </w:r>
      <w:r w:rsidR="00B93D48" w:rsidRPr="006F5EAD">
        <w:rPr>
          <w:rFonts w:ascii="Times New Roman" w:hAnsi="Times New Roman" w:cs="Times New Roman"/>
          <w:sz w:val="24"/>
          <w:szCs w:val="24"/>
        </w:rPr>
        <w:t xml:space="preserve"> valorará las solicitudes y</w:t>
      </w:r>
      <w:r w:rsidR="00831E6A" w:rsidRPr="006F5EAD">
        <w:rPr>
          <w:rFonts w:ascii="Times New Roman" w:hAnsi="Times New Roman" w:cs="Times New Roman"/>
          <w:sz w:val="24"/>
          <w:szCs w:val="24"/>
        </w:rPr>
        <w:t xml:space="preserve"> formulará la oportuna propuesta de concesión.</w:t>
      </w:r>
    </w:p>
    <w:p w14:paraId="4D27B287" w14:textId="77777777" w:rsidR="009364F4" w:rsidRPr="006F5EAD" w:rsidRDefault="009364F4">
      <w:p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La Comisión resolverá las incidencias que se puedan ocasionar a lo largo de la convocatoria con objetividad y transparencia.</w:t>
      </w:r>
    </w:p>
    <w:p w14:paraId="06F8BBF7" w14:textId="77777777" w:rsidR="009364F4" w:rsidRPr="006F5EAD" w:rsidRDefault="009364F4">
      <w:pPr>
        <w:spacing w:afterLines="160" w:after="384" w:line="240" w:lineRule="auto"/>
        <w:ind w:left="709"/>
        <w:jc w:val="both"/>
        <w:rPr>
          <w:rFonts w:ascii="Times New Roman" w:eastAsia="Calibri" w:hAnsi="Times New Roman" w:cs="Times New Roman"/>
          <w:sz w:val="24"/>
          <w:szCs w:val="24"/>
          <w:lang w:eastAsia="es-ES"/>
        </w:rPr>
      </w:pPr>
      <w:r w:rsidRPr="006F5EAD">
        <w:rPr>
          <w:rFonts w:ascii="Times New Roman" w:eastAsia="Calibri" w:hAnsi="Times New Roman" w:cs="Times New Roman"/>
          <w:sz w:val="24"/>
          <w:szCs w:val="24"/>
          <w:lang w:eastAsia="es-ES"/>
        </w:rPr>
        <w:t>La Comisión de Selección estará constituida, mínimo por 5 miembros, en el siguiente orden: (</w:t>
      </w:r>
      <w:r w:rsidRPr="006F5EAD">
        <w:rPr>
          <w:rFonts w:ascii="Times New Roman" w:eastAsia="Calibri" w:hAnsi="Times New Roman" w:cs="Times New Roman"/>
          <w:i/>
          <w:color w:val="FF0000"/>
          <w:sz w:val="24"/>
          <w:szCs w:val="24"/>
          <w:lang w:eastAsia="es-ES"/>
        </w:rPr>
        <w:t>en la medida de lo posible se deberá mantener la paridad exigida en la Ley Orgánica 3/2007, de 22 de marzo, de igualdad efectiva de mujeres y hombres</w:t>
      </w:r>
      <w:r w:rsidRPr="006F5EAD">
        <w:rPr>
          <w:rFonts w:ascii="Times New Roman" w:eastAsia="Calibri" w:hAnsi="Times New Roman" w:cs="Times New Roman"/>
          <w:sz w:val="24"/>
          <w:szCs w:val="24"/>
          <w:lang w:eastAsia="es-ES"/>
        </w:rPr>
        <w:t>)</w:t>
      </w:r>
    </w:p>
    <w:p w14:paraId="0F4F9AD2" w14:textId="77777777" w:rsidR="009364F4" w:rsidRPr="006F5EAD" w:rsidRDefault="009364F4">
      <w:pPr>
        <w:pStyle w:val="Prrafodelista"/>
        <w:numPr>
          <w:ilvl w:val="0"/>
          <w:numId w:val="16"/>
        </w:numPr>
        <w:spacing w:afterLines="160" w:after="384" w:line="240" w:lineRule="auto"/>
        <w:ind w:left="1134"/>
        <w:contextualSpacing w:val="0"/>
        <w:jc w:val="both"/>
        <w:rPr>
          <w:rFonts w:ascii="Times New Roman" w:hAnsi="Times New Roman" w:cs="Times New Roman"/>
          <w:b/>
          <w:sz w:val="24"/>
          <w:szCs w:val="24"/>
        </w:rPr>
      </w:pPr>
      <w:r w:rsidRPr="006F5EAD">
        <w:rPr>
          <w:rFonts w:ascii="Times New Roman" w:hAnsi="Times New Roman" w:cs="Times New Roman"/>
          <w:b/>
          <w:sz w:val="24"/>
          <w:szCs w:val="24"/>
        </w:rPr>
        <w:t xml:space="preserve">Presidente: </w:t>
      </w:r>
    </w:p>
    <w:p w14:paraId="7BF32494" w14:textId="77777777" w:rsidR="009364F4" w:rsidRPr="006F5EAD" w:rsidRDefault="009364F4">
      <w:pPr>
        <w:pStyle w:val="Prrafodelista"/>
        <w:numPr>
          <w:ilvl w:val="0"/>
          <w:numId w:val="16"/>
        </w:numPr>
        <w:spacing w:afterLines="160" w:after="384" w:line="240" w:lineRule="auto"/>
        <w:ind w:left="1134"/>
        <w:contextualSpacing w:val="0"/>
        <w:jc w:val="both"/>
        <w:rPr>
          <w:rFonts w:ascii="Times New Roman" w:hAnsi="Times New Roman" w:cs="Times New Roman"/>
          <w:b/>
          <w:sz w:val="24"/>
          <w:szCs w:val="24"/>
        </w:rPr>
      </w:pPr>
      <w:r w:rsidRPr="006F5EAD">
        <w:rPr>
          <w:rFonts w:ascii="Times New Roman" w:hAnsi="Times New Roman" w:cs="Times New Roman"/>
          <w:b/>
          <w:sz w:val="24"/>
          <w:szCs w:val="24"/>
        </w:rPr>
        <w:t>Vocales:</w:t>
      </w:r>
    </w:p>
    <w:p w14:paraId="39CF4E1B" w14:textId="77777777" w:rsidR="009364F4" w:rsidRPr="006F5EAD" w:rsidRDefault="009364F4">
      <w:pPr>
        <w:pStyle w:val="Prrafodelista"/>
        <w:numPr>
          <w:ilvl w:val="1"/>
          <w:numId w:val="16"/>
        </w:numPr>
        <w:spacing w:afterLines="160" w:after="384" w:line="240" w:lineRule="auto"/>
        <w:ind w:left="1843"/>
        <w:contextualSpacing w:val="0"/>
        <w:jc w:val="both"/>
        <w:rPr>
          <w:rFonts w:ascii="Times New Roman" w:hAnsi="Times New Roman" w:cs="Times New Roman"/>
          <w:b/>
          <w:sz w:val="24"/>
          <w:szCs w:val="24"/>
        </w:rPr>
      </w:pPr>
    </w:p>
    <w:p w14:paraId="60F443E3" w14:textId="77777777" w:rsidR="009364F4" w:rsidRPr="006F5EAD" w:rsidRDefault="009364F4">
      <w:pPr>
        <w:pStyle w:val="Prrafodelista"/>
        <w:numPr>
          <w:ilvl w:val="1"/>
          <w:numId w:val="16"/>
        </w:numPr>
        <w:spacing w:afterLines="160" w:after="384" w:line="240" w:lineRule="auto"/>
        <w:ind w:left="1843"/>
        <w:contextualSpacing w:val="0"/>
        <w:jc w:val="both"/>
        <w:rPr>
          <w:rFonts w:ascii="Times New Roman" w:hAnsi="Times New Roman" w:cs="Times New Roman"/>
          <w:b/>
          <w:sz w:val="24"/>
          <w:szCs w:val="24"/>
        </w:rPr>
      </w:pPr>
    </w:p>
    <w:p w14:paraId="15DD52C1" w14:textId="77777777" w:rsidR="009364F4" w:rsidRPr="006F5EAD" w:rsidRDefault="009364F4">
      <w:pPr>
        <w:pStyle w:val="Prrafodelista"/>
        <w:numPr>
          <w:ilvl w:val="1"/>
          <w:numId w:val="16"/>
        </w:numPr>
        <w:spacing w:afterLines="160" w:after="384" w:line="240" w:lineRule="auto"/>
        <w:ind w:left="1843"/>
        <w:contextualSpacing w:val="0"/>
        <w:jc w:val="both"/>
        <w:rPr>
          <w:rFonts w:ascii="Times New Roman" w:hAnsi="Times New Roman" w:cs="Times New Roman"/>
          <w:b/>
          <w:sz w:val="24"/>
          <w:szCs w:val="24"/>
        </w:rPr>
      </w:pPr>
    </w:p>
    <w:p w14:paraId="66BC702E" w14:textId="77777777" w:rsidR="009364F4" w:rsidRPr="006F5EAD" w:rsidRDefault="009364F4">
      <w:pPr>
        <w:pStyle w:val="Prrafodelista"/>
        <w:numPr>
          <w:ilvl w:val="1"/>
          <w:numId w:val="16"/>
        </w:numPr>
        <w:spacing w:afterLines="160" w:after="384" w:line="240" w:lineRule="auto"/>
        <w:ind w:left="1843"/>
        <w:contextualSpacing w:val="0"/>
        <w:jc w:val="both"/>
        <w:rPr>
          <w:rFonts w:ascii="Times New Roman" w:hAnsi="Times New Roman" w:cs="Times New Roman"/>
          <w:b/>
          <w:sz w:val="24"/>
          <w:szCs w:val="24"/>
        </w:rPr>
      </w:pPr>
    </w:p>
    <w:p w14:paraId="66288C25" w14:textId="77777777" w:rsidR="009364F4" w:rsidRPr="006F5EAD" w:rsidRDefault="009364F4">
      <w:pPr>
        <w:pStyle w:val="Prrafodelista"/>
        <w:numPr>
          <w:ilvl w:val="0"/>
          <w:numId w:val="16"/>
        </w:numPr>
        <w:spacing w:afterLines="160" w:after="384" w:line="240" w:lineRule="auto"/>
        <w:ind w:left="1134"/>
        <w:contextualSpacing w:val="0"/>
        <w:jc w:val="both"/>
        <w:rPr>
          <w:rFonts w:ascii="Times New Roman" w:hAnsi="Times New Roman" w:cs="Times New Roman"/>
          <w:b/>
          <w:sz w:val="24"/>
          <w:szCs w:val="24"/>
        </w:rPr>
      </w:pPr>
      <w:r w:rsidRPr="006F5EAD">
        <w:rPr>
          <w:rFonts w:ascii="Times New Roman" w:hAnsi="Times New Roman" w:cs="Times New Roman"/>
          <w:b/>
          <w:sz w:val="24"/>
          <w:szCs w:val="24"/>
        </w:rPr>
        <w:t xml:space="preserve">Secretario: </w:t>
      </w:r>
      <w:r w:rsidRPr="006F5EAD">
        <w:rPr>
          <w:rFonts w:ascii="Times New Roman" w:hAnsi="Times New Roman" w:cs="Times New Roman"/>
          <w:sz w:val="24"/>
          <w:szCs w:val="24"/>
        </w:rPr>
        <w:t>(Actuará con voz pero sin voto)</w:t>
      </w:r>
    </w:p>
    <w:p w14:paraId="3C9555D0" w14:textId="77777777" w:rsidR="009364F4" w:rsidRPr="006F5EAD" w:rsidRDefault="009364F4">
      <w:pPr>
        <w:pStyle w:val="Prrafodelista"/>
        <w:numPr>
          <w:ilvl w:val="0"/>
          <w:numId w:val="24"/>
        </w:num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Órgano de resolución: el Rector será el órgano encargado de dictar la resolución definitiva de concesión de la </w:t>
      </w:r>
      <w:r w:rsidR="00CB6309" w:rsidRPr="006F5EAD">
        <w:rPr>
          <w:rFonts w:ascii="Times New Roman" w:hAnsi="Times New Roman" w:cs="Times New Roman"/>
          <w:sz w:val="24"/>
          <w:szCs w:val="24"/>
          <w:highlight w:val="lightGray"/>
        </w:rPr>
        <w:t>beca/ayuda/subvención/premio</w:t>
      </w:r>
      <w:r w:rsidR="00507685" w:rsidRPr="006F5EAD">
        <w:rPr>
          <w:rFonts w:ascii="Times New Roman" w:hAnsi="Times New Roman" w:cs="Times New Roman"/>
          <w:sz w:val="24"/>
          <w:szCs w:val="24"/>
        </w:rPr>
        <w:t xml:space="preserve"> objeto de las presentes bases</w:t>
      </w:r>
      <w:r w:rsidRPr="006F5EAD">
        <w:rPr>
          <w:rFonts w:ascii="Times New Roman" w:hAnsi="Times New Roman" w:cs="Times New Roman"/>
          <w:sz w:val="24"/>
          <w:szCs w:val="24"/>
        </w:rPr>
        <w:t>.</w:t>
      </w:r>
    </w:p>
    <w:p w14:paraId="4809D565" w14:textId="77777777" w:rsidR="009364F4" w:rsidRPr="006F5EAD" w:rsidRDefault="009364F4">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El Órgano de Instrucción y la Comisión de Selección se comprometen a no difundir, transmitir o revelar a terceros cualquier información en interés propio o de terceros en relación a los proyectos presentados.</w:t>
      </w:r>
    </w:p>
    <w:p w14:paraId="3C4C4C73" w14:textId="77777777" w:rsidR="009364F4" w:rsidRPr="006F5EAD" w:rsidRDefault="00507685">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CUARTA. – PROCEDIMIENTO DE CONCESIÓN</w:t>
      </w:r>
    </w:p>
    <w:p w14:paraId="561D9990" w14:textId="77777777" w:rsidR="00507685" w:rsidRPr="006F5EAD" w:rsidRDefault="00935A75">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El procedimiento de concesión consta de los siguientes trámites:</w:t>
      </w:r>
    </w:p>
    <w:p w14:paraId="48991595" w14:textId="77777777" w:rsidR="00935A75" w:rsidRPr="006F5EAD" w:rsidRDefault="00935A75">
      <w:pPr>
        <w:pStyle w:val="Prrafodelista"/>
        <w:numPr>
          <w:ilvl w:val="1"/>
          <w:numId w:val="16"/>
        </w:num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lastRenderedPageBreak/>
        <w:t>Presentación de solicitudes: las solicitudes junto con el resto de documentación se presentarán en la forma, lugar y plazo estipulados en la cláusula tercera de la convocatoria.</w:t>
      </w:r>
    </w:p>
    <w:p w14:paraId="33DDE107" w14:textId="77777777" w:rsidR="00935A75" w:rsidRPr="006F5EAD" w:rsidRDefault="00935A75">
      <w:p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La presentación de la solicitud supone la aceptación de estas bases, así como las obligaciones propias derivadas del marco legal en materia de ayudas y subvenciones.</w:t>
      </w:r>
    </w:p>
    <w:p w14:paraId="620E9299" w14:textId="42E6FE28" w:rsidR="00935A75" w:rsidRPr="006F5EAD" w:rsidRDefault="00935A75">
      <w:pPr>
        <w:pStyle w:val="Prrafodelista"/>
        <w:numPr>
          <w:ilvl w:val="1"/>
          <w:numId w:val="16"/>
        </w:num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 xml:space="preserve">Publicación del listado provisional de </w:t>
      </w:r>
      <w:r w:rsidR="00777558">
        <w:rPr>
          <w:rFonts w:ascii="Times New Roman" w:hAnsi="Times New Roman" w:cs="Times New Roman"/>
          <w:sz w:val="24"/>
          <w:szCs w:val="24"/>
        </w:rPr>
        <w:t xml:space="preserve">personas </w:t>
      </w:r>
      <w:r w:rsidRPr="006F5EAD">
        <w:rPr>
          <w:rFonts w:ascii="Times New Roman" w:hAnsi="Times New Roman" w:cs="Times New Roman"/>
          <w:sz w:val="24"/>
          <w:szCs w:val="24"/>
        </w:rPr>
        <w:t>admitid</w:t>
      </w:r>
      <w:r w:rsidR="00777558">
        <w:rPr>
          <w:rFonts w:ascii="Times New Roman" w:hAnsi="Times New Roman" w:cs="Times New Roman"/>
          <w:sz w:val="24"/>
          <w:szCs w:val="24"/>
        </w:rPr>
        <w:t>a</w:t>
      </w:r>
      <w:r w:rsidRPr="006F5EAD">
        <w:rPr>
          <w:rFonts w:ascii="Times New Roman" w:hAnsi="Times New Roman" w:cs="Times New Roman"/>
          <w:sz w:val="24"/>
          <w:szCs w:val="24"/>
        </w:rPr>
        <w:t>s y excluid</w:t>
      </w:r>
      <w:r w:rsidR="00777558">
        <w:rPr>
          <w:rFonts w:ascii="Times New Roman" w:hAnsi="Times New Roman" w:cs="Times New Roman"/>
          <w:sz w:val="24"/>
          <w:szCs w:val="24"/>
        </w:rPr>
        <w:t>a</w:t>
      </w:r>
      <w:r w:rsidRPr="006F5EAD">
        <w:rPr>
          <w:rFonts w:ascii="Times New Roman" w:hAnsi="Times New Roman" w:cs="Times New Roman"/>
          <w:sz w:val="24"/>
          <w:szCs w:val="24"/>
        </w:rPr>
        <w:t>s:</w:t>
      </w:r>
      <w:r w:rsidR="00D17D73" w:rsidRPr="006F5EAD">
        <w:rPr>
          <w:rFonts w:ascii="Times New Roman" w:hAnsi="Times New Roman" w:cs="Times New Roman"/>
          <w:sz w:val="24"/>
          <w:szCs w:val="24"/>
        </w:rPr>
        <w:t xml:space="preserve"> el órgano de instrucción publicará en la </w:t>
      </w:r>
      <w:r w:rsidR="00D17D73" w:rsidRPr="006F5EAD">
        <w:rPr>
          <w:rFonts w:ascii="Times New Roman" w:hAnsi="Times New Roman" w:cs="Times New Roman"/>
          <w:sz w:val="24"/>
          <w:szCs w:val="24"/>
          <w:highlight w:val="lightGray"/>
        </w:rPr>
        <w:t>página web…</w:t>
      </w:r>
      <w:r w:rsidR="00D17D73" w:rsidRPr="006F5EAD">
        <w:rPr>
          <w:rFonts w:ascii="Times New Roman" w:hAnsi="Times New Roman" w:cs="Times New Roman"/>
          <w:sz w:val="24"/>
          <w:szCs w:val="24"/>
        </w:rPr>
        <w:t xml:space="preserve"> el listado provisional de </w:t>
      </w:r>
      <w:r w:rsidR="00777558">
        <w:rPr>
          <w:rFonts w:ascii="Times New Roman" w:hAnsi="Times New Roman" w:cs="Times New Roman"/>
          <w:sz w:val="24"/>
          <w:szCs w:val="24"/>
        </w:rPr>
        <w:t xml:space="preserve">personas </w:t>
      </w:r>
      <w:r w:rsidR="00D17D73" w:rsidRPr="006F5EAD">
        <w:rPr>
          <w:rFonts w:ascii="Times New Roman" w:hAnsi="Times New Roman" w:cs="Times New Roman"/>
          <w:sz w:val="24"/>
          <w:szCs w:val="24"/>
        </w:rPr>
        <w:t>solicitantes admitid</w:t>
      </w:r>
      <w:r w:rsidR="00777558">
        <w:rPr>
          <w:rFonts w:ascii="Times New Roman" w:hAnsi="Times New Roman" w:cs="Times New Roman"/>
          <w:sz w:val="24"/>
          <w:szCs w:val="24"/>
        </w:rPr>
        <w:t>a</w:t>
      </w:r>
      <w:r w:rsidR="00D17D73" w:rsidRPr="006F5EAD">
        <w:rPr>
          <w:rFonts w:ascii="Times New Roman" w:hAnsi="Times New Roman" w:cs="Times New Roman"/>
          <w:sz w:val="24"/>
          <w:szCs w:val="24"/>
        </w:rPr>
        <w:t>s y excluid</w:t>
      </w:r>
      <w:r w:rsidR="00777558">
        <w:rPr>
          <w:rFonts w:ascii="Times New Roman" w:hAnsi="Times New Roman" w:cs="Times New Roman"/>
          <w:sz w:val="24"/>
          <w:szCs w:val="24"/>
        </w:rPr>
        <w:t>a</w:t>
      </w:r>
      <w:r w:rsidR="00D17D73" w:rsidRPr="006F5EAD">
        <w:rPr>
          <w:rFonts w:ascii="Times New Roman" w:hAnsi="Times New Roman" w:cs="Times New Roman"/>
          <w:sz w:val="24"/>
          <w:szCs w:val="24"/>
        </w:rPr>
        <w:t>s (</w:t>
      </w:r>
      <w:r w:rsidR="00D17D73" w:rsidRPr="006F5EAD">
        <w:rPr>
          <w:rFonts w:ascii="Times New Roman" w:hAnsi="Times New Roman" w:cs="Times New Roman"/>
          <w:i/>
          <w:color w:val="FF0000"/>
          <w:sz w:val="24"/>
          <w:szCs w:val="24"/>
        </w:rPr>
        <w:t>se puede indicar fecha de publicación</w:t>
      </w:r>
      <w:r w:rsidR="00D17D73" w:rsidRPr="006F5EAD">
        <w:rPr>
          <w:rFonts w:ascii="Times New Roman" w:hAnsi="Times New Roman" w:cs="Times New Roman"/>
          <w:sz w:val="24"/>
          <w:szCs w:val="24"/>
        </w:rPr>
        <w:t>), en el que se indicarán en su caso los motivos de la exclusión.</w:t>
      </w:r>
    </w:p>
    <w:p w14:paraId="641AD53E" w14:textId="77777777" w:rsidR="00D17D73" w:rsidRPr="006F5EAD" w:rsidRDefault="00D17D73">
      <w:pPr>
        <w:pStyle w:val="Prrafodelista"/>
        <w:spacing w:afterLines="160" w:after="384" w:line="240" w:lineRule="auto"/>
        <w:ind w:left="709"/>
        <w:jc w:val="both"/>
        <w:rPr>
          <w:rFonts w:ascii="Times New Roman" w:hAnsi="Times New Roman" w:cs="Times New Roman"/>
          <w:sz w:val="24"/>
          <w:szCs w:val="24"/>
        </w:rPr>
      </w:pPr>
    </w:p>
    <w:p w14:paraId="7473874F" w14:textId="4D6FCF22" w:rsidR="00D17D73" w:rsidRPr="005223DE" w:rsidRDefault="00D17D73">
      <w:pPr>
        <w:pStyle w:val="Prrafodelista"/>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L</w:t>
      </w:r>
      <w:r w:rsidR="00777558">
        <w:rPr>
          <w:rFonts w:ascii="Times New Roman" w:hAnsi="Times New Roman" w:cs="Times New Roman"/>
          <w:sz w:val="24"/>
          <w:szCs w:val="24"/>
        </w:rPr>
        <w:t>a</w:t>
      </w:r>
      <w:r w:rsidRPr="006F5EAD">
        <w:rPr>
          <w:rFonts w:ascii="Times New Roman" w:hAnsi="Times New Roman" w:cs="Times New Roman"/>
          <w:sz w:val="24"/>
          <w:szCs w:val="24"/>
        </w:rPr>
        <w:t xml:space="preserve">s </w:t>
      </w:r>
      <w:r w:rsidR="00777558">
        <w:rPr>
          <w:rFonts w:ascii="Times New Roman" w:hAnsi="Times New Roman" w:cs="Times New Roman"/>
          <w:sz w:val="24"/>
          <w:szCs w:val="24"/>
        </w:rPr>
        <w:t xml:space="preserve">personas </w:t>
      </w:r>
      <w:r w:rsidRPr="006F5EAD">
        <w:rPr>
          <w:rFonts w:ascii="Times New Roman" w:hAnsi="Times New Roman" w:cs="Times New Roman"/>
          <w:sz w:val="24"/>
          <w:szCs w:val="24"/>
        </w:rPr>
        <w:t>interesad</w:t>
      </w:r>
      <w:r w:rsidR="00777558">
        <w:rPr>
          <w:rFonts w:ascii="Times New Roman" w:hAnsi="Times New Roman" w:cs="Times New Roman"/>
          <w:sz w:val="24"/>
          <w:szCs w:val="24"/>
        </w:rPr>
        <w:t>a</w:t>
      </w:r>
      <w:r w:rsidRPr="006F5EAD">
        <w:rPr>
          <w:rFonts w:ascii="Times New Roman" w:hAnsi="Times New Roman" w:cs="Times New Roman"/>
          <w:sz w:val="24"/>
          <w:szCs w:val="24"/>
        </w:rPr>
        <w:t>s dispondrán de un plazo de 10 días hábiles (</w:t>
      </w:r>
      <w:r w:rsidRPr="005223DE">
        <w:rPr>
          <w:rFonts w:ascii="Times New Roman" w:hAnsi="Times New Roman" w:cs="Times New Roman"/>
          <w:i/>
          <w:color w:val="FF0000"/>
          <w:sz w:val="24"/>
          <w:szCs w:val="24"/>
        </w:rPr>
        <w:t>se puede reducir a 5 días hábiles siempre que justifique en este punto la urgencia en la tramitación</w:t>
      </w:r>
      <w:r w:rsidRPr="006F5EAD">
        <w:rPr>
          <w:rFonts w:ascii="Times New Roman" w:hAnsi="Times New Roman" w:cs="Times New Roman"/>
          <w:sz w:val="24"/>
          <w:szCs w:val="24"/>
        </w:rPr>
        <w:t xml:space="preserve">) </w:t>
      </w:r>
      <w:r w:rsidRPr="005223DE">
        <w:rPr>
          <w:rFonts w:ascii="Times New Roman" w:hAnsi="Times New Roman" w:cs="Times New Roman"/>
          <w:sz w:val="24"/>
          <w:szCs w:val="24"/>
        </w:rPr>
        <w:t>para</w:t>
      </w:r>
      <w:r w:rsidR="00B93D48" w:rsidRPr="005223DE">
        <w:rPr>
          <w:rFonts w:ascii="Times New Roman" w:hAnsi="Times New Roman" w:cs="Times New Roman"/>
          <w:sz w:val="24"/>
          <w:szCs w:val="24"/>
        </w:rPr>
        <w:t xml:space="preserve"> realizar las alegaciones y/o subsanaciones que tengan por conveniente.</w:t>
      </w:r>
    </w:p>
    <w:p w14:paraId="0F1ACF19" w14:textId="77777777" w:rsidR="00B93D48" w:rsidRPr="005223DE" w:rsidRDefault="00B93D48">
      <w:pPr>
        <w:pStyle w:val="Prrafodelista"/>
        <w:spacing w:afterLines="160" w:after="384" w:line="240" w:lineRule="auto"/>
        <w:ind w:left="709"/>
        <w:jc w:val="both"/>
        <w:rPr>
          <w:rFonts w:ascii="Times New Roman" w:hAnsi="Times New Roman" w:cs="Times New Roman"/>
          <w:sz w:val="24"/>
          <w:szCs w:val="24"/>
        </w:rPr>
      </w:pPr>
    </w:p>
    <w:p w14:paraId="1287AD0E" w14:textId="59A65EB2" w:rsidR="00D17D73" w:rsidRPr="006F5EAD" w:rsidRDefault="00B93D48">
      <w:pPr>
        <w:pStyle w:val="Prrafodelista"/>
        <w:numPr>
          <w:ilvl w:val="1"/>
          <w:numId w:val="16"/>
        </w:numPr>
        <w:spacing w:afterLines="160" w:after="384" w:line="240" w:lineRule="auto"/>
        <w:ind w:left="709"/>
        <w:jc w:val="both"/>
        <w:rPr>
          <w:rFonts w:ascii="Times New Roman" w:hAnsi="Times New Roman" w:cs="Times New Roman"/>
          <w:sz w:val="24"/>
          <w:szCs w:val="24"/>
          <w:highlight w:val="lightGray"/>
        </w:rPr>
      </w:pPr>
      <w:r w:rsidRPr="005223DE">
        <w:rPr>
          <w:rFonts w:ascii="Times New Roman" w:hAnsi="Times New Roman" w:cs="Times New Roman"/>
          <w:sz w:val="24"/>
          <w:szCs w:val="24"/>
        </w:rPr>
        <w:t>Publicación del</w:t>
      </w:r>
      <w:r w:rsidRPr="006F5EAD">
        <w:rPr>
          <w:rFonts w:ascii="Times New Roman" w:hAnsi="Times New Roman" w:cs="Times New Roman"/>
          <w:sz w:val="24"/>
          <w:szCs w:val="24"/>
        </w:rPr>
        <w:t xml:space="preserve"> listado definitivo de </w:t>
      </w:r>
      <w:r w:rsidR="00B34C49">
        <w:rPr>
          <w:rFonts w:ascii="Times New Roman" w:hAnsi="Times New Roman" w:cs="Times New Roman"/>
          <w:sz w:val="24"/>
          <w:szCs w:val="24"/>
        </w:rPr>
        <w:t xml:space="preserve">personas </w:t>
      </w:r>
      <w:r w:rsidRPr="006F5EAD">
        <w:rPr>
          <w:rFonts w:ascii="Times New Roman" w:hAnsi="Times New Roman" w:cs="Times New Roman"/>
          <w:sz w:val="24"/>
          <w:szCs w:val="24"/>
        </w:rPr>
        <w:t>admitid</w:t>
      </w:r>
      <w:r w:rsidR="00B34C49">
        <w:rPr>
          <w:rFonts w:ascii="Times New Roman" w:hAnsi="Times New Roman" w:cs="Times New Roman"/>
          <w:sz w:val="24"/>
          <w:szCs w:val="24"/>
        </w:rPr>
        <w:t>a</w:t>
      </w:r>
      <w:r w:rsidRPr="006F5EAD">
        <w:rPr>
          <w:rFonts w:ascii="Times New Roman" w:hAnsi="Times New Roman" w:cs="Times New Roman"/>
          <w:sz w:val="24"/>
          <w:szCs w:val="24"/>
        </w:rPr>
        <w:t>s y excluid</w:t>
      </w:r>
      <w:r w:rsidR="00B34C49">
        <w:rPr>
          <w:rFonts w:ascii="Times New Roman" w:hAnsi="Times New Roman" w:cs="Times New Roman"/>
          <w:sz w:val="24"/>
          <w:szCs w:val="24"/>
        </w:rPr>
        <w:t>a</w:t>
      </w:r>
      <w:r w:rsidRPr="006F5EAD">
        <w:rPr>
          <w:rFonts w:ascii="Times New Roman" w:hAnsi="Times New Roman" w:cs="Times New Roman"/>
          <w:sz w:val="24"/>
          <w:szCs w:val="24"/>
        </w:rPr>
        <w:t xml:space="preserve">s: el órgano instructor teniendo en cuenta las alegaciones y/o subsanaciones presentadas publicará en la </w:t>
      </w:r>
      <w:r w:rsidRPr="006F5EAD">
        <w:rPr>
          <w:rFonts w:ascii="Times New Roman" w:hAnsi="Times New Roman" w:cs="Times New Roman"/>
          <w:sz w:val="24"/>
          <w:szCs w:val="24"/>
          <w:highlight w:val="lightGray"/>
        </w:rPr>
        <w:t>página web…</w:t>
      </w:r>
      <w:r w:rsidRPr="006F5EAD">
        <w:rPr>
          <w:rFonts w:ascii="Times New Roman" w:hAnsi="Times New Roman" w:cs="Times New Roman"/>
          <w:sz w:val="24"/>
          <w:szCs w:val="24"/>
        </w:rPr>
        <w:t xml:space="preserve"> el listado definitivo de </w:t>
      </w:r>
      <w:r w:rsidR="00B34C49">
        <w:rPr>
          <w:rFonts w:ascii="Times New Roman" w:hAnsi="Times New Roman" w:cs="Times New Roman"/>
          <w:sz w:val="24"/>
          <w:szCs w:val="24"/>
        </w:rPr>
        <w:t xml:space="preserve">personas </w:t>
      </w:r>
      <w:r w:rsidRPr="006F5EAD">
        <w:rPr>
          <w:rFonts w:ascii="Times New Roman" w:hAnsi="Times New Roman" w:cs="Times New Roman"/>
          <w:sz w:val="24"/>
          <w:szCs w:val="24"/>
        </w:rPr>
        <w:t>solicitantes admitid</w:t>
      </w:r>
      <w:r w:rsidR="00B34C49">
        <w:rPr>
          <w:rFonts w:ascii="Times New Roman" w:hAnsi="Times New Roman" w:cs="Times New Roman"/>
          <w:sz w:val="24"/>
          <w:szCs w:val="24"/>
        </w:rPr>
        <w:t>a</w:t>
      </w:r>
      <w:r w:rsidRPr="006F5EAD">
        <w:rPr>
          <w:rFonts w:ascii="Times New Roman" w:hAnsi="Times New Roman" w:cs="Times New Roman"/>
          <w:sz w:val="24"/>
          <w:szCs w:val="24"/>
        </w:rPr>
        <w:t>s y excluid</w:t>
      </w:r>
      <w:r w:rsidR="00B34C49">
        <w:rPr>
          <w:rFonts w:ascii="Times New Roman" w:hAnsi="Times New Roman" w:cs="Times New Roman"/>
          <w:sz w:val="24"/>
          <w:szCs w:val="24"/>
        </w:rPr>
        <w:t>a</w:t>
      </w:r>
      <w:r w:rsidRPr="006F5EAD">
        <w:rPr>
          <w:rFonts w:ascii="Times New Roman" w:hAnsi="Times New Roman" w:cs="Times New Roman"/>
          <w:sz w:val="24"/>
          <w:szCs w:val="24"/>
        </w:rPr>
        <w:t>s del procedimiento.</w:t>
      </w:r>
      <w:r w:rsidR="00FB5D6F" w:rsidRPr="006F5EAD">
        <w:rPr>
          <w:rFonts w:ascii="Times New Roman" w:hAnsi="Times New Roman" w:cs="Times New Roman"/>
          <w:sz w:val="24"/>
          <w:szCs w:val="24"/>
        </w:rPr>
        <w:t xml:space="preserve"> </w:t>
      </w:r>
      <w:r w:rsidR="00FB5D6F" w:rsidRPr="005223DE">
        <w:rPr>
          <w:rFonts w:ascii="Times New Roman" w:hAnsi="Times New Roman" w:cs="Times New Roman"/>
          <w:sz w:val="24"/>
          <w:szCs w:val="24"/>
          <w:highlight w:val="yellow"/>
        </w:rPr>
        <w:t>Asimismo se comunicará a tod</w:t>
      </w:r>
      <w:r w:rsidR="00A6012A">
        <w:rPr>
          <w:rFonts w:ascii="Times New Roman" w:hAnsi="Times New Roman" w:cs="Times New Roman"/>
          <w:sz w:val="24"/>
          <w:szCs w:val="24"/>
          <w:highlight w:val="yellow"/>
        </w:rPr>
        <w:t>a</w:t>
      </w:r>
      <w:r w:rsidR="00FB5D6F" w:rsidRPr="005223DE">
        <w:rPr>
          <w:rFonts w:ascii="Times New Roman" w:hAnsi="Times New Roman" w:cs="Times New Roman"/>
          <w:sz w:val="24"/>
          <w:szCs w:val="24"/>
          <w:highlight w:val="yellow"/>
        </w:rPr>
        <w:t>s l</w:t>
      </w:r>
      <w:r w:rsidR="00A6012A">
        <w:rPr>
          <w:rFonts w:ascii="Times New Roman" w:hAnsi="Times New Roman" w:cs="Times New Roman"/>
          <w:sz w:val="24"/>
          <w:szCs w:val="24"/>
          <w:highlight w:val="yellow"/>
        </w:rPr>
        <w:t>a</w:t>
      </w:r>
      <w:r w:rsidR="00FB5D6F" w:rsidRPr="005223DE">
        <w:rPr>
          <w:rFonts w:ascii="Times New Roman" w:hAnsi="Times New Roman" w:cs="Times New Roman"/>
          <w:sz w:val="24"/>
          <w:szCs w:val="24"/>
          <w:highlight w:val="yellow"/>
        </w:rPr>
        <w:t xml:space="preserve">s </w:t>
      </w:r>
      <w:r w:rsidR="00A6012A">
        <w:rPr>
          <w:rFonts w:ascii="Times New Roman" w:hAnsi="Times New Roman" w:cs="Times New Roman"/>
          <w:sz w:val="24"/>
          <w:szCs w:val="24"/>
          <w:highlight w:val="yellow"/>
        </w:rPr>
        <w:t xml:space="preserve">personas </w:t>
      </w:r>
      <w:r w:rsidR="00FB5D6F" w:rsidRPr="005223DE">
        <w:rPr>
          <w:rFonts w:ascii="Times New Roman" w:hAnsi="Times New Roman" w:cs="Times New Roman"/>
          <w:sz w:val="24"/>
          <w:szCs w:val="24"/>
          <w:highlight w:val="yellow"/>
        </w:rPr>
        <w:t>interesad</w:t>
      </w:r>
      <w:r w:rsidR="00A6012A">
        <w:rPr>
          <w:rFonts w:ascii="Times New Roman" w:hAnsi="Times New Roman" w:cs="Times New Roman"/>
          <w:sz w:val="24"/>
          <w:szCs w:val="24"/>
          <w:highlight w:val="yellow"/>
        </w:rPr>
        <w:t>a</w:t>
      </w:r>
      <w:r w:rsidR="00FB5D6F" w:rsidRPr="005223DE">
        <w:rPr>
          <w:rFonts w:ascii="Times New Roman" w:hAnsi="Times New Roman" w:cs="Times New Roman"/>
          <w:sz w:val="24"/>
          <w:szCs w:val="24"/>
          <w:highlight w:val="yellow"/>
        </w:rPr>
        <w:t>s vía correo electrónico.</w:t>
      </w:r>
    </w:p>
    <w:p w14:paraId="7A06A3AF" w14:textId="77777777" w:rsidR="00FB5D6F" w:rsidRPr="006F5EAD" w:rsidRDefault="00FB5D6F">
      <w:pPr>
        <w:pStyle w:val="Prrafodelista"/>
        <w:spacing w:afterLines="160" w:after="384" w:line="240" w:lineRule="auto"/>
        <w:ind w:left="709"/>
        <w:jc w:val="both"/>
        <w:rPr>
          <w:rFonts w:ascii="Times New Roman" w:hAnsi="Times New Roman" w:cs="Times New Roman"/>
          <w:sz w:val="24"/>
          <w:szCs w:val="24"/>
        </w:rPr>
      </w:pPr>
    </w:p>
    <w:p w14:paraId="6BC27A37" w14:textId="77777777" w:rsidR="00B93D48" w:rsidRPr="006F5EAD" w:rsidRDefault="00B93D48">
      <w:pPr>
        <w:pStyle w:val="Prrafodelista"/>
        <w:numPr>
          <w:ilvl w:val="1"/>
          <w:numId w:val="16"/>
        </w:num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Baremación: la Comisión de selección evaluará las solicitudes en base a los criterios objetivos de concesión establecidos en la base quinta</w:t>
      </w:r>
      <w:r w:rsidR="003234E6" w:rsidRPr="006F5EAD">
        <w:rPr>
          <w:rFonts w:ascii="Times New Roman" w:hAnsi="Times New Roman" w:cs="Times New Roman"/>
          <w:sz w:val="24"/>
          <w:szCs w:val="24"/>
        </w:rPr>
        <w:t xml:space="preserve"> y emitirá el correspondiente informe motivado. </w:t>
      </w:r>
    </w:p>
    <w:p w14:paraId="1ED783BF" w14:textId="77777777" w:rsidR="00772250" w:rsidRPr="006F5EAD" w:rsidRDefault="00772250">
      <w:pPr>
        <w:pStyle w:val="Prrafodelista"/>
        <w:spacing w:afterLines="160" w:after="384" w:line="240" w:lineRule="auto"/>
        <w:ind w:left="709"/>
        <w:jc w:val="both"/>
        <w:rPr>
          <w:rFonts w:ascii="Times New Roman" w:hAnsi="Times New Roman" w:cs="Times New Roman"/>
          <w:sz w:val="24"/>
          <w:szCs w:val="24"/>
        </w:rPr>
      </w:pPr>
    </w:p>
    <w:p w14:paraId="4CE6024A" w14:textId="77777777" w:rsidR="00772250" w:rsidRPr="006F5EAD" w:rsidRDefault="00772250">
      <w:pPr>
        <w:pStyle w:val="Prrafodelista"/>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 xml:space="preserve">Las solicitudes se ordenarán de mayor a menor según la puntuación obtenida, determinándose así el orden de concesión de estas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rPr>
        <w:t>.</w:t>
      </w:r>
    </w:p>
    <w:p w14:paraId="2EF2AACC" w14:textId="77777777" w:rsidR="00FB5D6F" w:rsidRPr="006F5EAD" w:rsidRDefault="00FB5D6F">
      <w:pPr>
        <w:pStyle w:val="Prrafodelista"/>
        <w:spacing w:afterLines="160" w:after="384" w:line="240" w:lineRule="auto"/>
        <w:ind w:left="709"/>
        <w:jc w:val="both"/>
        <w:rPr>
          <w:rFonts w:ascii="Times New Roman" w:hAnsi="Times New Roman" w:cs="Times New Roman"/>
          <w:sz w:val="24"/>
          <w:szCs w:val="24"/>
        </w:rPr>
      </w:pPr>
    </w:p>
    <w:p w14:paraId="2E8F2CC0" w14:textId="77777777" w:rsidR="00FB5D6F" w:rsidRPr="006F5EAD" w:rsidRDefault="00FB5D6F">
      <w:pPr>
        <w:pStyle w:val="Prrafodelista"/>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 xml:space="preserve">La Comisión de Selección podrá declarar desierto cualquiera de los </w:t>
      </w:r>
      <w:r w:rsidR="005223DE" w:rsidRPr="005223DE">
        <w:rPr>
          <w:rFonts w:ascii="Times New Roman" w:hAnsi="Times New Roman" w:cs="Times New Roman"/>
          <w:sz w:val="24"/>
          <w:szCs w:val="24"/>
          <w:highlight w:val="lightGray"/>
        </w:rPr>
        <w:t>becas/ayudas/subvenciones/</w:t>
      </w:r>
      <w:r w:rsidRPr="006F5EAD">
        <w:rPr>
          <w:rFonts w:ascii="Times New Roman" w:hAnsi="Times New Roman" w:cs="Times New Roman"/>
          <w:sz w:val="24"/>
          <w:szCs w:val="24"/>
          <w:highlight w:val="lightGray"/>
        </w:rPr>
        <w:t>premios</w:t>
      </w:r>
      <w:r w:rsidRPr="006F5EAD">
        <w:rPr>
          <w:rFonts w:ascii="Times New Roman" w:hAnsi="Times New Roman" w:cs="Times New Roman"/>
          <w:sz w:val="24"/>
          <w:szCs w:val="24"/>
        </w:rPr>
        <w:t xml:space="preserve"> por no alcanzar las candidaturas la calidad exigida u otros motivos que serán debidamente motivados.</w:t>
      </w:r>
    </w:p>
    <w:p w14:paraId="45B49705" w14:textId="77777777" w:rsidR="00772250" w:rsidRPr="006F5EAD" w:rsidRDefault="00772250">
      <w:pPr>
        <w:pStyle w:val="Prrafodelista"/>
        <w:spacing w:afterLines="160" w:after="384" w:line="240" w:lineRule="auto"/>
        <w:ind w:left="709"/>
        <w:jc w:val="both"/>
        <w:rPr>
          <w:rFonts w:ascii="Times New Roman" w:hAnsi="Times New Roman" w:cs="Times New Roman"/>
          <w:sz w:val="24"/>
          <w:szCs w:val="24"/>
        </w:rPr>
      </w:pPr>
    </w:p>
    <w:p w14:paraId="3C12696B" w14:textId="77777777" w:rsidR="00D23206" w:rsidRPr="006F5EAD" w:rsidRDefault="003234E6">
      <w:pPr>
        <w:pStyle w:val="Prrafodelista"/>
        <w:numPr>
          <w:ilvl w:val="1"/>
          <w:numId w:val="16"/>
        </w:num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Propuesta de resolución: el órgano de instrucción, teniendo en cuenta los informes emitidos por la Comisión de selección y el expediente, formulará la propuesta de resolución provisional debidamente motivada,</w:t>
      </w:r>
      <w:r w:rsidR="00D23206" w:rsidRPr="006F5EAD">
        <w:rPr>
          <w:rFonts w:ascii="Times New Roman" w:hAnsi="Times New Roman" w:cs="Times New Roman"/>
          <w:sz w:val="24"/>
          <w:szCs w:val="24"/>
        </w:rPr>
        <w:t xml:space="preserve"> que se publicará en la </w:t>
      </w:r>
      <w:r w:rsidR="00D23206" w:rsidRPr="006F5EAD">
        <w:rPr>
          <w:rFonts w:ascii="Times New Roman" w:hAnsi="Times New Roman" w:cs="Times New Roman"/>
          <w:sz w:val="24"/>
          <w:szCs w:val="24"/>
          <w:highlight w:val="lightGray"/>
        </w:rPr>
        <w:t>micro web de la cátedra ………. O web UPV</w:t>
      </w:r>
      <w:r w:rsidR="005223DE">
        <w:rPr>
          <w:rFonts w:ascii="Times New Roman" w:hAnsi="Times New Roman" w:cs="Times New Roman"/>
          <w:sz w:val="24"/>
          <w:szCs w:val="24"/>
          <w:highlight w:val="lightGray"/>
        </w:rPr>
        <w:t>, tablón de anuncios</w:t>
      </w:r>
      <w:r w:rsidR="00D23206" w:rsidRPr="006F5EAD">
        <w:rPr>
          <w:rFonts w:ascii="Times New Roman" w:hAnsi="Times New Roman" w:cs="Times New Roman"/>
          <w:sz w:val="24"/>
          <w:szCs w:val="24"/>
          <w:highlight w:val="lightGray"/>
        </w:rPr>
        <w:t>.</w:t>
      </w:r>
    </w:p>
    <w:p w14:paraId="2962F61B" w14:textId="77777777" w:rsidR="00D23206" w:rsidRPr="006F5EAD" w:rsidRDefault="00D23206">
      <w:pPr>
        <w:pStyle w:val="Prrafodelista"/>
        <w:spacing w:afterLines="160" w:after="384" w:line="240" w:lineRule="auto"/>
        <w:ind w:left="709"/>
        <w:jc w:val="both"/>
        <w:rPr>
          <w:rFonts w:ascii="Times New Roman" w:hAnsi="Times New Roman" w:cs="Times New Roman"/>
          <w:sz w:val="24"/>
          <w:szCs w:val="24"/>
        </w:rPr>
      </w:pPr>
    </w:p>
    <w:p w14:paraId="5488212E" w14:textId="77777777" w:rsidR="00D23206" w:rsidRPr="006F5EAD" w:rsidRDefault="00D23206">
      <w:pPr>
        <w:pStyle w:val="Prrafodelista"/>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Se concederá un plazo de 10 días hábiles para presentar las alegaciones</w:t>
      </w:r>
      <w:r w:rsidR="00176600" w:rsidRPr="006F5EAD">
        <w:rPr>
          <w:rFonts w:ascii="Times New Roman" w:hAnsi="Times New Roman" w:cs="Times New Roman"/>
          <w:sz w:val="24"/>
          <w:szCs w:val="24"/>
        </w:rPr>
        <w:t xml:space="preserve"> y/o adjuntar los documentos</w:t>
      </w:r>
      <w:r w:rsidRPr="006F5EAD">
        <w:rPr>
          <w:rFonts w:ascii="Times New Roman" w:hAnsi="Times New Roman" w:cs="Times New Roman"/>
          <w:sz w:val="24"/>
          <w:szCs w:val="24"/>
        </w:rPr>
        <w:t xml:space="preserve"> que se estimen oportun</w:t>
      </w:r>
      <w:r w:rsidR="00176600" w:rsidRPr="006F5EAD">
        <w:rPr>
          <w:rFonts w:ascii="Times New Roman" w:hAnsi="Times New Roman" w:cs="Times New Roman"/>
          <w:sz w:val="24"/>
          <w:szCs w:val="24"/>
        </w:rPr>
        <w:t>o</w:t>
      </w:r>
      <w:r w:rsidRPr="006F5EAD">
        <w:rPr>
          <w:rFonts w:ascii="Times New Roman" w:hAnsi="Times New Roman" w:cs="Times New Roman"/>
          <w:sz w:val="24"/>
          <w:szCs w:val="24"/>
        </w:rPr>
        <w:t xml:space="preserve">s frente a esta propuesta de resolución. </w:t>
      </w:r>
    </w:p>
    <w:p w14:paraId="056DC478" w14:textId="77777777" w:rsidR="00D23206" w:rsidRPr="006F5EAD" w:rsidRDefault="00D23206">
      <w:pPr>
        <w:pStyle w:val="Prrafodelista"/>
        <w:spacing w:afterLines="160" w:after="384" w:line="240" w:lineRule="auto"/>
        <w:ind w:left="709"/>
        <w:jc w:val="both"/>
        <w:rPr>
          <w:rFonts w:ascii="Times New Roman" w:hAnsi="Times New Roman" w:cs="Times New Roman"/>
          <w:sz w:val="24"/>
          <w:szCs w:val="24"/>
        </w:rPr>
      </w:pPr>
    </w:p>
    <w:p w14:paraId="5F16F281" w14:textId="77777777" w:rsidR="00D23206" w:rsidRPr="006F5EAD" w:rsidRDefault="00D23206">
      <w:pPr>
        <w:pStyle w:val="Prrafodelista"/>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El órgano instructor teniendo en cuenta las alegaciones presentadas elevará la propuesta de resolución definitiva al Rector.</w:t>
      </w:r>
    </w:p>
    <w:p w14:paraId="0E622093" w14:textId="77777777" w:rsidR="00D23206" w:rsidRPr="006F5EAD" w:rsidRDefault="00D23206">
      <w:pPr>
        <w:pStyle w:val="Prrafodelista"/>
        <w:spacing w:afterLines="160" w:after="384" w:line="240" w:lineRule="auto"/>
        <w:ind w:left="709"/>
        <w:jc w:val="both"/>
        <w:rPr>
          <w:rFonts w:ascii="Times New Roman" w:hAnsi="Times New Roman" w:cs="Times New Roman"/>
          <w:sz w:val="24"/>
          <w:szCs w:val="24"/>
        </w:rPr>
      </w:pPr>
    </w:p>
    <w:p w14:paraId="6588557B" w14:textId="16C3925E" w:rsidR="00176600" w:rsidRPr="006F5EAD" w:rsidRDefault="003234E6">
      <w:pPr>
        <w:pStyle w:val="Prrafodelista"/>
        <w:numPr>
          <w:ilvl w:val="1"/>
          <w:numId w:val="16"/>
        </w:numPr>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lastRenderedPageBreak/>
        <w:t xml:space="preserve"> </w:t>
      </w:r>
      <w:r w:rsidR="00D23206" w:rsidRPr="006F5EAD">
        <w:rPr>
          <w:rFonts w:ascii="Times New Roman" w:hAnsi="Times New Roman" w:cs="Times New Roman"/>
          <w:sz w:val="24"/>
          <w:szCs w:val="24"/>
        </w:rPr>
        <w:t>Resolución definitiva:</w:t>
      </w:r>
      <w:r w:rsidR="00FB5D6F" w:rsidRPr="006F5EAD">
        <w:rPr>
          <w:rFonts w:ascii="Times New Roman" w:hAnsi="Times New Roman" w:cs="Times New Roman"/>
          <w:sz w:val="24"/>
          <w:szCs w:val="24"/>
        </w:rPr>
        <w:t xml:space="preserve"> el Rector dictará la resolución </w:t>
      </w:r>
      <w:r w:rsidR="00176600" w:rsidRPr="006F5EAD">
        <w:rPr>
          <w:rFonts w:ascii="Times New Roman" w:hAnsi="Times New Roman" w:cs="Times New Roman"/>
          <w:sz w:val="24"/>
          <w:szCs w:val="24"/>
        </w:rPr>
        <w:t xml:space="preserve">motivada </w:t>
      </w:r>
      <w:r w:rsidR="00FB5D6F" w:rsidRPr="006F5EAD">
        <w:rPr>
          <w:rFonts w:ascii="Times New Roman" w:hAnsi="Times New Roman" w:cs="Times New Roman"/>
          <w:sz w:val="24"/>
          <w:szCs w:val="24"/>
        </w:rPr>
        <w:t xml:space="preserve">de concesión definitiva, que se publicará </w:t>
      </w:r>
      <w:r w:rsidR="00FB5D6F" w:rsidRPr="006F5EAD">
        <w:rPr>
          <w:rFonts w:ascii="Times New Roman" w:hAnsi="Times New Roman" w:cs="Times New Roman"/>
          <w:sz w:val="24"/>
          <w:szCs w:val="24"/>
          <w:highlight w:val="lightGray"/>
        </w:rPr>
        <w:t>en la micro web de la cátedra ………. O web UPV</w:t>
      </w:r>
      <w:r w:rsidR="005223DE">
        <w:rPr>
          <w:rFonts w:ascii="Times New Roman" w:hAnsi="Times New Roman" w:cs="Times New Roman"/>
          <w:sz w:val="24"/>
          <w:szCs w:val="24"/>
          <w:highlight w:val="lightGray"/>
        </w:rPr>
        <w:t>, tablón de anuncios…,</w:t>
      </w:r>
      <w:r w:rsidR="00FB5D6F" w:rsidRPr="006F5EAD">
        <w:rPr>
          <w:rFonts w:ascii="Times New Roman" w:hAnsi="Times New Roman" w:cs="Times New Roman"/>
          <w:sz w:val="24"/>
          <w:szCs w:val="24"/>
          <w:highlight w:val="lightGray"/>
        </w:rPr>
        <w:t xml:space="preserve"> el día [**]/ en fecha no posterior a [**].</w:t>
      </w:r>
      <w:r w:rsidR="00FB5D6F" w:rsidRPr="005223DE">
        <w:rPr>
          <w:rFonts w:ascii="Times New Roman" w:hAnsi="Times New Roman" w:cs="Times New Roman"/>
          <w:sz w:val="24"/>
          <w:szCs w:val="24"/>
          <w:highlight w:val="yellow"/>
        </w:rPr>
        <w:t>Asimismo se comunicará a tod</w:t>
      </w:r>
      <w:r w:rsidR="00A6012A">
        <w:rPr>
          <w:rFonts w:ascii="Times New Roman" w:hAnsi="Times New Roman" w:cs="Times New Roman"/>
          <w:sz w:val="24"/>
          <w:szCs w:val="24"/>
          <w:highlight w:val="yellow"/>
        </w:rPr>
        <w:t>a</w:t>
      </w:r>
      <w:r w:rsidR="00FB5D6F" w:rsidRPr="005223DE">
        <w:rPr>
          <w:rFonts w:ascii="Times New Roman" w:hAnsi="Times New Roman" w:cs="Times New Roman"/>
          <w:sz w:val="24"/>
          <w:szCs w:val="24"/>
          <w:highlight w:val="yellow"/>
        </w:rPr>
        <w:t>s l</w:t>
      </w:r>
      <w:r w:rsidR="00A6012A">
        <w:rPr>
          <w:rFonts w:ascii="Times New Roman" w:hAnsi="Times New Roman" w:cs="Times New Roman"/>
          <w:sz w:val="24"/>
          <w:szCs w:val="24"/>
          <w:highlight w:val="yellow"/>
        </w:rPr>
        <w:t>a</w:t>
      </w:r>
      <w:r w:rsidR="00FB5D6F" w:rsidRPr="005223DE">
        <w:rPr>
          <w:rFonts w:ascii="Times New Roman" w:hAnsi="Times New Roman" w:cs="Times New Roman"/>
          <w:sz w:val="24"/>
          <w:szCs w:val="24"/>
          <w:highlight w:val="yellow"/>
        </w:rPr>
        <w:t xml:space="preserve">s </w:t>
      </w:r>
      <w:r w:rsidR="00A6012A">
        <w:rPr>
          <w:rFonts w:ascii="Times New Roman" w:hAnsi="Times New Roman" w:cs="Times New Roman"/>
          <w:sz w:val="24"/>
          <w:szCs w:val="24"/>
          <w:highlight w:val="yellow"/>
        </w:rPr>
        <w:t xml:space="preserve">personas </w:t>
      </w:r>
      <w:r w:rsidR="00FB5D6F" w:rsidRPr="005223DE">
        <w:rPr>
          <w:rFonts w:ascii="Times New Roman" w:hAnsi="Times New Roman" w:cs="Times New Roman"/>
          <w:sz w:val="24"/>
          <w:szCs w:val="24"/>
          <w:highlight w:val="yellow"/>
        </w:rPr>
        <w:t>interesad</w:t>
      </w:r>
      <w:r w:rsidR="00A6012A">
        <w:rPr>
          <w:rFonts w:ascii="Times New Roman" w:hAnsi="Times New Roman" w:cs="Times New Roman"/>
          <w:sz w:val="24"/>
          <w:szCs w:val="24"/>
          <w:highlight w:val="yellow"/>
        </w:rPr>
        <w:t>a</w:t>
      </w:r>
      <w:r w:rsidR="00FB5D6F" w:rsidRPr="005223DE">
        <w:rPr>
          <w:rFonts w:ascii="Times New Roman" w:hAnsi="Times New Roman" w:cs="Times New Roman"/>
          <w:sz w:val="24"/>
          <w:szCs w:val="24"/>
          <w:highlight w:val="yellow"/>
        </w:rPr>
        <w:t>s vía correo electrónico.</w:t>
      </w:r>
    </w:p>
    <w:p w14:paraId="3A4444B9" w14:textId="77777777" w:rsidR="00176600" w:rsidRPr="006F5EAD" w:rsidRDefault="00176600">
      <w:pPr>
        <w:pStyle w:val="Prrafodelista"/>
        <w:spacing w:afterLines="160" w:after="384" w:line="240" w:lineRule="auto"/>
        <w:ind w:left="709"/>
        <w:jc w:val="both"/>
        <w:rPr>
          <w:rFonts w:ascii="Times New Roman" w:hAnsi="Times New Roman" w:cs="Times New Roman"/>
          <w:sz w:val="24"/>
          <w:szCs w:val="24"/>
        </w:rPr>
      </w:pPr>
    </w:p>
    <w:p w14:paraId="680D3C67" w14:textId="028D85C9" w:rsidR="00176600" w:rsidRPr="006F5EAD" w:rsidRDefault="00176600">
      <w:pPr>
        <w:pStyle w:val="Prrafodelista"/>
        <w:tabs>
          <w:tab w:val="left" w:pos="709"/>
        </w:tabs>
        <w:spacing w:afterLines="160" w:after="384" w:line="240" w:lineRule="auto"/>
        <w:ind w:left="709"/>
        <w:jc w:val="both"/>
        <w:rPr>
          <w:rFonts w:ascii="Times New Roman" w:hAnsi="Times New Roman" w:cs="Times New Roman"/>
          <w:sz w:val="24"/>
          <w:szCs w:val="24"/>
        </w:rPr>
      </w:pPr>
      <w:r w:rsidRPr="005223DE">
        <w:rPr>
          <w:rFonts w:ascii="Times New Roman" w:hAnsi="Times New Roman" w:cs="Times New Roman"/>
          <w:sz w:val="24"/>
          <w:szCs w:val="24"/>
          <w:highlight w:val="yellow"/>
        </w:rPr>
        <w:t>L</w:t>
      </w:r>
      <w:r w:rsidR="00A6012A">
        <w:rPr>
          <w:rFonts w:ascii="Times New Roman" w:hAnsi="Times New Roman" w:cs="Times New Roman"/>
          <w:sz w:val="24"/>
          <w:szCs w:val="24"/>
          <w:highlight w:val="yellow"/>
        </w:rPr>
        <w:t>a</w:t>
      </w:r>
      <w:r w:rsidRPr="005223DE">
        <w:rPr>
          <w:rFonts w:ascii="Times New Roman" w:hAnsi="Times New Roman" w:cs="Times New Roman"/>
          <w:sz w:val="24"/>
          <w:szCs w:val="24"/>
          <w:highlight w:val="yellow"/>
        </w:rPr>
        <w:t xml:space="preserve">s </w:t>
      </w:r>
      <w:r w:rsidR="00A6012A">
        <w:rPr>
          <w:rFonts w:ascii="Times New Roman" w:hAnsi="Times New Roman" w:cs="Times New Roman"/>
          <w:sz w:val="24"/>
          <w:szCs w:val="24"/>
          <w:highlight w:val="yellow"/>
        </w:rPr>
        <w:t xml:space="preserve">personas </w:t>
      </w:r>
      <w:r w:rsidRPr="005223DE">
        <w:rPr>
          <w:rFonts w:ascii="Times New Roman" w:hAnsi="Times New Roman" w:cs="Times New Roman"/>
          <w:sz w:val="24"/>
          <w:szCs w:val="24"/>
          <w:highlight w:val="yellow"/>
        </w:rPr>
        <w:t>beneficiari</w:t>
      </w:r>
      <w:r w:rsidR="00A6012A">
        <w:rPr>
          <w:rFonts w:ascii="Times New Roman" w:hAnsi="Times New Roman" w:cs="Times New Roman"/>
          <w:sz w:val="24"/>
          <w:szCs w:val="24"/>
          <w:highlight w:val="yellow"/>
        </w:rPr>
        <w:t>a</w:t>
      </w:r>
      <w:r w:rsidRPr="005223DE">
        <w:rPr>
          <w:rFonts w:ascii="Times New Roman" w:hAnsi="Times New Roman" w:cs="Times New Roman"/>
          <w:sz w:val="24"/>
          <w:szCs w:val="24"/>
          <w:highlight w:val="yellow"/>
        </w:rPr>
        <w:t>s deberán confirmar la aceptación de la beca o su renuncia hasta 5 días después de su notificación.</w:t>
      </w:r>
    </w:p>
    <w:p w14:paraId="5ED33B65" w14:textId="4A271F4A" w:rsidR="00653564" w:rsidRPr="006F5EAD" w:rsidRDefault="00653564">
      <w:pPr>
        <w:shd w:val="clear" w:color="auto" w:fill="FFFFFF" w:themeFill="background1"/>
        <w:spacing w:afterLines="160" w:after="384" w:line="240" w:lineRule="auto"/>
        <w:ind w:left="709"/>
        <w:jc w:val="both"/>
        <w:rPr>
          <w:rFonts w:ascii="Times New Roman" w:hAnsi="Times New Roman" w:cs="Times New Roman"/>
          <w:sz w:val="24"/>
          <w:szCs w:val="24"/>
        </w:rPr>
      </w:pPr>
      <w:r w:rsidRPr="005223DE">
        <w:rPr>
          <w:rFonts w:ascii="Times New Roman" w:hAnsi="Times New Roman" w:cs="Times New Roman"/>
          <w:sz w:val="24"/>
          <w:szCs w:val="24"/>
          <w:highlight w:val="yellow"/>
        </w:rPr>
        <w:t xml:space="preserve">En  el  caso  en el que  se  deba  modificar  la  resolución  de  concesión  por  incumplimiento  de  los requisitos  de  </w:t>
      </w:r>
      <w:r w:rsidR="00810C04">
        <w:rPr>
          <w:rFonts w:ascii="Times New Roman" w:hAnsi="Times New Roman" w:cs="Times New Roman"/>
          <w:sz w:val="24"/>
          <w:szCs w:val="24"/>
          <w:highlight w:val="yellow"/>
        </w:rPr>
        <w:t>las personas beneficiaras</w:t>
      </w:r>
      <w:r w:rsidRPr="005223DE">
        <w:rPr>
          <w:rFonts w:ascii="Times New Roman" w:hAnsi="Times New Roman" w:cs="Times New Roman"/>
          <w:sz w:val="24"/>
          <w:szCs w:val="24"/>
          <w:highlight w:val="yellow"/>
        </w:rPr>
        <w:t xml:space="preserve">,  renuncia  de  la  persona  ganadora  o  por  cualquier  otra  causa justificada,   se   establecerá   una   lista   de   reserva   con   las   puntuaciones   asociadas   a   cada participante, y en el caso de que no exista, se declarará desierta la </w:t>
      </w:r>
      <w:r w:rsidR="00CB6309" w:rsidRPr="005223DE">
        <w:rPr>
          <w:rFonts w:ascii="Times New Roman" w:hAnsi="Times New Roman" w:cs="Times New Roman"/>
          <w:sz w:val="24"/>
          <w:szCs w:val="24"/>
          <w:highlight w:val="yellow"/>
        </w:rPr>
        <w:t>beca/ayuda/subvención/premio</w:t>
      </w:r>
      <w:r w:rsidRPr="005223DE">
        <w:rPr>
          <w:rFonts w:ascii="Times New Roman" w:hAnsi="Times New Roman" w:cs="Times New Roman"/>
          <w:sz w:val="24"/>
          <w:szCs w:val="24"/>
          <w:highlight w:val="yellow"/>
        </w:rPr>
        <w:t>.</w:t>
      </w:r>
    </w:p>
    <w:p w14:paraId="689A74D2" w14:textId="77777777" w:rsidR="00176600" w:rsidRPr="006F5EAD" w:rsidRDefault="00176600">
      <w:pPr>
        <w:spacing w:afterLines="160" w:after="384" w:line="240" w:lineRule="auto"/>
        <w:ind w:right="-568"/>
        <w:jc w:val="both"/>
        <w:rPr>
          <w:rFonts w:ascii="Times New Roman" w:hAnsi="Times New Roman" w:cs="Times New Roman"/>
          <w:b/>
          <w:sz w:val="24"/>
          <w:szCs w:val="24"/>
        </w:rPr>
      </w:pPr>
      <w:r w:rsidRPr="006F5EAD">
        <w:rPr>
          <w:rFonts w:ascii="Times New Roman" w:hAnsi="Times New Roman" w:cs="Times New Roman"/>
          <w:b/>
          <w:sz w:val="24"/>
          <w:szCs w:val="24"/>
        </w:rPr>
        <w:t>QUINTA. - CRITERIOS DE VALORACIÓN</w:t>
      </w:r>
    </w:p>
    <w:p w14:paraId="0880820C" w14:textId="77777777" w:rsidR="00176600" w:rsidRPr="006F5EAD" w:rsidRDefault="00176600">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La concesión de las </w:t>
      </w:r>
      <w:r w:rsidRPr="005223DE">
        <w:rPr>
          <w:rFonts w:ascii="Times New Roman" w:hAnsi="Times New Roman" w:cs="Times New Roman"/>
          <w:sz w:val="24"/>
          <w:szCs w:val="24"/>
          <w:highlight w:val="lightGray"/>
        </w:rPr>
        <w:t>becas/ayudas</w:t>
      </w:r>
      <w:r w:rsidR="005223DE" w:rsidRPr="005223DE">
        <w:rPr>
          <w:rFonts w:ascii="Times New Roman" w:hAnsi="Times New Roman" w:cs="Times New Roman"/>
          <w:sz w:val="24"/>
          <w:szCs w:val="24"/>
          <w:highlight w:val="lightGray"/>
        </w:rPr>
        <w:t>/subvenciones/premios</w:t>
      </w:r>
      <w:r w:rsidRPr="006F5EAD">
        <w:rPr>
          <w:rFonts w:ascii="Times New Roman" w:hAnsi="Times New Roman" w:cs="Times New Roman"/>
          <w:sz w:val="24"/>
          <w:szCs w:val="24"/>
        </w:rPr>
        <w:t xml:space="preserve"> se efectuará mediante el régimen de concurrencia competitiva</w:t>
      </w:r>
    </w:p>
    <w:p w14:paraId="4509AD19" w14:textId="77777777" w:rsidR="00176600" w:rsidRPr="006F5EAD" w:rsidRDefault="00176600">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Los baremos y criterios de valoración que se apliquen serán objetivos, no discriminatorios y respetarán el principio de igualdad. </w:t>
      </w:r>
    </w:p>
    <w:p w14:paraId="1F426E67" w14:textId="77777777" w:rsidR="00176600" w:rsidRPr="006F5EAD" w:rsidRDefault="00176600">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Las solicitudes presentadas serán baremadas conforme a los siguientes criterios:</w:t>
      </w:r>
    </w:p>
    <w:p w14:paraId="5292227C" w14:textId="77777777" w:rsidR="00176600" w:rsidRPr="006F5EAD" w:rsidRDefault="00176600">
      <w:pPr>
        <w:spacing w:afterLines="160" w:after="384" w:line="240" w:lineRule="auto"/>
        <w:jc w:val="both"/>
        <w:rPr>
          <w:rFonts w:ascii="Times New Roman" w:hAnsi="Times New Roman" w:cs="Times New Roman"/>
          <w:i/>
          <w:sz w:val="24"/>
          <w:szCs w:val="24"/>
          <w:highlight w:val="lightGray"/>
        </w:rPr>
      </w:pPr>
      <w:r w:rsidRPr="006F5EAD">
        <w:rPr>
          <w:rFonts w:ascii="Times New Roman" w:hAnsi="Times New Roman" w:cs="Times New Roman"/>
          <w:i/>
          <w:sz w:val="24"/>
          <w:szCs w:val="24"/>
          <w:highlight w:val="lightGray"/>
        </w:rPr>
        <w:t>Texto de ejemplo: (</w:t>
      </w:r>
      <w:r w:rsidRPr="006F5EAD">
        <w:rPr>
          <w:rFonts w:ascii="Times New Roman" w:hAnsi="Times New Roman" w:cs="Times New Roman"/>
          <w:sz w:val="24"/>
          <w:szCs w:val="24"/>
          <w:highlight w:val="lightGray"/>
        </w:rPr>
        <w:t>deben</w:t>
      </w:r>
      <w:r w:rsidRPr="006F5EAD">
        <w:rPr>
          <w:rFonts w:ascii="Times New Roman" w:hAnsi="Times New Roman" w:cs="Times New Roman"/>
          <w:i/>
          <w:sz w:val="24"/>
          <w:szCs w:val="24"/>
          <w:highlight w:val="lightGray"/>
        </w:rPr>
        <w:t xml:space="preserve"> ir baremados)</w:t>
      </w:r>
    </w:p>
    <w:p w14:paraId="4B41CA4F" w14:textId="77777777" w:rsidR="00176600" w:rsidRPr="006F5EAD" w:rsidRDefault="00176600">
      <w:pPr>
        <w:pStyle w:val="Prrafodelista"/>
        <w:numPr>
          <w:ilvl w:val="0"/>
          <w:numId w:val="26"/>
        </w:numPr>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Expediente académico (40%)</w:t>
      </w:r>
    </w:p>
    <w:p w14:paraId="35FB1BAE" w14:textId="77777777" w:rsidR="005223DE" w:rsidRDefault="00176600" w:rsidP="005223DE">
      <w:pPr>
        <w:pStyle w:val="Prrafodelista"/>
        <w:numPr>
          <w:ilvl w:val="0"/>
          <w:numId w:val="26"/>
        </w:numPr>
        <w:spacing w:afterLines="160" w:after="384" w:line="240" w:lineRule="auto"/>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Portfolio y CV (30%)</w:t>
      </w:r>
    </w:p>
    <w:p w14:paraId="7D61BA06" w14:textId="77777777" w:rsidR="00937CEC" w:rsidRPr="005223DE" w:rsidRDefault="00176600" w:rsidP="005223DE">
      <w:pPr>
        <w:pStyle w:val="Prrafodelista"/>
        <w:numPr>
          <w:ilvl w:val="0"/>
          <w:numId w:val="26"/>
        </w:numPr>
        <w:spacing w:afterLines="160" w:after="384" w:line="240" w:lineRule="auto"/>
        <w:jc w:val="both"/>
        <w:rPr>
          <w:rFonts w:ascii="Times New Roman" w:hAnsi="Times New Roman" w:cs="Times New Roman"/>
          <w:sz w:val="24"/>
          <w:szCs w:val="24"/>
          <w:highlight w:val="lightGray"/>
        </w:rPr>
      </w:pPr>
      <w:r w:rsidRPr="005223DE">
        <w:rPr>
          <w:rFonts w:ascii="Times New Roman" w:hAnsi="Times New Roman" w:cs="Times New Roman"/>
          <w:sz w:val="24"/>
          <w:szCs w:val="24"/>
          <w:highlight w:val="lightGray"/>
        </w:rPr>
        <w:t>Video 30” (30%)</w:t>
      </w:r>
    </w:p>
    <w:p w14:paraId="292A73E3" w14:textId="77777777" w:rsidR="00937CEC" w:rsidRPr="006F5EAD" w:rsidRDefault="00937CEC">
      <w:pPr>
        <w:pStyle w:val="Prrafodelista"/>
        <w:tabs>
          <w:tab w:val="left" w:pos="0"/>
        </w:tabs>
        <w:spacing w:afterLines="160" w:after="384" w:line="240" w:lineRule="auto"/>
        <w:ind w:left="0"/>
        <w:jc w:val="both"/>
        <w:rPr>
          <w:rFonts w:ascii="Times New Roman" w:hAnsi="Times New Roman" w:cs="Times New Roman"/>
          <w:b/>
          <w:sz w:val="24"/>
          <w:szCs w:val="24"/>
        </w:rPr>
      </w:pPr>
    </w:p>
    <w:p w14:paraId="5CACA11B" w14:textId="77777777" w:rsidR="00937CEC" w:rsidRPr="006F5EAD" w:rsidRDefault="00937CEC">
      <w:pPr>
        <w:pStyle w:val="Prrafodelista"/>
        <w:tabs>
          <w:tab w:val="left" w:pos="0"/>
        </w:tabs>
        <w:spacing w:afterLines="160" w:after="384" w:line="240" w:lineRule="auto"/>
        <w:ind w:left="0"/>
        <w:jc w:val="both"/>
        <w:rPr>
          <w:rFonts w:ascii="Times New Roman" w:hAnsi="Times New Roman" w:cs="Times New Roman"/>
          <w:b/>
          <w:sz w:val="24"/>
          <w:szCs w:val="24"/>
        </w:rPr>
      </w:pPr>
      <w:r w:rsidRPr="006F5EAD">
        <w:rPr>
          <w:rFonts w:ascii="Times New Roman" w:hAnsi="Times New Roman" w:cs="Times New Roman"/>
          <w:b/>
          <w:sz w:val="24"/>
          <w:szCs w:val="24"/>
        </w:rPr>
        <w:t>SEXTA. – CUANTÍA INDIVIDUALIZADA</w:t>
      </w:r>
    </w:p>
    <w:p w14:paraId="65AD7A40" w14:textId="77777777" w:rsidR="00937CEC" w:rsidRPr="006F5EAD" w:rsidRDefault="00937CEC">
      <w:pPr>
        <w:pStyle w:val="Prrafodelista"/>
        <w:tabs>
          <w:tab w:val="left" w:pos="0"/>
        </w:tabs>
        <w:spacing w:afterLines="160" w:after="384" w:line="240" w:lineRule="auto"/>
        <w:ind w:left="0"/>
        <w:jc w:val="both"/>
        <w:rPr>
          <w:rFonts w:ascii="Times New Roman" w:hAnsi="Times New Roman" w:cs="Times New Roman"/>
          <w:b/>
          <w:sz w:val="24"/>
          <w:szCs w:val="24"/>
        </w:rPr>
      </w:pPr>
    </w:p>
    <w:p w14:paraId="4B37C33D" w14:textId="77777777" w:rsidR="00937CEC" w:rsidRPr="006F5EAD" w:rsidRDefault="00937CEC">
      <w:pPr>
        <w:pStyle w:val="Prrafodelista"/>
        <w:tabs>
          <w:tab w:val="left" w:pos="0"/>
        </w:tabs>
        <w:spacing w:afterLines="160" w:after="384" w:line="240" w:lineRule="auto"/>
        <w:ind w:left="0"/>
        <w:jc w:val="both"/>
        <w:rPr>
          <w:rFonts w:ascii="Times New Roman" w:hAnsi="Times New Roman" w:cs="Times New Roman"/>
          <w:sz w:val="24"/>
          <w:szCs w:val="24"/>
          <w:shd w:val="clear" w:color="auto" w:fill="DDD9C3" w:themeFill="background2" w:themeFillShade="E6"/>
        </w:rPr>
      </w:pPr>
      <w:r w:rsidRPr="006F5EAD">
        <w:rPr>
          <w:rFonts w:ascii="Times New Roman" w:hAnsi="Times New Roman" w:cs="Times New Roman"/>
          <w:sz w:val="24"/>
          <w:szCs w:val="24"/>
        </w:rPr>
        <w:t xml:space="preserve">Cada una de las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rPr>
        <w:t xml:space="preserve">  está dotada con </w:t>
      </w:r>
      <w:r w:rsidRPr="006F5EAD">
        <w:rPr>
          <w:rFonts w:ascii="Times New Roman" w:hAnsi="Times New Roman" w:cs="Times New Roman"/>
          <w:sz w:val="24"/>
          <w:szCs w:val="24"/>
          <w:shd w:val="clear" w:color="auto" w:fill="BFBFBF" w:themeFill="background1" w:themeFillShade="BF"/>
        </w:rPr>
        <w:t xml:space="preserve">un máximo de XXX </w:t>
      </w:r>
      <w:r w:rsidRPr="006F5EAD">
        <w:rPr>
          <w:rFonts w:ascii="Times New Roman" w:hAnsi="Times New Roman" w:cs="Times New Roman"/>
          <w:sz w:val="24"/>
          <w:szCs w:val="24"/>
        </w:rPr>
        <w:t xml:space="preserve">€ correspondientes a </w:t>
      </w:r>
      <w:r w:rsidRPr="006F5EAD">
        <w:rPr>
          <w:rFonts w:ascii="Times New Roman" w:hAnsi="Times New Roman" w:cs="Times New Roman"/>
          <w:sz w:val="24"/>
          <w:szCs w:val="24"/>
          <w:highlight w:val="lightGray"/>
          <w:shd w:val="clear" w:color="auto" w:fill="DDD9C3" w:themeFill="background2" w:themeFillShade="E6"/>
        </w:rPr>
        <w:t>[</w:t>
      </w:r>
      <w:r w:rsidRPr="006F5EAD">
        <w:rPr>
          <w:rFonts w:ascii="Times New Roman" w:hAnsi="Times New Roman" w:cs="Times New Roman"/>
          <w:i/>
          <w:sz w:val="24"/>
          <w:szCs w:val="24"/>
          <w:highlight w:val="lightGray"/>
          <w:shd w:val="clear" w:color="auto" w:fill="DDD9C3" w:themeFill="background2" w:themeFillShade="E6"/>
        </w:rPr>
        <w:t>texto de ejemplo</w:t>
      </w:r>
      <w:r w:rsidRPr="006F5EAD">
        <w:rPr>
          <w:rFonts w:ascii="Times New Roman" w:hAnsi="Times New Roman" w:cs="Times New Roman"/>
          <w:sz w:val="24"/>
          <w:szCs w:val="24"/>
          <w:highlight w:val="lightGray"/>
          <w:shd w:val="clear" w:color="auto" w:fill="DDD9C3" w:themeFill="background2" w:themeFillShade="E6"/>
        </w:rPr>
        <w:t>: importe de las tasas de matrícula del Máster Universitario en Arquitectura de la UPV para el curso [**] y las tasas de expedición del título, una vez completados los estudios.]</w:t>
      </w:r>
    </w:p>
    <w:p w14:paraId="3549DAC5" w14:textId="77777777" w:rsidR="00937CEC" w:rsidRPr="006F5EAD" w:rsidRDefault="00937CEC">
      <w:pPr>
        <w:pStyle w:val="Prrafodelista"/>
        <w:tabs>
          <w:tab w:val="left" w:pos="0"/>
        </w:tabs>
        <w:spacing w:afterLines="160" w:after="384" w:line="240" w:lineRule="auto"/>
        <w:ind w:left="0"/>
        <w:jc w:val="both"/>
        <w:rPr>
          <w:rFonts w:ascii="Times New Roman" w:hAnsi="Times New Roman" w:cs="Times New Roman"/>
          <w:sz w:val="24"/>
          <w:szCs w:val="24"/>
          <w:shd w:val="clear" w:color="auto" w:fill="DDD9C3" w:themeFill="background2" w:themeFillShade="E6"/>
        </w:rPr>
      </w:pPr>
    </w:p>
    <w:p w14:paraId="6D5A88B6" w14:textId="77777777" w:rsidR="00937CEC" w:rsidRPr="006F5EAD" w:rsidRDefault="00937CEC">
      <w:pPr>
        <w:pStyle w:val="Prrafodelista"/>
        <w:tabs>
          <w:tab w:val="left" w:pos="0"/>
        </w:tabs>
        <w:spacing w:afterLines="160" w:after="384" w:line="240" w:lineRule="auto"/>
        <w:ind w:left="0"/>
        <w:jc w:val="both"/>
        <w:rPr>
          <w:rFonts w:ascii="Times New Roman" w:hAnsi="Times New Roman" w:cs="Times New Roman"/>
          <w:b/>
          <w:sz w:val="24"/>
          <w:szCs w:val="24"/>
        </w:rPr>
      </w:pPr>
      <w:r w:rsidRPr="006F5EAD">
        <w:rPr>
          <w:rFonts w:ascii="Times New Roman" w:hAnsi="Times New Roman" w:cs="Times New Roman"/>
          <w:sz w:val="24"/>
          <w:szCs w:val="24"/>
        </w:rPr>
        <w:t xml:space="preserve">La dotación económica de la </w:t>
      </w:r>
      <w:r w:rsidR="005223DE" w:rsidRPr="005223DE">
        <w:rPr>
          <w:rFonts w:ascii="Times New Roman" w:hAnsi="Times New Roman" w:cs="Times New Roman"/>
          <w:sz w:val="24"/>
          <w:szCs w:val="24"/>
          <w:highlight w:val="lightGray"/>
        </w:rPr>
        <w:t>becas/ayudas/subvenciones/premios</w:t>
      </w:r>
      <w:r w:rsidR="005223DE" w:rsidRPr="006F5EAD">
        <w:rPr>
          <w:rFonts w:ascii="Times New Roman" w:hAnsi="Times New Roman" w:cs="Times New Roman"/>
          <w:sz w:val="24"/>
          <w:szCs w:val="24"/>
        </w:rPr>
        <w:t xml:space="preserve"> </w:t>
      </w:r>
      <w:r w:rsidRPr="006F5EAD">
        <w:rPr>
          <w:rFonts w:ascii="Times New Roman" w:hAnsi="Times New Roman" w:cs="Times New Roman"/>
          <w:sz w:val="24"/>
          <w:szCs w:val="24"/>
        </w:rPr>
        <w:t>estará sujeta a la correspondiente retención que establece la normativa vigente.</w:t>
      </w:r>
    </w:p>
    <w:p w14:paraId="453BA374" w14:textId="3A492692" w:rsidR="00937CEC" w:rsidRPr="006F5EAD" w:rsidRDefault="00937CEC">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 xml:space="preserve">SÉPTIMA. DERECHOS Y OBLIGACIONES DE </w:t>
      </w:r>
      <w:r w:rsidR="00810C04">
        <w:rPr>
          <w:rFonts w:ascii="Times New Roman" w:hAnsi="Times New Roman" w:cs="Times New Roman"/>
          <w:b/>
          <w:sz w:val="24"/>
          <w:szCs w:val="24"/>
        </w:rPr>
        <w:t>LAS PERSONAS BENEFICIARAS</w:t>
      </w:r>
    </w:p>
    <w:p w14:paraId="1BFA845E" w14:textId="3DE7A5C5" w:rsidR="00937CEC" w:rsidRPr="006F5EAD" w:rsidRDefault="00810C04">
      <w:pPr>
        <w:spacing w:afterLines="160" w:after="384" w:line="240" w:lineRule="auto"/>
        <w:jc w:val="both"/>
        <w:rPr>
          <w:rFonts w:ascii="Times New Roman" w:hAnsi="Times New Roman" w:cs="Times New Roman"/>
          <w:sz w:val="24"/>
          <w:szCs w:val="24"/>
        </w:rPr>
      </w:pPr>
      <w:r>
        <w:rPr>
          <w:rFonts w:ascii="Times New Roman" w:hAnsi="Times New Roman" w:cs="Times New Roman"/>
          <w:sz w:val="24"/>
          <w:szCs w:val="24"/>
        </w:rPr>
        <w:t>Las personas beneficiaras</w:t>
      </w:r>
      <w:r w:rsidR="00937CEC" w:rsidRPr="006F5EAD">
        <w:rPr>
          <w:rFonts w:ascii="Times New Roman" w:hAnsi="Times New Roman" w:cs="Times New Roman"/>
          <w:sz w:val="24"/>
          <w:szCs w:val="24"/>
        </w:rPr>
        <w:t xml:space="preserve"> de las </w:t>
      </w:r>
      <w:r w:rsidR="00CB6309" w:rsidRPr="005223DE">
        <w:rPr>
          <w:rFonts w:ascii="Times New Roman" w:hAnsi="Times New Roman" w:cs="Times New Roman"/>
          <w:sz w:val="24"/>
          <w:szCs w:val="24"/>
          <w:highlight w:val="lightGray"/>
        </w:rPr>
        <w:t>becas/ayudas/subvenciones/premios</w:t>
      </w:r>
      <w:r w:rsidR="00937CEC" w:rsidRPr="006F5EAD">
        <w:rPr>
          <w:rFonts w:ascii="Times New Roman" w:hAnsi="Times New Roman" w:cs="Times New Roman"/>
          <w:sz w:val="24"/>
          <w:szCs w:val="24"/>
        </w:rPr>
        <w:t xml:space="preserve"> quedan obligados a:</w:t>
      </w:r>
    </w:p>
    <w:p w14:paraId="74B4BAD9" w14:textId="77777777" w:rsidR="00937CEC" w:rsidRPr="006F5EAD" w:rsidRDefault="00937CEC">
      <w:pPr>
        <w:pStyle w:val="Prrafodelista"/>
        <w:numPr>
          <w:ilvl w:val="0"/>
          <w:numId w:val="15"/>
        </w:numPr>
        <w:spacing w:afterLines="160" w:after="384" w:line="240" w:lineRule="auto"/>
        <w:contextualSpacing w:val="0"/>
        <w:jc w:val="both"/>
        <w:rPr>
          <w:rFonts w:ascii="Times New Roman" w:hAnsi="Times New Roman" w:cs="Times New Roman"/>
          <w:sz w:val="24"/>
          <w:szCs w:val="24"/>
        </w:rPr>
      </w:pPr>
      <w:r w:rsidRPr="006F5EAD">
        <w:rPr>
          <w:rFonts w:ascii="Times New Roman" w:hAnsi="Times New Roman" w:cs="Times New Roman"/>
          <w:sz w:val="24"/>
          <w:szCs w:val="24"/>
        </w:rPr>
        <w:lastRenderedPageBreak/>
        <w:t>Aceptar las bases de la presente convocatoria</w:t>
      </w:r>
    </w:p>
    <w:p w14:paraId="54711995" w14:textId="77777777" w:rsidR="00937CEC" w:rsidRPr="006F5EAD" w:rsidRDefault="00937CEC">
      <w:pPr>
        <w:pStyle w:val="Prrafodelista"/>
        <w:numPr>
          <w:ilvl w:val="0"/>
          <w:numId w:val="15"/>
        </w:numPr>
        <w:spacing w:afterLines="160" w:after="384" w:line="240" w:lineRule="auto"/>
        <w:contextualSpacing w:val="0"/>
        <w:jc w:val="both"/>
        <w:rPr>
          <w:rFonts w:ascii="Times New Roman" w:hAnsi="Times New Roman" w:cs="Times New Roman"/>
          <w:sz w:val="24"/>
          <w:szCs w:val="24"/>
        </w:rPr>
      </w:pPr>
      <w:r w:rsidRPr="006F5EAD">
        <w:rPr>
          <w:rFonts w:ascii="Times New Roman" w:hAnsi="Times New Roman" w:cs="Times New Roman"/>
          <w:sz w:val="24"/>
          <w:szCs w:val="24"/>
        </w:rPr>
        <w:t>Destinar la ayuda a la finalidad para la que se concede</w:t>
      </w:r>
    </w:p>
    <w:p w14:paraId="11EF419F" w14:textId="77777777" w:rsidR="00937CEC" w:rsidRPr="006F5EAD" w:rsidRDefault="00937CEC">
      <w:pPr>
        <w:pStyle w:val="Prrafodelista"/>
        <w:numPr>
          <w:ilvl w:val="0"/>
          <w:numId w:val="15"/>
        </w:numPr>
        <w:spacing w:afterLines="160" w:after="384" w:line="240" w:lineRule="auto"/>
        <w:contextualSpacing w:val="0"/>
        <w:jc w:val="both"/>
        <w:rPr>
          <w:rFonts w:ascii="Times New Roman" w:hAnsi="Times New Roman" w:cs="Times New Roman"/>
          <w:sz w:val="24"/>
          <w:szCs w:val="24"/>
        </w:rPr>
      </w:pPr>
      <w:r w:rsidRPr="006F5EAD">
        <w:rPr>
          <w:rFonts w:ascii="Times New Roman" w:hAnsi="Times New Roman" w:cs="Times New Roman"/>
          <w:sz w:val="24"/>
          <w:szCs w:val="24"/>
        </w:rPr>
        <w:t>Someterse a las actuaciones de comprobación que puedan realizarse por los órganos competentes, quedando obligados a facilitar toda la información y documentación que les pueda ser reque</w:t>
      </w:r>
      <w:r w:rsidR="005223DE">
        <w:rPr>
          <w:rFonts w:ascii="Times New Roman" w:hAnsi="Times New Roman" w:cs="Times New Roman"/>
          <w:sz w:val="24"/>
          <w:szCs w:val="24"/>
        </w:rPr>
        <w:t>rida al efecto y que consistirán</w:t>
      </w:r>
      <w:r w:rsidRPr="006F5EAD">
        <w:rPr>
          <w:rFonts w:ascii="Times New Roman" w:hAnsi="Times New Roman" w:cs="Times New Roman"/>
          <w:sz w:val="24"/>
          <w:szCs w:val="24"/>
        </w:rPr>
        <w:t xml:space="preserve"> en:</w:t>
      </w:r>
    </w:p>
    <w:p w14:paraId="22B53818" w14:textId="77777777" w:rsidR="00937CEC" w:rsidRPr="006F5EAD" w:rsidRDefault="00937CEC">
      <w:pPr>
        <w:pStyle w:val="Prrafodelista"/>
        <w:numPr>
          <w:ilvl w:val="0"/>
          <w:numId w:val="27"/>
        </w:numPr>
        <w:spacing w:afterLines="160" w:after="384" w:line="240" w:lineRule="auto"/>
        <w:contextualSpacing w:val="0"/>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w:t>
      </w:r>
    </w:p>
    <w:p w14:paraId="1D35C790" w14:textId="77777777" w:rsidR="00937CEC" w:rsidRPr="006F5EAD" w:rsidRDefault="00937CEC">
      <w:pPr>
        <w:pStyle w:val="Prrafodelista"/>
        <w:numPr>
          <w:ilvl w:val="0"/>
          <w:numId w:val="27"/>
        </w:numPr>
        <w:spacing w:afterLines="160" w:after="384" w:line="240" w:lineRule="auto"/>
        <w:contextualSpacing w:val="0"/>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w:t>
      </w:r>
    </w:p>
    <w:p w14:paraId="3335A6CC" w14:textId="77777777" w:rsidR="00937CEC" w:rsidRPr="006F5EAD" w:rsidRDefault="00937CEC">
      <w:pPr>
        <w:pStyle w:val="Prrafodelista"/>
        <w:numPr>
          <w:ilvl w:val="0"/>
          <w:numId w:val="27"/>
        </w:numPr>
        <w:spacing w:afterLines="160" w:after="384" w:line="240" w:lineRule="auto"/>
        <w:contextualSpacing w:val="0"/>
        <w:jc w:val="both"/>
        <w:rPr>
          <w:rFonts w:ascii="Times New Roman" w:hAnsi="Times New Roman" w:cs="Times New Roman"/>
          <w:sz w:val="24"/>
          <w:szCs w:val="24"/>
          <w:highlight w:val="lightGray"/>
        </w:rPr>
      </w:pPr>
      <w:r w:rsidRPr="006F5EAD">
        <w:rPr>
          <w:rFonts w:ascii="Times New Roman" w:hAnsi="Times New Roman" w:cs="Times New Roman"/>
          <w:sz w:val="24"/>
          <w:szCs w:val="24"/>
          <w:highlight w:val="lightGray"/>
        </w:rPr>
        <w:t>[***]</w:t>
      </w:r>
    </w:p>
    <w:p w14:paraId="2C4C9E87" w14:textId="77777777" w:rsidR="00937CEC" w:rsidRPr="006F5EAD" w:rsidRDefault="00937CEC">
      <w:pPr>
        <w:pStyle w:val="Prrafodelista"/>
        <w:numPr>
          <w:ilvl w:val="0"/>
          <w:numId w:val="27"/>
        </w:numPr>
        <w:spacing w:afterLines="160" w:after="384" w:line="240" w:lineRule="auto"/>
        <w:contextualSpacing w:val="0"/>
        <w:jc w:val="both"/>
        <w:rPr>
          <w:rFonts w:ascii="Times New Roman" w:hAnsi="Times New Roman" w:cs="Times New Roman"/>
          <w:sz w:val="24"/>
          <w:szCs w:val="24"/>
        </w:rPr>
      </w:pPr>
      <w:r w:rsidRPr="005223DE">
        <w:rPr>
          <w:rFonts w:ascii="Times New Roman" w:hAnsi="Times New Roman" w:cs="Times New Roman"/>
          <w:color w:val="FF0000"/>
          <w:sz w:val="24"/>
          <w:szCs w:val="24"/>
        </w:rPr>
        <w:t>Y cualquier otra documentación que se estime oportuna</w:t>
      </w:r>
      <w:r w:rsidRPr="006F5EAD">
        <w:rPr>
          <w:rFonts w:ascii="Times New Roman" w:hAnsi="Times New Roman" w:cs="Times New Roman"/>
          <w:sz w:val="24"/>
          <w:szCs w:val="24"/>
        </w:rPr>
        <w:t>.</w:t>
      </w:r>
    </w:p>
    <w:p w14:paraId="126A6049" w14:textId="77777777" w:rsidR="00937CEC" w:rsidRPr="006F5EAD" w:rsidRDefault="00937CEC">
      <w:pPr>
        <w:pStyle w:val="Prrafodelista"/>
        <w:tabs>
          <w:tab w:val="left" w:pos="709"/>
        </w:tabs>
        <w:spacing w:afterLines="160" w:after="384" w:line="240" w:lineRule="auto"/>
        <w:ind w:left="709"/>
        <w:jc w:val="both"/>
        <w:rPr>
          <w:rFonts w:ascii="Times New Roman" w:hAnsi="Times New Roman" w:cs="Times New Roman"/>
          <w:sz w:val="24"/>
          <w:szCs w:val="24"/>
        </w:rPr>
      </w:pPr>
      <w:r w:rsidRPr="006F5EAD">
        <w:rPr>
          <w:rFonts w:ascii="Times New Roman" w:hAnsi="Times New Roman" w:cs="Times New Roman"/>
          <w:sz w:val="24"/>
          <w:szCs w:val="24"/>
        </w:rPr>
        <w:t xml:space="preserve">Esta documentación deberá ser presentada antes de </w:t>
      </w:r>
      <w:r w:rsidRPr="006F5EAD">
        <w:rPr>
          <w:rFonts w:ascii="Times New Roman" w:hAnsi="Times New Roman" w:cs="Times New Roman"/>
          <w:i/>
          <w:sz w:val="24"/>
          <w:szCs w:val="24"/>
          <w:highlight w:val="lightGray"/>
        </w:rPr>
        <w:t>[***] (texto ejemplo: en los 3 meses siguientes a la finalización del proyecto).</w:t>
      </w:r>
    </w:p>
    <w:p w14:paraId="15FC8FB0" w14:textId="77777777" w:rsidR="00937CEC" w:rsidRPr="006F5EAD" w:rsidRDefault="00937CEC">
      <w:pPr>
        <w:pStyle w:val="Prrafodelista"/>
        <w:tabs>
          <w:tab w:val="left" w:pos="709"/>
        </w:tabs>
        <w:spacing w:afterLines="160" w:after="384" w:line="240" w:lineRule="auto"/>
        <w:ind w:left="709"/>
        <w:jc w:val="both"/>
        <w:rPr>
          <w:rFonts w:ascii="Times New Roman" w:hAnsi="Times New Roman" w:cs="Times New Roman"/>
          <w:sz w:val="24"/>
          <w:szCs w:val="24"/>
        </w:rPr>
      </w:pPr>
    </w:p>
    <w:p w14:paraId="15210B23" w14:textId="77777777" w:rsidR="00937CEC" w:rsidRPr="006F5EAD" w:rsidRDefault="00937CEC">
      <w:pPr>
        <w:pStyle w:val="Prrafodelista"/>
        <w:numPr>
          <w:ilvl w:val="0"/>
          <w:numId w:val="15"/>
        </w:numPr>
        <w:spacing w:afterLines="160" w:after="384" w:line="240" w:lineRule="auto"/>
        <w:contextualSpacing w:val="0"/>
        <w:jc w:val="both"/>
        <w:rPr>
          <w:rFonts w:ascii="Times New Roman" w:hAnsi="Times New Roman" w:cs="Times New Roman"/>
          <w:sz w:val="24"/>
          <w:szCs w:val="24"/>
        </w:rPr>
      </w:pPr>
      <w:r w:rsidRPr="006F5EAD">
        <w:rPr>
          <w:rFonts w:ascii="Times New Roman" w:hAnsi="Times New Roman" w:cs="Times New Roman"/>
          <w:sz w:val="24"/>
          <w:szCs w:val="24"/>
        </w:rPr>
        <w:t>Comunicar la obtención de subvenciones o becas para la misma finalidad, con cargo a los Presupuestos Generales del Estado u Organismo de la Administración Autonómica, Local o Institucional o Entidades Públicas o Privadas.</w:t>
      </w:r>
    </w:p>
    <w:p w14:paraId="2FB4FA09" w14:textId="77777777" w:rsidR="00937CEC" w:rsidRDefault="00937CEC">
      <w:pPr>
        <w:pStyle w:val="Prrafodelista"/>
        <w:numPr>
          <w:ilvl w:val="0"/>
          <w:numId w:val="15"/>
        </w:numPr>
        <w:spacing w:afterLines="160" w:after="384" w:line="240" w:lineRule="auto"/>
        <w:contextualSpacing w:val="0"/>
        <w:jc w:val="both"/>
        <w:rPr>
          <w:rFonts w:ascii="Times New Roman" w:hAnsi="Times New Roman" w:cs="Times New Roman"/>
          <w:sz w:val="24"/>
          <w:szCs w:val="24"/>
        </w:rPr>
      </w:pPr>
      <w:r w:rsidRPr="006F5EAD">
        <w:rPr>
          <w:rFonts w:ascii="Times New Roman" w:hAnsi="Times New Roman" w:cs="Times New Roman"/>
          <w:sz w:val="24"/>
          <w:szCs w:val="24"/>
        </w:rPr>
        <w:t>Aceptar las obligaciones propias derivadas del marco legal en materia de ayudas y subvenciones.</w:t>
      </w:r>
    </w:p>
    <w:p w14:paraId="5BB915AF" w14:textId="3F34AEBB" w:rsidR="002C24A7" w:rsidRPr="006F5EAD" w:rsidRDefault="002C24A7">
      <w:pPr>
        <w:pStyle w:val="Prrafodelista"/>
        <w:numPr>
          <w:ilvl w:val="0"/>
          <w:numId w:val="15"/>
        </w:numPr>
        <w:spacing w:afterLines="160" w:after="384" w:line="240" w:lineRule="auto"/>
        <w:contextualSpacing w:val="0"/>
        <w:jc w:val="both"/>
        <w:rPr>
          <w:rFonts w:ascii="Times New Roman" w:hAnsi="Times New Roman" w:cs="Times New Roman"/>
          <w:sz w:val="24"/>
          <w:szCs w:val="24"/>
        </w:rPr>
      </w:pPr>
      <w:r w:rsidRPr="002C24A7">
        <w:rPr>
          <w:rFonts w:ascii="Times New Roman" w:hAnsi="Times New Roman" w:cs="Times New Roman"/>
          <w:sz w:val="24"/>
          <w:szCs w:val="24"/>
        </w:rPr>
        <w:t>Los beneficiarios deberán presentar los certificados de estar al corriente con hacienda y con la seguridad social, si no ejercen actividad económica, en este caso, deben presentar una declaración responsable.</w:t>
      </w:r>
    </w:p>
    <w:p w14:paraId="4CE8E736" w14:textId="77777777" w:rsidR="00937CEC" w:rsidRPr="006F5EAD" w:rsidRDefault="00937CEC">
      <w:pPr>
        <w:pStyle w:val="Prrafodelista"/>
        <w:numPr>
          <w:ilvl w:val="0"/>
          <w:numId w:val="15"/>
        </w:numPr>
        <w:shd w:val="clear" w:color="auto" w:fill="BFBFBF" w:themeFill="background1" w:themeFillShade="BF"/>
        <w:spacing w:afterLines="160" w:after="384" w:line="240" w:lineRule="auto"/>
        <w:contextualSpacing w:val="0"/>
        <w:jc w:val="both"/>
        <w:rPr>
          <w:rFonts w:ascii="Times New Roman" w:hAnsi="Times New Roman" w:cs="Times New Roman"/>
          <w:sz w:val="24"/>
          <w:szCs w:val="24"/>
        </w:rPr>
      </w:pPr>
      <w:r w:rsidRPr="006F5EAD">
        <w:rPr>
          <w:rFonts w:ascii="Times New Roman" w:hAnsi="Times New Roman" w:cs="Times New Roman"/>
          <w:sz w:val="24"/>
          <w:szCs w:val="24"/>
        </w:rPr>
        <w:t>…</w:t>
      </w:r>
    </w:p>
    <w:p w14:paraId="1DFAE872" w14:textId="77777777" w:rsidR="00937CEC" w:rsidRPr="006F5EAD" w:rsidRDefault="00937CEC">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El incumplimiento de estas obligaciones, así como la falta de presentación de la documentación justificativa correspondiente, supondrá la pérdida de la ayuda y, en su caso, la devolución de las cantidades ya percibidas.</w:t>
      </w:r>
    </w:p>
    <w:p w14:paraId="3DB4317C" w14:textId="77777777" w:rsidR="00CB6309" w:rsidRPr="005223DE" w:rsidRDefault="00CB6309" w:rsidP="00451094">
      <w:pPr>
        <w:spacing w:afterLines="160" w:after="384" w:line="240" w:lineRule="auto"/>
        <w:jc w:val="both"/>
        <w:rPr>
          <w:rFonts w:ascii="Times New Roman" w:hAnsi="Times New Roman" w:cs="Times New Roman"/>
          <w:b/>
          <w:sz w:val="24"/>
          <w:szCs w:val="24"/>
          <w:highlight w:val="yellow"/>
        </w:rPr>
      </w:pPr>
      <w:r w:rsidRPr="005223DE">
        <w:rPr>
          <w:rFonts w:ascii="Times New Roman" w:hAnsi="Times New Roman" w:cs="Times New Roman"/>
          <w:b/>
          <w:sz w:val="24"/>
          <w:szCs w:val="24"/>
          <w:highlight w:val="yellow"/>
        </w:rPr>
        <w:t xml:space="preserve">OCTAVA. – PROPIEDAD INTELECTUAL E INDUSTRIAL </w:t>
      </w:r>
    </w:p>
    <w:p w14:paraId="44DB343E" w14:textId="77777777" w:rsidR="00CB6309" w:rsidRPr="005223DE" w:rsidRDefault="00CB6309" w:rsidP="00451094">
      <w:pPr>
        <w:pStyle w:val="Textocomentario"/>
        <w:spacing w:after="0"/>
        <w:jc w:val="both"/>
        <w:rPr>
          <w:rFonts w:ascii="Times New Roman" w:hAnsi="Times New Roman" w:cs="Times New Roman"/>
          <w:color w:val="FF0000"/>
          <w:sz w:val="24"/>
          <w:szCs w:val="24"/>
          <w:highlight w:val="yellow"/>
        </w:rPr>
      </w:pPr>
      <w:r w:rsidRPr="005223DE">
        <w:rPr>
          <w:rFonts w:ascii="Times New Roman" w:hAnsi="Times New Roman" w:cs="Times New Roman"/>
          <w:color w:val="FF0000"/>
          <w:sz w:val="24"/>
          <w:szCs w:val="24"/>
          <w:highlight w:val="yellow"/>
        </w:rPr>
        <w:t>Especificar aquí los derechos de propiedad intelectual y explotación de los trabajos presentados.</w:t>
      </w:r>
    </w:p>
    <w:p w14:paraId="28701254" w14:textId="77777777" w:rsidR="00CB6309" w:rsidRPr="005223DE" w:rsidRDefault="00CB6309" w:rsidP="00451094">
      <w:pPr>
        <w:pStyle w:val="Textocomentario"/>
        <w:spacing w:after="0"/>
        <w:jc w:val="both"/>
        <w:rPr>
          <w:rFonts w:ascii="Times New Roman" w:hAnsi="Times New Roman" w:cs="Times New Roman"/>
          <w:sz w:val="24"/>
          <w:szCs w:val="24"/>
          <w:highlight w:val="yellow"/>
        </w:rPr>
      </w:pPr>
    </w:p>
    <w:p w14:paraId="6E7BF841" w14:textId="77777777" w:rsidR="00CB6309" w:rsidRPr="005223DE" w:rsidRDefault="00CB6309" w:rsidP="00451094">
      <w:pPr>
        <w:pStyle w:val="Textocomentario"/>
        <w:spacing w:after="0"/>
        <w:jc w:val="both"/>
        <w:rPr>
          <w:rFonts w:ascii="Times New Roman" w:hAnsi="Times New Roman" w:cs="Times New Roman"/>
          <w:sz w:val="24"/>
          <w:szCs w:val="24"/>
          <w:highlight w:val="yellow"/>
        </w:rPr>
      </w:pPr>
      <w:r w:rsidRPr="005223DE">
        <w:rPr>
          <w:rFonts w:ascii="Times New Roman" w:hAnsi="Times New Roman" w:cs="Times New Roman"/>
          <w:sz w:val="24"/>
          <w:szCs w:val="24"/>
          <w:highlight w:val="yellow"/>
        </w:rPr>
        <w:t>Ejemplo:</w:t>
      </w:r>
    </w:p>
    <w:p w14:paraId="24EFCA5B" w14:textId="77777777" w:rsidR="00CB6309" w:rsidRPr="005223DE" w:rsidRDefault="00CB6309" w:rsidP="00451094">
      <w:pPr>
        <w:pStyle w:val="Textocomentario"/>
        <w:spacing w:after="0"/>
        <w:jc w:val="both"/>
        <w:rPr>
          <w:rFonts w:ascii="Times New Roman" w:hAnsi="Times New Roman" w:cs="Times New Roman"/>
          <w:sz w:val="24"/>
          <w:szCs w:val="24"/>
          <w:highlight w:val="yellow"/>
        </w:rPr>
      </w:pPr>
    </w:p>
    <w:p w14:paraId="1E32B889" w14:textId="77777777" w:rsidR="00CB6309" w:rsidRPr="005223DE" w:rsidRDefault="00CB6309" w:rsidP="00451094">
      <w:pPr>
        <w:pStyle w:val="Textocomentario"/>
        <w:spacing w:after="0"/>
        <w:jc w:val="both"/>
        <w:rPr>
          <w:rFonts w:ascii="Times New Roman" w:hAnsi="Times New Roman" w:cs="Times New Roman"/>
          <w:sz w:val="24"/>
          <w:szCs w:val="24"/>
          <w:highlight w:val="yellow"/>
        </w:rPr>
      </w:pPr>
      <w:r w:rsidRPr="005223DE">
        <w:rPr>
          <w:rFonts w:ascii="Times New Roman" w:hAnsi="Times New Roman" w:cs="Times New Roman"/>
          <w:sz w:val="24"/>
          <w:szCs w:val="24"/>
          <w:highlight w:val="yellow"/>
        </w:rPr>
        <w:t>La Propiedad Intelectual del Trabajo Premiado y la propiedad material de los documentos que lo integran, corresponden al Autor de los mismos. La Cátedra XXX se reserva el derecho de conservar en su fondo documental el trabajo premiado.</w:t>
      </w:r>
    </w:p>
    <w:p w14:paraId="1ADE3172" w14:textId="77777777" w:rsidR="00CB6309" w:rsidRPr="005223DE" w:rsidRDefault="00CB6309" w:rsidP="00451094">
      <w:pPr>
        <w:pStyle w:val="Textocomentario"/>
        <w:spacing w:after="0"/>
        <w:jc w:val="both"/>
        <w:rPr>
          <w:rFonts w:ascii="Times New Roman" w:hAnsi="Times New Roman" w:cs="Times New Roman"/>
          <w:sz w:val="24"/>
          <w:szCs w:val="24"/>
          <w:highlight w:val="yellow"/>
        </w:rPr>
      </w:pPr>
    </w:p>
    <w:p w14:paraId="591B9570" w14:textId="77777777" w:rsidR="00CB6309" w:rsidRPr="005223DE" w:rsidRDefault="00CB6309" w:rsidP="00451094">
      <w:pPr>
        <w:pStyle w:val="Textocomentario"/>
        <w:spacing w:after="0"/>
        <w:jc w:val="both"/>
        <w:rPr>
          <w:rFonts w:ascii="Times New Roman" w:hAnsi="Times New Roman" w:cs="Times New Roman"/>
          <w:sz w:val="24"/>
          <w:szCs w:val="24"/>
          <w:highlight w:val="yellow"/>
        </w:rPr>
      </w:pPr>
      <w:r w:rsidRPr="005223DE">
        <w:rPr>
          <w:rFonts w:ascii="Times New Roman" w:hAnsi="Times New Roman" w:cs="Times New Roman"/>
          <w:sz w:val="24"/>
          <w:szCs w:val="24"/>
          <w:highlight w:val="yellow"/>
        </w:rPr>
        <w:t>La Cátedra XXX podrá difundir, con fines publicitarios, el título, resumen y autor del trabajo premiado”</w:t>
      </w:r>
    </w:p>
    <w:p w14:paraId="1240DE47" w14:textId="77777777" w:rsidR="00CB6309" w:rsidRPr="005223DE" w:rsidRDefault="00CB6309" w:rsidP="00451094">
      <w:pPr>
        <w:spacing w:afterLines="160" w:after="384" w:line="240" w:lineRule="auto"/>
        <w:jc w:val="both"/>
        <w:rPr>
          <w:rFonts w:ascii="Times New Roman" w:hAnsi="Times New Roman" w:cs="Times New Roman"/>
          <w:sz w:val="24"/>
          <w:szCs w:val="24"/>
          <w:highlight w:val="yellow"/>
        </w:rPr>
      </w:pPr>
    </w:p>
    <w:p w14:paraId="5D9C158B" w14:textId="77777777" w:rsidR="00CB6309" w:rsidRPr="005223DE" w:rsidRDefault="00CB6309" w:rsidP="00451094">
      <w:pPr>
        <w:jc w:val="both"/>
        <w:rPr>
          <w:rFonts w:ascii="Times New Roman" w:hAnsi="Times New Roman" w:cs="Times New Roman"/>
          <w:sz w:val="24"/>
          <w:szCs w:val="24"/>
          <w:highlight w:val="yellow"/>
        </w:rPr>
      </w:pPr>
      <w:r w:rsidRPr="005223DE">
        <w:rPr>
          <w:rFonts w:ascii="Times New Roman" w:hAnsi="Times New Roman" w:cs="Times New Roman"/>
          <w:sz w:val="24"/>
          <w:szCs w:val="24"/>
          <w:highlight w:val="yellow"/>
        </w:rPr>
        <w:t>Texto de ejemplo:</w:t>
      </w:r>
    </w:p>
    <w:p w14:paraId="47F367D6" w14:textId="77777777" w:rsidR="00CB6309" w:rsidRPr="006F5EAD" w:rsidRDefault="00CB6309" w:rsidP="00451094">
      <w:pPr>
        <w:jc w:val="both"/>
        <w:rPr>
          <w:rFonts w:ascii="Times New Roman" w:hAnsi="Times New Roman" w:cs="Times New Roman"/>
          <w:sz w:val="24"/>
          <w:szCs w:val="24"/>
        </w:rPr>
      </w:pPr>
      <w:r w:rsidRPr="005223DE">
        <w:rPr>
          <w:rFonts w:ascii="Times New Roman" w:hAnsi="Times New Roman" w:cs="Times New Roman"/>
          <w:sz w:val="24"/>
          <w:szCs w:val="24"/>
          <w:highlight w:val="yellow"/>
        </w:rPr>
        <w:t>Los autores y autoras de las propuestas presentadas cederán de manera gratuita los derechos de reproducción, transformación y comunicación pública a la UPV sin límite de tiempo y con carácter mundial, y sin que implique ningún tipo de pago o contraprestación más allá de la asociada al premio del concurso. A efectos de la presente cesión, se entiende por transformación la simple inclusión de la obra presentada en las bases de datos de la Universidad”</w:t>
      </w:r>
    </w:p>
    <w:p w14:paraId="5FE35D9F" w14:textId="77777777" w:rsidR="002E60CD" w:rsidRPr="006F5EAD" w:rsidRDefault="00CB6309" w:rsidP="00CB6309">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NOVENA</w:t>
      </w:r>
      <w:r w:rsidR="00102BEB" w:rsidRPr="006F5EAD">
        <w:rPr>
          <w:rFonts w:ascii="Times New Roman" w:hAnsi="Times New Roman" w:cs="Times New Roman"/>
          <w:b/>
          <w:sz w:val="24"/>
          <w:szCs w:val="24"/>
        </w:rPr>
        <w:t>. - COMPATIBILIDAD</w:t>
      </w:r>
    </w:p>
    <w:p w14:paraId="308B97A5" w14:textId="77777777" w:rsidR="00937CEC" w:rsidRPr="006F5EAD" w:rsidRDefault="00937CEC" w:rsidP="00F35D30">
      <w:pPr>
        <w:spacing w:afterLines="160" w:after="384" w:line="240" w:lineRule="auto"/>
        <w:jc w:val="both"/>
        <w:rPr>
          <w:rFonts w:ascii="Times New Roman" w:hAnsi="Times New Roman" w:cs="Times New Roman"/>
          <w:sz w:val="24"/>
          <w:szCs w:val="24"/>
        </w:rPr>
      </w:pPr>
      <w:r w:rsidRPr="006F5EAD">
        <w:rPr>
          <w:rFonts w:ascii="Times New Roman" w:hAnsi="Times New Roman" w:cs="Times New Roman"/>
          <w:sz w:val="24"/>
          <w:szCs w:val="24"/>
        </w:rPr>
        <w:t xml:space="preserve">Las </w:t>
      </w:r>
      <w:r w:rsidR="00CB6309" w:rsidRPr="006F5EAD">
        <w:rPr>
          <w:rFonts w:ascii="Times New Roman" w:hAnsi="Times New Roman" w:cs="Times New Roman"/>
          <w:sz w:val="24"/>
          <w:szCs w:val="24"/>
          <w:highlight w:val="lightGray"/>
        </w:rPr>
        <w:t>becas/ayudas/subvenciones/premios</w:t>
      </w:r>
      <w:r w:rsidRPr="006F5EAD">
        <w:rPr>
          <w:rFonts w:ascii="Times New Roman" w:hAnsi="Times New Roman" w:cs="Times New Roman"/>
          <w:sz w:val="24"/>
          <w:szCs w:val="24"/>
        </w:rPr>
        <w:t xml:space="preserve"> objeto de la presente convocatoria serán </w:t>
      </w:r>
      <w:r w:rsidR="00102BEB" w:rsidRPr="006F5EAD">
        <w:rPr>
          <w:rFonts w:ascii="Times New Roman" w:hAnsi="Times New Roman" w:cs="Times New Roman"/>
          <w:sz w:val="24"/>
          <w:szCs w:val="24"/>
          <w:highlight w:val="lightGray"/>
        </w:rPr>
        <w:t>compatibles/</w:t>
      </w:r>
      <w:r w:rsidRPr="006F5EAD">
        <w:rPr>
          <w:rFonts w:ascii="Times New Roman" w:hAnsi="Times New Roman" w:cs="Times New Roman"/>
          <w:sz w:val="24"/>
          <w:szCs w:val="24"/>
          <w:highlight w:val="lightGray"/>
        </w:rPr>
        <w:t>incompatibles</w:t>
      </w:r>
      <w:r w:rsidRPr="006F5EAD">
        <w:rPr>
          <w:rFonts w:ascii="Times New Roman" w:hAnsi="Times New Roman" w:cs="Times New Roman"/>
          <w:sz w:val="24"/>
          <w:szCs w:val="24"/>
        </w:rPr>
        <w:t xml:space="preserve"> con la percepción para el mismo curso de cualquier otra beca o beneficio económico otorgado, para la misma finalidad, con cargo a los Presupuestos Generales del Estado u Organismo de la Administración Autonómica, Local o Institucional o Entidades Públicas o Privadas.</w:t>
      </w:r>
    </w:p>
    <w:p w14:paraId="76456A95" w14:textId="77777777" w:rsidR="0064642A" w:rsidRPr="006F5EAD" w:rsidRDefault="00451094" w:rsidP="00451094">
      <w:pPr>
        <w:spacing w:afterLines="160" w:after="384" w:line="240" w:lineRule="auto"/>
        <w:jc w:val="both"/>
        <w:rPr>
          <w:rFonts w:ascii="Times New Roman" w:hAnsi="Times New Roman" w:cs="Times New Roman"/>
          <w:b/>
          <w:sz w:val="24"/>
          <w:szCs w:val="24"/>
        </w:rPr>
      </w:pPr>
      <w:r w:rsidRPr="006F5EAD">
        <w:rPr>
          <w:rFonts w:ascii="Times New Roman" w:hAnsi="Times New Roman" w:cs="Times New Roman"/>
          <w:b/>
          <w:sz w:val="24"/>
          <w:szCs w:val="24"/>
        </w:rPr>
        <w:t>DÉCIMA</w:t>
      </w:r>
      <w:r w:rsidR="0064642A" w:rsidRPr="006F5EAD">
        <w:rPr>
          <w:rFonts w:ascii="Times New Roman" w:hAnsi="Times New Roman" w:cs="Times New Roman"/>
          <w:b/>
          <w:sz w:val="24"/>
          <w:szCs w:val="24"/>
        </w:rPr>
        <w:t>. PROTECCIÓN DE DATOS PERSONALES</w:t>
      </w:r>
    </w:p>
    <w:p w14:paraId="6016C792" w14:textId="77777777" w:rsidR="00B73023" w:rsidRPr="006F5EAD" w:rsidRDefault="00B73023" w:rsidP="00B73023">
      <w:pPr>
        <w:spacing w:before="120"/>
        <w:jc w:val="both"/>
        <w:rPr>
          <w:rFonts w:ascii="Times New Roman" w:hAnsi="Times New Roman" w:cs="Times New Roman"/>
          <w:sz w:val="24"/>
          <w:szCs w:val="24"/>
        </w:rPr>
      </w:pPr>
      <w:r w:rsidRPr="006F5EAD">
        <w:rPr>
          <w:rFonts w:ascii="Times New Roman" w:hAnsi="Times New Roman" w:cs="Times New Roman"/>
          <w:sz w:val="24"/>
          <w:szCs w:val="24"/>
        </w:rPr>
        <w:t xml:space="preserve">En cumplimiento de lo previsto en el Reglamento General de Protección de Datos UE 2016/679 y la Ley Orgánica 3/2018, de 5 de diciembre, de Protección de Datos Personales y garantía de los derechos digitales, le informamos que el responsable del tratamiento de los datos tratados con objeto de esta convocatoria es la Univeristat Politècnica de València. La base legal para el tratamiento de sus datos personales es la necesidad de gestionar el procedimiento de concesión de </w:t>
      </w:r>
      <w:r w:rsidRPr="006F5EAD">
        <w:rPr>
          <w:rFonts w:ascii="Times New Roman" w:hAnsi="Times New Roman" w:cs="Times New Roman"/>
          <w:sz w:val="24"/>
          <w:szCs w:val="24"/>
          <w:highlight w:val="lightGray"/>
        </w:rPr>
        <w:t>(</w:t>
      </w:r>
      <w:r w:rsidRPr="006F5EAD">
        <w:rPr>
          <w:rFonts w:ascii="Times New Roman" w:hAnsi="Times New Roman" w:cs="Times New Roman"/>
          <w:b/>
          <w:bCs/>
          <w:i/>
          <w:iCs/>
          <w:sz w:val="24"/>
          <w:szCs w:val="24"/>
          <w:highlight w:val="lightGray"/>
        </w:rPr>
        <w:t>ayudas/premios/becas/subvenciones</w:t>
      </w:r>
      <w:r w:rsidRPr="006F5EAD">
        <w:rPr>
          <w:rFonts w:ascii="Times New Roman" w:hAnsi="Times New Roman" w:cs="Times New Roman"/>
          <w:sz w:val="24"/>
          <w:szCs w:val="24"/>
          <w:highlight w:val="lightGray"/>
        </w:rPr>
        <w:t>)</w:t>
      </w:r>
      <w:r w:rsidRPr="006F5EAD">
        <w:rPr>
          <w:rFonts w:ascii="Times New Roman" w:hAnsi="Times New Roman" w:cs="Times New Roman"/>
          <w:sz w:val="24"/>
          <w:szCs w:val="24"/>
        </w:rPr>
        <w:t xml:space="preserve"> de la presente convocatoria. </w:t>
      </w:r>
    </w:p>
    <w:p w14:paraId="64F3062D" w14:textId="77777777" w:rsidR="00B73023" w:rsidRPr="006F5EAD" w:rsidRDefault="00B73023" w:rsidP="00B73023">
      <w:pPr>
        <w:spacing w:before="120"/>
        <w:jc w:val="both"/>
        <w:rPr>
          <w:rFonts w:ascii="Times New Roman" w:hAnsi="Times New Roman" w:cs="Times New Roman"/>
          <w:sz w:val="24"/>
          <w:szCs w:val="24"/>
        </w:rPr>
      </w:pPr>
      <w:r w:rsidRPr="006F5EAD">
        <w:rPr>
          <w:rFonts w:ascii="Times New Roman" w:hAnsi="Times New Roman" w:cs="Times New Roman"/>
          <w:sz w:val="24"/>
          <w:szCs w:val="24"/>
        </w:rPr>
        <w:t>No están previstas cesiones o transferencias internacionales de los datos personales tratados.</w:t>
      </w:r>
    </w:p>
    <w:p w14:paraId="5A40D9E4" w14:textId="77777777" w:rsidR="00B73023" w:rsidRPr="006F5EAD" w:rsidRDefault="00B73023" w:rsidP="00B73023">
      <w:pPr>
        <w:spacing w:before="120"/>
        <w:jc w:val="both"/>
        <w:rPr>
          <w:rFonts w:ascii="Times New Roman" w:hAnsi="Times New Roman" w:cs="Times New Roman"/>
          <w:sz w:val="24"/>
          <w:szCs w:val="24"/>
        </w:rPr>
      </w:pPr>
      <w:r w:rsidRPr="006F5EAD">
        <w:rPr>
          <w:rFonts w:ascii="Times New Roman" w:hAnsi="Times New Roman" w:cs="Times New Roman"/>
          <w:sz w:val="24"/>
          <w:szCs w:val="24"/>
        </w:rPr>
        <w:t xml:space="preserve">Los datos se conservarán durante el tiempo necesario para cumplir con la finalidad para la que se han recabado y para determinar las posibles responsabilidades que se pudieran derivar de dicha finalidad y del tratamiento de los datos. </w:t>
      </w:r>
    </w:p>
    <w:p w14:paraId="04F3EF1A" w14:textId="741147EB" w:rsidR="00B73023" w:rsidRPr="006F5EAD" w:rsidRDefault="00A6012A" w:rsidP="00B73023">
      <w:pPr>
        <w:spacing w:before="120"/>
        <w:jc w:val="both"/>
        <w:rPr>
          <w:rFonts w:ascii="Times New Roman" w:hAnsi="Times New Roman" w:cs="Times New Roman"/>
          <w:sz w:val="24"/>
          <w:szCs w:val="24"/>
        </w:rPr>
      </w:pPr>
      <w:r>
        <w:rPr>
          <w:rFonts w:ascii="Times New Roman" w:hAnsi="Times New Roman" w:cs="Times New Roman"/>
          <w:sz w:val="24"/>
          <w:szCs w:val="24"/>
        </w:rPr>
        <w:t>Las personas interesadas</w:t>
      </w:r>
      <w:r w:rsidR="00B73023" w:rsidRPr="006F5EAD">
        <w:rPr>
          <w:rFonts w:ascii="Times New Roman" w:hAnsi="Times New Roman" w:cs="Times New Roman"/>
          <w:sz w:val="24"/>
          <w:szCs w:val="24"/>
        </w:rPr>
        <w:t xml:space="preserve"> podrán ejercer los derechos de acceso, rectificación, supresión o limitación al tratamiento de los datos personales o a oponerse al tratamiento, en el caso de </w:t>
      </w:r>
      <w:r w:rsidR="00B73023" w:rsidRPr="006F5EAD">
        <w:rPr>
          <w:rFonts w:ascii="Times New Roman" w:hAnsi="Times New Roman" w:cs="Times New Roman"/>
          <w:sz w:val="24"/>
          <w:szCs w:val="24"/>
        </w:rPr>
        <w:lastRenderedPageBreak/>
        <w:t xml:space="preserve">que se den los requisitos establecidos en el Reglamento General de Protección de Datos, así como en la Ley Orgánica 3/2018, de 5 de diciembre, de Protección de Datos Personal y garantía de los derechos digitales, dirigiendo un correo electrónico a </w:t>
      </w:r>
      <w:hyperlink r:id="rId9" w:history="1">
        <w:r w:rsidR="00B73023" w:rsidRPr="006F5EAD">
          <w:rPr>
            <w:rStyle w:val="Hipervnculo"/>
            <w:rFonts w:ascii="Times New Roman" w:hAnsi="Times New Roman" w:cs="Times New Roman"/>
            <w:sz w:val="24"/>
            <w:szCs w:val="24"/>
          </w:rPr>
          <w:t>dpd@upv.es</w:t>
        </w:r>
      </w:hyperlink>
      <w:r w:rsidR="00B73023" w:rsidRPr="006F5EAD">
        <w:rPr>
          <w:rFonts w:ascii="Times New Roman" w:hAnsi="Times New Roman" w:cs="Times New Roman"/>
          <w:sz w:val="24"/>
          <w:szCs w:val="24"/>
        </w:rPr>
        <w:t>, o un escrito dirigido al Delegado de Protección de Datos de la Universitat Politècnica de València, Secretaría General. Universitat Politècnica de València, Camí de Vera, s/n 46022-València.</w:t>
      </w:r>
    </w:p>
    <w:p w14:paraId="1D2861CF" w14:textId="77777777" w:rsidR="00B73023" w:rsidRDefault="00B73023" w:rsidP="00B73023">
      <w:pPr>
        <w:spacing w:before="120"/>
        <w:jc w:val="both"/>
        <w:rPr>
          <w:rFonts w:ascii="Times New Roman" w:hAnsi="Times New Roman" w:cs="Times New Roman"/>
          <w:sz w:val="24"/>
          <w:szCs w:val="24"/>
        </w:rPr>
      </w:pPr>
      <w:r w:rsidRPr="006F5EAD">
        <w:rPr>
          <w:rFonts w:ascii="Times New Roman" w:hAnsi="Times New Roman" w:cs="Times New Roman"/>
          <w:sz w:val="24"/>
          <w:szCs w:val="24"/>
        </w:rPr>
        <w:t>En caso de reclamación la autoridad competente es la Agencia Española de Protección de Datos.</w:t>
      </w:r>
    </w:p>
    <w:p w14:paraId="428D6BD6" w14:textId="77777777" w:rsidR="00102BEB" w:rsidRPr="006F5EAD" w:rsidRDefault="00102BEB" w:rsidP="00451094">
      <w:pPr>
        <w:spacing w:after="0" w:line="240" w:lineRule="auto"/>
        <w:jc w:val="both"/>
        <w:rPr>
          <w:rFonts w:ascii="Times New Roman" w:hAnsi="Times New Roman" w:cs="Times New Roman"/>
          <w:b/>
          <w:sz w:val="24"/>
          <w:szCs w:val="24"/>
        </w:rPr>
      </w:pPr>
    </w:p>
    <w:p w14:paraId="466ECB8E" w14:textId="77777777" w:rsidR="00666B41" w:rsidRPr="006F5EAD" w:rsidRDefault="0066496E">
      <w:pPr>
        <w:spacing w:afterLines="160" w:after="384" w:line="240" w:lineRule="auto"/>
        <w:rPr>
          <w:rFonts w:ascii="Times New Roman" w:hAnsi="Times New Roman" w:cs="Times New Roman"/>
          <w:sz w:val="24"/>
          <w:szCs w:val="24"/>
        </w:rPr>
      </w:pPr>
      <w:r w:rsidRPr="006F5EAD">
        <w:rPr>
          <w:rFonts w:ascii="Times New Roman" w:hAnsi="Times New Roman" w:cs="Times New Roman"/>
          <w:sz w:val="24"/>
          <w:szCs w:val="24"/>
        </w:rPr>
        <w:t xml:space="preserve">Valencia, </w:t>
      </w:r>
      <w:r w:rsidR="00102BEB" w:rsidRPr="006F5EAD">
        <w:rPr>
          <w:rFonts w:ascii="Times New Roman" w:hAnsi="Times New Roman" w:cs="Times New Roman"/>
          <w:sz w:val="24"/>
          <w:szCs w:val="24"/>
        </w:rPr>
        <w:t>a la fecha de la firma</w:t>
      </w:r>
      <w:r w:rsidR="00512913" w:rsidRPr="006F5EAD">
        <w:rPr>
          <w:rFonts w:ascii="Times New Roman" w:hAnsi="Times New Roman" w:cs="Times New Roman"/>
          <w:sz w:val="24"/>
          <w:szCs w:val="24"/>
        </w:rPr>
        <w:t>.</w:t>
      </w:r>
    </w:p>
    <w:p w14:paraId="2383E61F" w14:textId="77777777" w:rsidR="005D0FB1" w:rsidRPr="006F5EAD" w:rsidRDefault="005D0FB1">
      <w:pPr>
        <w:spacing w:afterLines="160" w:after="384" w:line="240" w:lineRule="auto"/>
        <w:rPr>
          <w:rFonts w:ascii="Times New Roman" w:hAnsi="Times New Roman" w:cs="Times New Roman"/>
          <w:sz w:val="24"/>
          <w:szCs w:val="24"/>
        </w:rPr>
      </w:pPr>
    </w:p>
    <w:p w14:paraId="161FFD72" w14:textId="77777777" w:rsidR="005D0FB1" w:rsidRPr="006F5EAD" w:rsidRDefault="005D0FB1">
      <w:pPr>
        <w:spacing w:afterLines="160" w:after="384" w:line="240" w:lineRule="auto"/>
        <w:rPr>
          <w:rFonts w:ascii="Times New Roman" w:hAnsi="Times New Roman" w:cs="Times New Roman"/>
          <w:sz w:val="24"/>
          <w:szCs w:val="24"/>
        </w:rPr>
      </w:pPr>
    </w:p>
    <w:p w14:paraId="644AAB25" w14:textId="77777777" w:rsidR="005D0FB1" w:rsidRPr="006F5EAD" w:rsidRDefault="005D0FB1">
      <w:pPr>
        <w:spacing w:afterLines="160" w:after="384" w:line="240" w:lineRule="auto"/>
        <w:rPr>
          <w:rFonts w:ascii="Times New Roman" w:hAnsi="Times New Roman" w:cs="Times New Roman"/>
          <w:sz w:val="24"/>
          <w:szCs w:val="24"/>
        </w:rPr>
      </w:pPr>
    </w:p>
    <w:p w14:paraId="1F949524" w14:textId="77777777" w:rsidR="000D61C6" w:rsidRPr="006F5EAD" w:rsidRDefault="000D61C6">
      <w:pPr>
        <w:spacing w:afterLines="160" w:after="384" w:line="240" w:lineRule="auto"/>
        <w:rPr>
          <w:rFonts w:ascii="Times New Roman" w:hAnsi="Times New Roman" w:cs="Times New Roman"/>
          <w:sz w:val="24"/>
          <w:szCs w:val="24"/>
        </w:rPr>
      </w:pPr>
      <w:r w:rsidRPr="006F5EAD">
        <w:rPr>
          <w:rFonts w:ascii="Times New Roman" w:hAnsi="Times New Roman" w:cs="Times New Roman"/>
          <w:sz w:val="24"/>
          <w:szCs w:val="24"/>
        </w:rPr>
        <w:t>EL RECTOR</w:t>
      </w:r>
    </w:p>
    <w:p w14:paraId="222A52BB" w14:textId="77777777" w:rsidR="000D61C6" w:rsidRPr="006F5EAD" w:rsidRDefault="00102BEB">
      <w:pPr>
        <w:spacing w:afterLines="160" w:after="384" w:line="240" w:lineRule="auto"/>
        <w:rPr>
          <w:rFonts w:ascii="Times New Roman" w:hAnsi="Times New Roman" w:cs="Times New Roman"/>
          <w:sz w:val="24"/>
          <w:szCs w:val="24"/>
        </w:rPr>
      </w:pPr>
      <w:r w:rsidRPr="006F5EAD">
        <w:rPr>
          <w:rFonts w:ascii="Times New Roman" w:hAnsi="Times New Roman" w:cs="Times New Roman"/>
          <w:sz w:val="24"/>
          <w:szCs w:val="24"/>
        </w:rPr>
        <w:t xml:space="preserve">José Esteban Capilla </w:t>
      </w:r>
      <w:proofErr w:type="spellStart"/>
      <w:r w:rsidRPr="006F5EAD">
        <w:rPr>
          <w:rFonts w:ascii="Times New Roman" w:hAnsi="Times New Roman" w:cs="Times New Roman"/>
          <w:sz w:val="24"/>
          <w:szCs w:val="24"/>
        </w:rPr>
        <w:t>Romá</w:t>
      </w:r>
      <w:proofErr w:type="spellEnd"/>
    </w:p>
    <w:sectPr w:rsidR="000D61C6" w:rsidRPr="006F5EAD" w:rsidSect="00F34A5D">
      <w:headerReference w:type="even" r:id="rId10"/>
      <w:headerReference w:type="default" r:id="rId11"/>
      <w:footerReference w:type="even" r:id="rId12"/>
      <w:footerReference w:type="default" r:id="rId13"/>
      <w:headerReference w:type="first" r:id="rId14"/>
      <w:footerReference w:type="first" r:id="rId15"/>
      <w:pgSz w:w="11906" w:h="16838"/>
      <w:pgMar w:top="2096"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72E8F" w14:textId="77777777" w:rsidR="006440F8" w:rsidRDefault="006440F8" w:rsidP="00F34A5D">
      <w:pPr>
        <w:spacing w:after="0" w:line="240" w:lineRule="auto"/>
      </w:pPr>
      <w:r>
        <w:separator/>
      </w:r>
    </w:p>
  </w:endnote>
  <w:endnote w:type="continuationSeparator" w:id="0">
    <w:p w14:paraId="31699035" w14:textId="77777777" w:rsidR="006440F8" w:rsidRDefault="006440F8" w:rsidP="00F34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21877" w14:textId="77777777" w:rsidR="00B66BB9" w:rsidRDefault="00B66B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734322"/>
      <w:docPartObj>
        <w:docPartGallery w:val="Page Numbers (Bottom of Page)"/>
        <w:docPartUnique/>
      </w:docPartObj>
    </w:sdtPr>
    <w:sdtEndPr/>
    <w:sdtContent>
      <w:p w14:paraId="25293F1B" w14:textId="77777777" w:rsidR="00F34A5D" w:rsidRDefault="00F34A5D">
        <w:pPr>
          <w:pStyle w:val="Piedepgina"/>
          <w:jc w:val="right"/>
        </w:pPr>
        <w:r>
          <w:fldChar w:fldCharType="begin"/>
        </w:r>
        <w:r>
          <w:instrText>PAGE   \* MERGEFORMAT</w:instrText>
        </w:r>
        <w:r>
          <w:fldChar w:fldCharType="separate"/>
        </w:r>
        <w:r w:rsidR="001E351A">
          <w:rPr>
            <w:noProof/>
          </w:rPr>
          <w:t>10</w:t>
        </w:r>
        <w:r>
          <w:fldChar w:fldCharType="end"/>
        </w:r>
      </w:p>
    </w:sdtContent>
  </w:sdt>
  <w:p w14:paraId="3A66A356" w14:textId="77777777" w:rsidR="00F34A5D" w:rsidRDefault="00F34A5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F29D" w14:textId="77777777" w:rsidR="00B66BB9" w:rsidRDefault="00B6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CE650" w14:textId="77777777" w:rsidR="006440F8" w:rsidRDefault="006440F8" w:rsidP="00F34A5D">
      <w:pPr>
        <w:spacing w:after="0" w:line="240" w:lineRule="auto"/>
      </w:pPr>
      <w:r>
        <w:separator/>
      </w:r>
    </w:p>
  </w:footnote>
  <w:footnote w:type="continuationSeparator" w:id="0">
    <w:p w14:paraId="3759DC5D" w14:textId="77777777" w:rsidR="006440F8" w:rsidRDefault="006440F8" w:rsidP="00F34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D30E2" w14:textId="77777777" w:rsidR="00B66BB9" w:rsidRDefault="00B6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C64C5" w14:textId="77777777" w:rsidR="00F34A5D" w:rsidRDefault="00B66BB9">
    <w:pPr>
      <w:pStyle w:val="Encabezado"/>
    </w:pPr>
    <w:r>
      <w:rPr>
        <w:noProof/>
        <w:lang w:eastAsia="es-ES"/>
      </w:rPr>
      <w:drawing>
        <wp:inline distT="0" distB="0" distL="0" distR="0" wp14:anchorId="476419B9" wp14:editId="663BAC3D">
          <wp:extent cx="2240747" cy="792000"/>
          <wp:effectExtent l="0" t="0" r="7620" b="825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ca_UPV_principal_color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40747" cy="79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A7A8" w14:textId="77777777" w:rsidR="00B66BB9" w:rsidRDefault="00B66B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2FEB"/>
    <w:multiLevelType w:val="hybridMultilevel"/>
    <w:tmpl w:val="D9C4F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130997"/>
    <w:multiLevelType w:val="hybridMultilevel"/>
    <w:tmpl w:val="40DC9858"/>
    <w:lvl w:ilvl="0" w:tplc="FA0EB05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3A1064"/>
    <w:multiLevelType w:val="multilevel"/>
    <w:tmpl w:val="FF445E44"/>
    <w:lvl w:ilvl="0">
      <w:start w:val="1"/>
      <w:numFmt w:val="bullet"/>
      <w:lvlText w:val=""/>
      <w:lvlJc w:val="left"/>
      <w:pPr>
        <w:ind w:left="1068" w:hanging="360"/>
      </w:pPr>
      <w:rPr>
        <w:rFonts w:ascii="Symbol" w:hAnsi="Symbol"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3" w15:restartNumberingAfterBreak="0">
    <w:nsid w:val="17706A57"/>
    <w:multiLevelType w:val="hybridMultilevel"/>
    <w:tmpl w:val="978426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B12785"/>
    <w:multiLevelType w:val="hybridMultilevel"/>
    <w:tmpl w:val="49941F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9B2DBF"/>
    <w:multiLevelType w:val="singleLevel"/>
    <w:tmpl w:val="832E1862"/>
    <w:lvl w:ilvl="0">
      <w:numFmt w:val="bullet"/>
      <w:lvlText w:val=""/>
      <w:lvlJc w:val="left"/>
      <w:pPr>
        <w:tabs>
          <w:tab w:val="num" w:pos="1065"/>
        </w:tabs>
        <w:ind w:left="1065" w:hanging="360"/>
      </w:pPr>
      <w:rPr>
        <w:rFonts w:ascii="Symbol" w:hAnsi="Symbol" w:hint="default"/>
      </w:rPr>
    </w:lvl>
  </w:abstractNum>
  <w:abstractNum w:abstractNumId="6" w15:restartNumberingAfterBreak="0">
    <w:nsid w:val="3187570A"/>
    <w:multiLevelType w:val="hybridMultilevel"/>
    <w:tmpl w:val="BD9A479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373406ED"/>
    <w:multiLevelType w:val="hybridMultilevel"/>
    <w:tmpl w:val="AC40A9AA"/>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8" w15:restartNumberingAfterBreak="0">
    <w:nsid w:val="3D674DD2"/>
    <w:multiLevelType w:val="hybridMultilevel"/>
    <w:tmpl w:val="AFD8981E"/>
    <w:lvl w:ilvl="0" w:tplc="5B02B5EC">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0B51645"/>
    <w:multiLevelType w:val="hybridMultilevel"/>
    <w:tmpl w:val="06A64FF6"/>
    <w:lvl w:ilvl="0" w:tplc="83B8B516">
      <w:start w:val="1"/>
      <w:numFmt w:val="ordinal"/>
      <w:lvlText w:val="%1."/>
      <w:lvlJc w:val="left"/>
      <w:pPr>
        <w:ind w:left="870" w:hanging="360"/>
      </w:pPr>
      <w:rPr>
        <w:rFonts w:hint="default"/>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10" w15:restartNumberingAfterBreak="0">
    <w:nsid w:val="45367B63"/>
    <w:multiLevelType w:val="hybridMultilevel"/>
    <w:tmpl w:val="61DCBD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78446DD"/>
    <w:multiLevelType w:val="hybridMultilevel"/>
    <w:tmpl w:val="A1142758"/>
    <w:lvl w:ilvl="0" w:tplc="09C65FC0">
      <w:start w:val="1"/>
      <w:numFmt w:val="bullet"/>
      <w:lvlText w:val="-"/>
      <w:lvlJc w:val="left"/>
      <w:pPr>
        <w:ind w:left="1440" w:hanging="360"/>
      </w:pPr>
      <w:rPr>
        <w:rFonts w:ascii="Calibri" w:hAnsi="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FCB5CE4"/>
    <w:multiLevelType w:val="hybridMultilevel"/>
    <w:tmpl w:val="D1068A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FEC4E80"/>
    <w:multiLevelType w:val="hybridMultilevel"/>
    <w:tmpl w:val="73EA4CC4"/>
    <w:lvl w:ilvl="0" w:tplc="D898E066">
      <w:start w:val="6"/>
      <w:numFmt w:val="bullet"/>
      <w:lvlText w:val="-"/>
      <w:lvlJc w:val="left"/>
      <w:pPr>
        <w:ind w:left="720" w:hanging="360"/>
      </w:pPr>
      <w:rPr>
        <w:rFonts w:ascii="Cambria" w:eastAsiaTheme="minorEastAsia" w:hAnsi="Cambria" w:cstheme="minorBidi" w:hint="default"/>
      </w:rPr>
    </w:lvl>
    <w:lvl w:ilvl="1" w:tplc="83B8B516">
      <w:start w:val="1"/>
      <w:numFmt w:val="ordinal"/>
      <w:lvlText w:val="%2."/>
      <w:lvlJc w:val="left"/>
      <w:pPr>
        <w:ind w:left="1353"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1D80DC0"/>
    <w:multiLevelType w:val="hybridMultilevel"/>
    <w:tmpl w:val="6E7C0D46"/>
    <w:lvl w:ilvl="0" w:tplc="83B8B516">
      <w:start w:val="1"/>
      <w:numFmt w:val="ordin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E447EC"/>
    <w:multiLevelType w:val="hybridMultilevel"/>
    <w:tmpl w:val="BF7204E8"/>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6" w15:restartNumberingAfterBreak="0">
    <w:nsid w:val="55A14C84"/>
    <w:multiLevelType w:val="hybridMultilevel"/>
    <w:tmpl w:val="5BF2B5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C6D1DCE"/>
    <w:multiLevelType w:val="hybridMultilevel"/>
    <w:tmpl w:val="37AE651A"/>
    <w:lvl w:ilvl="0" w:tplc="69B823D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5D177FF0"/>
    <w:multiLevelType w:val="hybridMultilevel"/>
    <w:tmpl w:val="DF206AE0"/>
    <w:lvl w:ilvl="0" w:tplc="83B8B516">
      <w:start w:val="1"/>
      <w:numFmt w:val="ordinal"/>
      <w:lvlText w:val="%1."/>
      <w:lvlJc w:val="left"/>
      <w:pPr>
        <w:ind w:left="870" w:hanging="360"/>
      </w:pPr>
      <w:rPr>
        <w:rFonts w:hint="default"/>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19" w15:restartNumberingAfterBreak="0">
    <w:nsid w:val="6BB01CAD"/>
    <w:multiLevelType w:val="hybridMultilevel"/>
    <w:tmpl w:val="A58670C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0" w15:restartNumberingAfterBreak="0">
    <w:nsid w:val="6D7F609F"/>
    <w:multiLevelType w:val="hybridMultilevel"/>
    <w:tmpl w:val="10EC79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BB5F08"/>
    <w:multiLevelType w:val="hybridMultilevel"/>
    <w:tmpl w:val="7E28476E"/>
    <w:lvl w:ilvl="0" w:tplc="FA0EB054">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33705B"/>
    <w:multiLevelType w:val="hybridMultilevel"/>
    <w:tmpl w:val="BDD06758"/>
    <w:lvl w:ilvl="0" w:tplc="09C65FC0">
      <w:start w:val="1"/>
      <w:numFmt w:val="bullet"/>
      <w:lvlText w:val="-"/>
      <w:lvlJc w:val="left"/>
      <w:pPr>
        <w:ind w:left="720" w:hanging="360"/>
      </w:pPr>
      <w:rPr>
        <w:rFonts w:ascii="Calibri" w:hAnsi="Calibri" w:hint="default"/>
      </w:rPr>
    </w:lvl>
    <w:lvl w:ilvl="1" w:tplc="0C0A000F">
      <w:start w:val="1"/>
      <w:numFmt w:val="decimal"/>
      <w:lvlText w:val="%2."/>
      <w:lvlJc w:val="lef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0332BFC"/>
    <w:multiLevelType w:val="hybridMultilevel"/>
    <w:tmpl w:val="8C540642"/>
    <w:lvl w:ilvl="0" w:tplc="83B8B516">
      <w:start w:val="1"/>
      <w:numFmt w:val="ordinal"/>
      <w:lvlText w:val="%1."/>
      <w:lvlJc w:val="left"/>
      <w:pPr>
        <w:ind w:left="928" w:hanging="36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4" w15:restartNumberingAfterBreak="0">
    <w:nsid w:val="73F708E1"/>
    <w:multiLevelType w:val="hybridMultilevel"/>
    <w:tmpl w:val="AF24714E"/>
    <w:lvl w:ilvl="0" w:tplc="83B8B516">
      <w:start w:val="1"/>
      <w:numFmt w:val="ordinal"/>
      <w:lvlText w:val="%1."/>
      <w:lvlJc w:val="left"/>
      <w:pPr>
        <w:ind w:left="870" w:hanging="360"/>
      </w:pPr>
      <w:rPr>
        <w:rFonts w:hint="default"/>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25" w15:restartNumberingAfterBreak="0">
    <w:nsid w:val="78825F3F"/>
    <w:multiLevelType w:val="hybridMultilevel"/>
    <w:tmpl w:val="84C86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B1230FB"/>
    <w:multiLevelType w:val="hybridMultilevel"/>
    <w:tmpl w:val="B4C0A768"/>
    <w:lvl w:ilvl="0" w:tplc="83B8B516">
      <w:start w:val="1"/>
      <w:numFmt w:val="ordinal"/>
      <w:lvlText w:val="%1."/>
      <w:lvlJc w:val="left"/>
      <w:pPr>
        <w:ind w:left="870" w:hanging="360"/>
      </w:pPr>
      <w:rPr>
        <w:rFonts w:hint="default"/>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num w:numId="1" w16cid:durableId="617028229">
    <w:abstractNumId w:val="16"/>
  </w:num>
  <w:num w:numId="2" w16cid:durableId="698118220">
    <w:abstractNumId w:val="5"/>
  </w:num>
  <w:num w:numId="3" w16cid:durableId="816797821">
    <w:abstractNumId w:val="23"/>
  </w:num>
  <w:num w:numId="4" w16cid:durableId="1429155598">
    <w:abstractNumId w:val="3"/>
  </w:num>
  <w:num w:numId="5" w16cid:durableId="1069882529">
    <w:abstractNumId w:val="1"/>
  </w:num>
  <w:num w:numId="6" w16cid:durableId="1597861003">
    <w:abstractNumId w:val="21"/>
  </w:num>
  <w:num w:numId="7" w16cid:durableId="564612271">
    <w:abstractNumId w:val="26"/>
  </w:num>
  <w:num w:numId="8" w16cid:durableId="426999517">
    <w:abstractNumId w:val="18"/>
  </w:num>
  <w:num w:numId="9" w16cid:durableId="1088694990">
    <w:abstractNumId w:val="9"/>
  </w:num>
  <w:num w:numId="10" w16cid:durableId="507061526">
    <w:abstractNumId w:val="24"/>
  </w:num>
  <w:num w:numId="11" w16cid:durableId="1721514848">
    <w:abstractNumId w:val="14"/>
  </w:num>
  <w:num w:numId="12" w16cid:durableId="788742765">
    <w:abstractNumId w:val="13"/>
  </w:num>
  <w:num w:numId="13" w16cid:durableId="1321545135">
    <w:abstractNumId w:val="2"/>
  </w:num>
  <w:num w:numId="14" w16cid:durableId="2145534661">
    <w:abstractNumId w:val="6"/>
  </w:num>
  <w:num w:numId="15" w16cid:durableId="662583468">
    <w:abstractNumId w:val="25"/>
  </w:num>
  <w:num w:numId="16" w16cid:durableId="956915410">
    <w:abstractNumId w:val="22"/>
  </w:num>
  <w:num w:numId="17" w16cid:durableId="527568289">
    <w:abstractNumId w:val="5"/>
  </w:num>
  <w:num w:numId="18" w16cid:durableId="983579973">
    <w:abstractNumId w:val="10"/>
  </w:num>
  <w:num w:numId="19" w16cid:durableId="294525086">
    <w:abstractNumId w:val="7"/>
  </w:num>
  <w:num w:numId="20" w16cid:durableId="843396000">
    <w:abstractNumId w:val="17"/>
  </w:num>
  <w:num w:numId="21" w16cid:durableId="909584630">
    <w:abstractNumId w:val="15"/>
  </w:num>
  <w:num w:numId="22" w16cid:durableId="1359769398">
    <w:abstractNumId w:val="19"/>
  </w:num>
  <w:num w:numId="23" w16cid:durableId="132522835">
    <w:abstractNumId w:val="0"/>
  </w:num>
  <w:num w:numId="24" w16cid:durableId="316960959">
    <w:abstractNumId w:val="4"/>
  </w:num>
  <w:num w:numId="25" w16cid:durableId="1927302748">
    <w:abstractNumId w:val="20"/>
  </w:num>
  <w:num w:numId="26" w16cid:durableId="1931742225">
    <w:abstractNumId w:val="12"/>
  </w:num>
  <w:num w:numId="27" w16cid:durableId="83691932">
    <w:abstractNumId w:val="11"/>
  </w:num>
  <w:num w:numId="28" w16cid:durableId="10780978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74B"/>
    <w:rsid w:val="000023A9"/>
    <w:rsid w:val="00003A89"/>
    <w:rsid w:val="000146BD"/>
    <w:rsid w:val="00077ED3"/>
    <w:rsid w:val="000C198D"/>
    <w:rsid w:val="000C465B"/>
    <w:rsid w:val="000D61C6"/>
    <w:rsid w:val="000E76BC"/>
    <w:rsid w:val="000F5E15"/>
    <w:rsid w:val="00102BEB"/>
    <w:rsid w:val="0012384F"/>
    <w:rsid w:val="00160417"/>
    <w:rsid w:val="001763B0"/>
    <w:rsid w:val="00176600"/>
    <w:rsid w:val="00191B96"/>
    <w:rsid w:val="001A1EAD"/>
    <w:rsid w:val="001C602C"/>
    <w:rsid w:val="001E351A"/>
    <w:rsid w:val="0020301E"/>
    <w:rsid w:val="00235251"/>
    <w:rsid w:val="002529A8"/>
    <w:rsid w:val="00270237"/>
    <w:rsid w:val="0028036B"/>
    <w:rsid w:val="00297FE3"/>
    <w:rsid w:val="002C24A7"/>
    <w:rsid w:val="002E3958"/>
    <w:rsid w:val="002E60CD"/>
    <w:rsid w:val="002F5428"/>
    <w:rsid w:val="003115C3"/>
    <w:rsid w:val="00312A80"/>
    <w:rsid w:val="00316D91"/>
    <w:rsid w:val="003202D9"/>
    <w:rsid w:val="003234E6"/>
    <w:rsid w:val="00340727"/>
    <w:rsid w:val="00347FEE"/>
    <w:rsid w:val="00351EE9"/>
    <w:rsid w:val="003549D7"/>
    <w:rsid w:val="00361533"/>
    <w:rsid w:val="00361DF3"/>
    <w:rsid w:val="003632D6"/>
    <w:rsid w:val="003741BC"/>
    <w:rsid w:val="003A69C8"/>
    <w:rsid w:val="003C5326"/>
    <w:rsid w:val="003D0D11"/>
    <w:rsid w:val="003D3326"/>
    <w:rsid w:val="003E31F3"/>
    <w:rsid w:val="003F4483"/>
    <w:rsid w:val="003F4BA0"/>
    <w:rsid w:val="003F7684"/>
    <w:rsid w:val="004219B6"/>
    <w:rsid w:val="004245B7"/>
    <w:rsid w:val="004446CA"/>
    <w:rsid w:val="0045054E"/>
    <w:rsid w:val="00451094"/>
    <w:rsid w:val="004557E3"/>
    <w:rsid w:val="00471FAC"/>
    <w:rsid w:val="004A0B6E"/>
    <w:rsid w:val="004A5305"/>
    <w:rsid w:val="004A58A7"/>
    <w:rsid w:val="004D05F6"/>
    <w:rsid w:val="00500654"/>
    <w:rsid w:val="00503A5A"/>
    <w:rsid w:val="00507685"/>
    <w:rsid w:val="00512913"/>
    <w:rsid w:val="005223DE"/>
    <w:rsid w:val="00523B5E"/>
    <w:rsid w:val="00531366"/>
    <w:rsid w:val="00561F81"/>
    <w:rsid w:val="005C71EA"/>
    <w:rsid w:val="005D0FB1"/>
    <w:rsid w:val="005E4BCE"/>
    <w:rsid w:val="005F09F8"/>
    <w:rsid w:val="006120A3"/>
    <w:rsid w:val="00616523"/>
    <w:rsid w:val="006379F8"/>
    <w:rsid w:val="006440F8"/>
    <w:rsid w:val="00644808"/>
    <w:rsid w:val="0064642A"/>
    <w:rsid w:val="006513B4"/>
    <w:rsid w:val="0065274B"/>
    <w:rsid w:val="00653564"/>
    <w:rsid w:val="00662580"/>
    <w:rsid w:val="0066317A"/>
    <w:rsid w:val="0066496E"/>
    <w:rsid w:val="00666B41"/>
    <w:rsid w:val="00674E70"/>
    <w:rsid w:val="006A1460"/>
    <w:rsid w:val="006D2F27"/>
    <w:rsid w:val="006F5EAD"/>
    <w:rsid w:val="00713798"/>
    <w:rsid w:val="00714D5F"/>
    <w:rsid w:val="00747131"/>
    <w:rsid w:val="00755406"/>
    <w:rsid w:val="0075756F"/>
    <w:rsid w:val="0076209B"/>
    <w:rsid w:val="00772250"/>
    <w:rsid w:val="00777558"/>
    <w:rsid w:val="007918C6"/>
    <w:rsid w:val="007B30F9"/>
    <w:rsid w:val="007D4823"/>
    <w:rsid w:val="007D7719"/>
    <w:rsid w:val="0080038B"/>
    <w:rsid w:val="00806CD5"/>
    <w:rsid w:val="00810C04"/>
    <w:rsid w:val="00831E6A"/>
    <w:rsid w:val="00832FCF"/>
    <w:rsid w:val="00843C48"/>
    <w:rsid w:val="00847ECF"/>
    <w:rsid w:val="00860BFF"/>
    <w:rsid w:val="008A0557"/>
    <w:rsid w:val="008F1108"/>
    <w:rsid w:val="009245D5"/>
    <w:rsid w:val="00935A75"/>
    <w:rsid w:val="00935E04"/>
    <w:rsid w:val="009364F4"/>
    <w:rsid w:val="00937CEC"/>
    <w:rsid w:val="0094291D"/>
    <w:rsid w:val="009641B4"/>
    <w:rsid w:val="00984230"/>
    <w:rsid w:val="00990066"/>
    <w:rsid w:val="00996CCE"/>
    <w:rsid w:val="009B4E01"/>
    <w:rsid w:val="009C37DE"/>
    <w:rsid w:val="009D72CE"/>
    <w:rsid w:val="009E1C8F"/>
    <w:rsid w:val="009E2EA9"/>
    <w:rsid w:val="00A41F9A"/>
    <w:rsid w:val="00A6012A"/>
    <w:rsid w:val="00A60E74"/>
    <w:rsid w:val="00A70E7F"/>
    <w:rsid w:val="00A7205D"/>
    <w:rsid w:val="00A93F31"/>
    <w:rsid w:val="00B0670D"/>
    <w:rsid w:val="00B15B9C"/>
    <w:rsid w:val="00B17C43"/>
    <w:rsid w:val="00B321AE"/>
    <w:rsid w:val="00B34C49"/>
    <w:rsid w:val="00B61DF2"/>
    <w:rsid w:val="00B62A67"/>
    <w:rsid w:val="00B66BB9"/>
    <w:rsid w:val="00B6739C"/>
    <w:rsid w:val="00B70C1E"/>
    <w:rsid w:val="00B73023"/>
    <w:rsid w:val="00B93D48"/>
    <w:rsid w:val="00B94345"/>
    <w:rsid w:val="00BE3B83"/>
    <w:rsid w:val="00C41F84"/>
    <w:rsid w:val="00C702B5"/>
    <w:rsid w:val="00C710CA"/>
    <w:rsid w:val="00C82CF7"/>
    <w:rsid w:val="00C8559D"/>
    <w:rsid w:val="00CA280C"/>
    <w:rsid w:val="00CA4DE0"/>
    <w:rsid w:val="00CA4E89"/>
    <w:rsid w:val="00CB6309"/>
    <w:rsid w:val="00CE40BA"/>
    <w:rsid w:val="00D03CAA"/>
    <w:rsid w:val="00D100C9"/>
    <w:rsid w:val="00D17D73"/>
    <w:rsid w:val="00D20177"/>
    <w:rsid w:val="00D23206"/>
    <w:rsid w:val="00D314DD"/>
    <w:rsid w:val="00D3653A"/>
    <w:rsid w:val="00D40298"/>
    <w:rsid w:val="00D4522E"/>
    <w:rsid w:val="00D73029"/>
    <w:rsid w:val="00D9223A"/>
    <w:rsid w:val="00DB5D71"/>
    <w:rsid w:val="00DC15F1"/>
    <w:rsid w:val="00DE6A4D"/>
    <w:rsid w:val="00E14A89"/>
    <w:rsid w:val="00E2463C"/>
    <w:rsid w:val="00E315D8"/>
    <w:rsid w:val="00E32998"/>
    <w:rsid w:val="00E3385F"/>
    <w:rsid w:val="00E46EC2"/>
    <w:rsid w:val="00E657FD"/>
    <w:rsid w:val="00E667FB"/>
    <w:rsid w:val="00E72675"/>
    <w:rsid w:val="00EA7F60"/>
    <w:rsid w:val="00EE2ECD"/>
    <w:rsid w:val="00EF107F"/>
    <w:rsid w:val="00F34A5D"/>
    <w:rsid w:val="00F35D30"/>
    <w:rsid w:val="00F36DA7"/>
    <w:rsid w:val="00F41C19"/>
    <w:rsid w:val="00F429D2"/>
    <w:rsid w:val="00F4377D"/>
    <w:rsid w:val="00F43BBA"/>
    <w:rsid w:val="00F66F1C"/>
    <w:rsid w:val="00F820AD"/>
    <w:rsid w:val="00F832A9"/>
    <w:rsid w:val="00F94C30"/>
    <w:rsid w:val="00FA4927"/>
    <w:rsid w:val="00FB06D3"/>
    <w:rsid w:val="00FB2AAB"/>
    <w:rsid w:val="00FB5D6F"/>
    <w:rsid w:val="00FD7F65"/>
    <w:rsid w:val="00FF3B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7842C"/>
  <w15:docId w15:val="{392AB778-7BBE-4DD1-BAEE-24C9F1A0A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5274B"/>
    <w:pPr>
      <w:ind w:left="720"/>
      <w:contextualSpacing/>
    </w:pPr>
  </w:style>
  <w:style w:type="paragraph" w:styleId="Encabezado">
    <w:name w:val="header"/>
    <w:basedOn w:val="Normal"/>
    <w:link w:val="EncabezadoCar"/>
    <w:uiPriority w:val="99"/>
    <w:unhideWhenUsed/>
    <w:rsid w:val="00F34A5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34A5D"/>
  </w:style>
  <w:style w:type="paragraph" w:styleId="Piedepgina">
    <w:name w:val="footer"/>
    <w:basedOn w:val="Normal"/>
    <w:link w:val="PiedepginaCar"/>
    <w:uiPriority w:val="99"/>
    <w:unhideWhenUsed/>
    <w:rsid w:val="00F34A5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34A5D"/>
  </w:style>
  <w:style w:type="paragraph" w:styleId="Textodeglobo">
    <w:name w:val="Balloon Text"/>
    <w:basedOn w:val="Normal"/>
    <w:link w:val="TextodegloboCar"/>
    <w:uiPriority w:val="99"/>
    <w:semiHidden/>
    <w:unhideWhenUsed/>
    <w:rsid w:val="00F34A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A5D"/>
    <w:rPr>
      <w:rFonts w:ascii="Tahoma" w:hAnsi="Tahoma" w:cs="Tahoma"/>
      <w:sz w:val="16"/>
      <w:szCs w:val="16"/>
    </w:rPr>
  </w:style>
  <w:style w:type="character" w:styleId="Hipervnculo">
    <w:name w:val="Hyperlink"/>
    <w:basedOn w:val="Fuentedeprrafopredeter"/>
    <w:uiPriority w:val="99"/>
    <w:semiHidden/>
    <w:unhideWhenUsed/>
    <w:rsid w:val="00F4377D"/>
    <w:rPr>
      <w:color w:val="0563C1"/>
      <w:u w:val="single"/>
    </w:rPr>
  </w:style>
  <w:style w:type="character" w:styleId="Refdecomentario">
    <w:name w:val="annotation reference"/>
    <w:basedOn w:val="Fuentedeprrafopredeter"/>
    <w:uiPriority w:val="99"/>
    <w:semiHidden/>
    <w:unhideWhenUsed/>
    <w:rsid w:val="00E3385F"/>
    <w:rPr>
      <w:sz w:val="16"/>
      <w:szCs w:val="16"/>
    </w:rPr>
  </w:style>
  <w:style w:type="paragraph" w:styleId="Textocomentario">
    <w:name w:val="annotation text"/>
    <w:basedOn w:val="Normal"/>
    <w:link w:val="TextocomentarioCar"/>
    <w:uiPriority w:val="99"/>
    <w:semiHidden/>
    <w:unhideWhenUsed/>
    <w:rsid w:val="00E338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3385F"/>
    <w:rPr>
      <w:sz w:val="20"/>
      <w:szCs w:val="20"/>
    </w:rPr>
  </w:style>
  <w:style w:type="paragraph" w:styleId="Asuntodelcomentario">
    <w:name w:val="annotation subject"/>
    <w:basedOn w:val="Textocomentario"/>
    <w:next w:val="Textocomentario"/>
    <w:link w:val="AsuntodelcomentarioCar"/>
    <w:uiPriority w:val="99"/>
    <w:semiHidden/>
    <w:unhideWhenUsed/>
    <w:rsid w:val="00E3385F"/>
    <w:rPr>
      <w:b/>
      <w:bCs/>
    </w:rPr>
  </w:style>
  <w:style w:type="character" w:customStyle="1" w:styleId="AsuntodelcomentarioCar">
    <w:name w:val="Asunto del comentario Car"/>
    <w:basedOn w:val="TextocomentarioCar"/>
    <w:link w:val="Asuntodelcomentario"/>
    <w:uiPriority w:val="99"/>
    <w:semiHidden/>
    <w:rsid w:val="00E338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807937">
      <w:bodyDiv w:val="1"/>
      <w:marLeft w:val="0"/>
      <w:marRight w:val="0"/>
      <w:marTop w:val="0"/>
      <w:marBottom w:val="0"/>
      <w:divBdr>
        <w:top w:val="none" w:sz="0" w:space="0" w:color="auto"/>
        <w:left w:val="none" w:sz="0" w:space="0" w:color="auto"/>
        <w:bottom w:val="none" w:sz="0" w:space="0" w:color="auto"/>
        <w:right w:val="none" w:sz="0" w:space="0" w:color="auto"/>
      </w:divBdr>
    </w:div>
    <w:div w:id="995954454">
      <w:bodyDiv w:val="1"/>
      <w:marLeft w:val="0"/>
      <w:marRight w:val="0"/>
      <w:marTop w:val="0"/>
      <w:marBottom w:val="0"/>
      <w:divBdr>
        <w:top w:val="none" w:sz="0" w:space="0" w:color="auto"/>
        <w:left w:val="none" w:sz="0" w:space="0" w:color="auto"/>
        <w:bottom w:val="none" w:sz="0" w:space="0" w:color="auto"/>
        <w:right w:val="none" w:sz="0" w:space="0" w:color="auto"/>
      </w:divBdr>
    </w:div>
    <w:div w:id="1524904661">
      <w:bodyDiv w:val="1"/>
      <w:marLeft w:val="0"/>
      <w:marRight w:val="0"/>
      <w:marTop w:val="0"/>
      <w:marBottom w:val="0"/>
      <w:divBdr>
        <w:top w:val="none" w:sz="0" w:space="0" w:color="auto"/>
        <w:left w:val="none" w:sz="0" w:space="0" w:color="auto"/>
        <w:bottom w:val="none" w:sz="0" w:space="0" w:color="auto"/>
        <w:right w:val="none" w:sz="0" w:space="0" w:color="auto"/>
      </w:divBdr>
    </w:div>
    <w:div w:id="1744524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redsara.es/registro/action/are/acceso.d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d@upv.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370C2-FA9F-4C7D-9E06-12884C08C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2654</Words>
  <Characters>14601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Mª Angeles Saez Rodrigo</cp:lastModifiedBy>
  <cp:revision>13</cp:revision>
  <dcterms:created xsi:type="dcterms:W3CDTF">2025-01-10T11:25:00Z</dcterms:created>
  <dcterms:modified xsi:type="dcterms:W3CDTF">2025-07-18T09:19:00Z</dcterms:modified>
</cp:coreProperties>
</file>