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57E468" w14:textId="77777777" w:rsidR="001518AE" w:rsidRDefault="001518AE" w:rsidP="001518AE">
      <w:pPr>
        <w:pStyle w:val="Textoindependiente"/>
        <w:pBdr>
          <w:top w:val="single" w:sz="4" w:space="0" w:color="auto"/>
        </w:pBdr>
        <w:shd w:val="pct10" w:color="auto" w:fill="FFFFFF"/>
        <w:rPr>
          <w:rFonts w:ascii="Arial" w:hAnsi="Arial" w:cs="Arial"/>
          <w:i w:val="0"/>
        </w:rPr>
      </w:pPr>
    </w:p>
    <w:p w14:paraId="314504F2" w14:textId="77777777" w:rsidR="001518AE" w:rsidRDefault="00CB7E04" w:rsidP="001518AE">
      <w:pPr>
        <w:pStyle w:val="Textoindependiente"/>
        <w:pBdr>
          <w:top w:val="single" w:sz="4" w:space="0" w:color="auto"/>
        </w:pBdr>
        <w:shd w:val="pct10" w:color="auto" w:fill="FFFFFF"/>
        <w:rPr>
          <w:rFonts w:ascii="Arial" w:hAnsi="Arial" w:cs="Arial"/>
          <w:i w:val="0"/>
        </w:rPr>
      </w:pPr>
      <w:r w:rsidRPr="001518AE">
        <w:rPr>
          <w:rFonts w:ascii="Arial" w:hAnsi="Arial" w:cs="Arial"/>
          <w:i w:val="0"/>
        </w:rPr>
        <w:t>AYU</w:t>
      </w:r>
      <w:r w:rsidR="002B5D3A" w:rsidRPr="001518AE">
        <w:rPr>
          <w:rFonts w:ascii="Arial" w:hAnsi="Arial" w:cs="Arial"/>
          <w:i w:val="0"/>
        </w:rPr>
        <w:t xml:space="preserve">DAS PARA LA CONTRACIÓN DE PERSONAL </w:t>
      </w:r>
    </w:p>
    <w:p w14:paraId="012A6A2B" w14:textId="745663F1" w:rsidR="002B5D3A" w:rsidRDefault="001518AE" w:rsidP="001518AE">
      <w:pPr>
        <w:pStyle w:val="Textoindependiente"/>
        <w:pBdr>
          <w:top w:val="single" w:sz="4" w:space="0" w:color="auto"/>
        </w:pBdr>
        <w:shd w:val="pct10" w:color="auto" w:fill="FFFFFF"/>
        <w:rPr>
          <w:rFonts w:ascii="Arial" w:hAnsi="Arial" w:cs="Arial"/>
          <w:i w:val="0"/>
        </w:rPr>
      </w:pPr>
      <w:r w:rsidRPr="001518AE">
        <w:rPr>
          <w:rFonts w:ascii="Arial" w:hAnsi="Arial" w:cs="Arial"/>
          <w:i w:val="0"/>
        </w:rPr>
        <w:t>GARANTIA JUVENIL  2021</w:t>
      </w:r>
    </w:p>
    <w:p w14:paraId="66AAAAFB" w14:textId="0683F162" w:rsidR="001518AE" w:rsidRDefault="001518AE" w:rsidP="001518AE">
      <w:pPr>
        <w:pStyle w:val="Textoindependiente"/>
        <w:pBdr>
          <w:top w:val="single" w:sz="4" w:space="0" w:color="auto"/>
        </w:pBdr>
        <w:shd w:val="pct10" w:color="auto" w:fill="FFFFFF"/>
        <w:rPr>
          <w:rFonts w:ascii="Arial" w:hAnsi="Arial" w:cs="Arial"/>
          <w:i w:val="0"/>
        </w:rPr>
      </w:pPr>
      <w:r w:rsidRPr="001518AE">
        <w:rPr>
          <w:rFonts w:ascii="Arial" w:hAnsi="Arial" w:cs="Arial"/>
          <w:i w:val="0"/>
        </w:rPr>
        <w:t>SUBVENCIONES PARA MEJORAR LA FORMACIÓN Y EMPLEABILIDAD DE PERSONAL TÉCNICO Y DE GESTIÓN DE LA I+D+i</w:t>
      </w:r>
    </w:p>
    <w:p w14:paraId="6DE7080F" w14:textId="77777777" w:rsidR="001518AE" w:rsidRPr="001518AE" w:rsidRDefault="001518AE" w:rsidP="001518AE">
      <w:pPr>
        <w:pStyle w:val="Textoindependiente"/>
        <w:pBdr>
          <w:top w:val="single" w:sz="4" w:space="0" w:color="auto"/>
        </w:pBdr>
        <w:shd w:val="pct10" w:color="auto" w:fill="FFFFFF"/>
        <w:rPr>
          <w:rFonts w:ascii="Arial" w:hAnsi="Arial" w:cs="Arial"/>
          <w:i w:val="0"/>
        </w:rPr>
      </w:pPr>
    </w:p>
    <w:p w14:paraId="53379FC1" w14:textId="77777777" w:rsidR="005B6070" w:rsidRDefault="005B6070" w:rsidP="00EE2281">
      <w:pPr>
        <w:spacing w:before="120"/>
        <w:jc w:val="both"/>
        <w:rPr>
          <w:lang w:val="es-ES_tradnl"/>
        </w:rPr>
      </w:pPr>
    </w:p>
    <w:p w14:paraId="17F8886F" w14:textId="77777777" w:rsidR="005B6070" w:rsidRDefault="005B6070" w:rsidP="00EE2281">
      <w:pPr>
        <w:spacing w:before="120"/>
        <w:jc w:val="both"/>
        <w:rPr>
          <w:lang w:val="es-ES_tradnl"/>
        </w:rPr>
      </w:pPr>
    </w:p>
    <w:p w14:paraId="3496B6AF" w14:textId="77777777" w:rsidR="008B3487" w:rsidRPr="001518AE" w:rsidRDefault="00897E7B" w:rsidP="00EE2281">
      <w:pPr>
        <w:spacing w:before="120"/>
        <w:jc w:val="both"/>
        <w:rPr>
          <w:rFonts w:ascii="Arial" w:hAnsi="Arial" w:cs="Arial"/>
          <w:sz w:val="24"/>
          <w:szCs w:val="24"/>
          <w:lang w:val="es-ES_tradnl"/>
        </w:rPr>
      </w:pPr>
      <w:r w:rsidRPr="001518AE">
        <w:rPr>
          <w:rFonts w:ascii="Arial" w:hAnsi="Arial" w:cs="Arial"/>
          <w:b/>
          <w:sz w:val="24"/>
          <w:szCs w:val="24"/>
          <w:lang w:val="es-ES_tradnl"/>
        </w:rPr>
        <w:t>Asunto</w:t>
      </w:r>
      <w:r w:rsidR="00CB7E04" w:rsidRPr="001518AE">
        <w:rPr>
          <w:rFonts w:ascii="Arial" w:hAnsi="Arial" w:cs="Arial"/>
          <w:sz w:val="24"/>
          <w:szCs w:val="24"/>
          <w:lang w:val="es-ES_tradnl"/>
        </w:rPr>
        <w:t xml:space="preserve">: Compromiso financiación </w:t>
      </w:r>
      <w:r w:rsidR="00670DA1" w:rsidRPr="001518AE">
        <w:rPr>
          <w:rFonts w:ascii="Arial" w:hAnsi="Arial" w:cs="Arial"/>
          <w:sz w:val="24"/>
          <w:szCs w:val="24"/>
          <w:lang w:val="es-ES_tradnl"/>
        </w:rPr>
        <w:t>importe</w:t>
      </w:r>
      <w:r w:rsidR="00CB7E04" w:rsidRPr="001518AE">
        <w:rPr>
          <w:rFonts w:ascii="Arial" w:hAnsi="Arial" w:cs="Arial"/>
          <w:sz w:val="24"/>
          <w:szCs w:val="24"/>
          <w:lang w:val="es-ES_tradnl"/>
        </w:rPr>
        <w:t>s no subvencionados por la Generalitat Valenciana</w:t>
      </w:r>
      <w:r w:rsidRPr="001518AE">
        <w:rPr>
          <w:rFonts w:ascii="Arial" w:hAnsi="Arial" w:cs="Arial"/>
          <w:sz w:val="24"/>
          <w:szCs w:val="24"/>
          <w:lang w:val="es-ES_tradnl"/>
        </w:rPr>
        <w:t>.</w:t>
      </w:r>
    </w:p>
    <w:p w14:paraId="14EB1F6F" w14:textId="77777777" w:rsidR="00897E7B" w:rsidRPr="001518AE" w:rsidRDefault="00897E7B" w:rsidP="00EE2281">
      <w:pPr>
        <w:spacing w:before="120"/>
        <w:jc w:val="both"/>
        <w:rPr>
          <w:rFonts w:ascii="Arial" w:hAnsi="Arial" w:cs="Arial"/>
          <w:lang w:val="es-ES_tradnl"/>
        </w:rPr>
      </w:pPr>
    </w:p>
    <w:p w14:paraId="1B21A038" w14:textId="77777777" w:rsidR="00897E7B" w:rsidRPr="001518AE" w:rsidRDefault="00897E7B" w:rsidP="00EE2281">
      <w:pPr>
        <w:spacing w:before="120"/>
        <w:jc w:val="both"/>
        <w:rPr>
          <w:rFonts w:ascii="Arial" w:hAnsi="Arial" w:cs="Arial"/>
          <w:lang w:val="es-ES_tradnl"/>
        </w:rPr>
      </w:pPr>
    </w:p>
    <w:p w14:paraId="2E6EE691" w14:textId="77777777" w:rsidR="001518AE" w:rsidRPr="001518AE" w:rsidRDefault="00897E7B" w:rsidP="00EE2281">
      <w:pPr>
        <w:spacing w:before="120"/>
        <w:jc w:val="both"/>
        <w:rPr>
          <w:rFonts w:ascii="Arial" w:hAnsi="Arial" w:cs="Arial"/>
          <w:sz w:val="24"/>
          <w:szCs w:val="24"/>
          <w:lang w:val="es-ES_tradnl"/>
        </w:rPr>
      </w:pPr>
      <w:r w:rsidRPr="001518AE">
        <w:rPr>
          <w:rFonts w:ascii="Arial" w:hAnsi="Arial" w:cs="Arial"/>
          <w:sz w:val="24"/>
          <w:szCs w:val="24"/>
          <w:lang w:val="es-ES_tradnl"/>
        </w:rPr>
        <w:t>D/Dª……………………………………………………………………………………</w:t>
      </w:r>
      <w:proofErr w:type="gramStart"/>
      <w:r w:rsidRPr="001518AE">
        <w:rPr>
          <w:rFonts w:ascii="Arial" w:hAnsi="Arial" w:cs="Arial"/>
          <w:sz w:val="24"/>
          <w:szCs w:val="24"/>
          <w:lang w:val="es-ES_tradnl"/>
        </w:rPr>
        <w:t>…….</w:t>
      </w:r>
      <w:proofErr w:type="gramEnd"/>
      <w:r w:rsidRPr="001518AE">
        <w:rPr>
          <w:rFonts w:ascii="Arial" w:hAnsi="Arial" w:cs="Arial"/>
          <w:sz w:val="24"/>
          <w:szCs w:val="24"/>
          <w:lang w:val="es-ES_tradnl"/>
        </w:rPr>
        <w:t>, investigador</w:t>
      </w:r>
      <w:r w:rsidR="00670DA1" w:rsidRPr="001518AE">
        <w:rPr>
          <w:rFonts w:ascii="Arial" w:hAnsi="Arial" w:cs="Arial"/>
          <w:sz w:val="24"/>
          <w:szCs w:val="24"/>
          <w:lang w:val="es-ES_tradnl"/>
        </w:rPr>
        <w:t>/a</w:t>
      </w:r>
      <w:r w:rsidRPr="001518AE">
        <w:rPr>
          <w:rFonts w:ascii="Arial" w:hAnsi="Arial" w:cs="Arial"/>
          <w:sz w:val="24"/>
          <w:szCs w:val="24"/>
          <w:lang w:val="es-ES_tradnl"/>
        </w:rPr>
        <w:t xml:space="preserve"> responsable de la solicitud </w:t>
      </w:r>
    </w:p>
    <w:p w14:paraId="7A724091" w14:textId="5A2E8923" w:rsidR="001518AE" w:rsidRDefault="00CB7E04" w:rsidP="00EE2281">
      <w:pPr>
        <w:spacing w:before="120"/>
        <w:jc w:val="both"/>
        <w:rPr>
          <w:rFonts w:ascii="Arial" w:hAnsi="Arial" w:cs="Arial"/>
          <w:sz w:val="24"/>
          <w:szCs w:val="24"/>
          <w:lang w:val="es-ES_tradnl"/>
        </w:rPr>
      </w:pPr>
      <w:r w:rsidRPr="001518AE">
        <w:rPr>
          <w:rFonts w:ascii="Arial" w:hAnsi="Arial" w:cs="Arial"/>
          <w:sz w:val="24"/>
          <w:szCs w:val="24"/>
          <w:lang w:val="es-ES_tradnl"/>
        </w:rPr>
        <w:t>…………………………………………………………………………………..</w:t>
      </w:r>
    </w:p>
    <w:p w14:paraId="1F2A9D85" w14:textId="77777777" w:rsidR="001518AE" w:rsidRDefault="001518AE" w:rsidP="00EE2281">
      <w:pPr>
        <w:spacing w:before="120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740C5557" w14:textId="5FABBB05" w:rsidR="008B3487" w:rsidRPr="001518AE" w:rsidRDefault="001518AE" w:rsidP="00EE2281">
      <w:pPr>
        <w:spacing w:before="120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 xml:space="preserve">presentada a la </w:t>
      </w:r>
      <w:r w:rsidRPr="001518AE">
        <w:rPr>
          <w:rFonts w:ascii="Arial" w:hAnsi="Arial" w:cs="Arial"/>
          <w:sz w:val="24"/>
          <w:szCs w:val="24"/>
          <w:lang w:val="es-ES_tradnl"/>
        </w:rPr>
        <w:t xml:space="preserve">convocatoria de ayudas regulada por la </w:t>
      </w:r>
      <w:r w:rsidRPr="001518AE">
        <w:rPr>
          <w:rFonts w:ascii="Arial" w:hAnsi="Arial" w:cs="Arial"/>
          <w:sz w:val="24"/>
          <w:szCs w:val="24"/>
          <w:lang w:val="es-ES_tradnl"/>
        </w:rPr>
        <w:t>RESOLUCIÓN de 28 de abril de 2021, de la Conselleria de Innovación, Universidades, Investigación y Sociedad Digital, por la que se convocan, para el ejercicio 2021 subvenciones para mejorar la formación y empleabilidad de personal técnico y de gestión de la I+D+i a través de su contratación laboral por entidades públicas de investigación, en el marco del Sistema Nacional de Garantía Juvenil y cofinanciadas por el Fondo Social Europeo y la Iniciativa de Empleo Juvenil</w:t>
      </w:r>
      <w:r w:rsidR="00670DA1" w:rsidRPr="001518AE">
        <w:rPr>
          <w:rFonts w:ascii="Arial" w:hAnsi="Arial" w:cs="Arial"/>
          <w:sz w:val="24"/>
          <w:szCs w:val="24"/>
          <w:lang w:val="es-ES_tradnl"/>
        </w:rPr>
        <w:t>.</w:t>
      </w:r>
    </w:p>
    <w:p w14:paraId="1832D202" w14:textId="61338DEC" w:rsidR="00897E7B" w:rsidRPr="001518AE" w:rsidRDefault="00897E7B" w:rsidP="00EE2281">
      <w:pPr>
        <w:spacing w:before="120"/>
        <w:jc w:val="both"/>
        <w:rPr>
          <w:rFonts w:ascii="Arial" w:hAnsi="Arial" w:cs="Arial"/>
          <w:lang w:val="es-ES_tradnl"/>
        </w:rPr>
      </w:pPr>
    </w:p>
    <w:p w14:paraId="11D87692" w14:textId="41BEF7B5" w:rsidR="001518AE" w:rsidRPr="001518AE" w:rsidRDefault="001518AE" w:rsidP="00EE2281">
      <w:pPr>
        <w:spacing w:before="120"/>
        <w:jc w:val="both"/>
        <w:rPr>
          <w:rFonts w:ascii="Arial" w:hAnsi="Arial" w:cs="Arial"/>
          <w:sz w:val="24"/>
          <w:szCs w:val="24"/>
          <w:lang w:val="es-ES_tradnl"/>
        </w:rPr>
      </w:pPr>
      <w:r w:rsidRPr="001518AE">
        <w:rPr>
          <w:rFonts w:ascii="Arial" w:hAnsi="Arial" w:cs="Arial"/>
          <w:sz w:val="24"/>
          <w:szCs w:val="24"/>
          <w:lang w:val="es-ES_tradnl"/>
        </w:rPr>
        <w:t>M</w:t>
      </w:r>
      <w:r>
        <w:rPr>
          <w:rFonts w:ascii="Arial" w:hAnsi="Arial" w:cs="Arial"/>
          <w:sz w:val="24"/>
          <w:szCs w:val="24"/>
          <w:lang w:val="es-ES_tradnl"/>
        </w:rPr>
        <w:t>e</w:t>
      </w:r>
      <w:r w:rsidRPr="001518AE">
        <w:rPr>
          <w:rFonts w:ascii="Arial" w:hAnsi="Arial" w:cs="Arial"/>
          <w:sz w:val="24"/>
          <w:szCs w:val="24"/>
          <w:lang w:val="es-ES_tradnl"/>
        </w:rPr>
        <w:t xml:space="preserve"> comprometo a financiar los importes no cubiertos por la ayuda</w:t>
      </w:r>
      <w:r>
        <w:rPr>
          <w:rFonts w:ascii="Arial" w:hAnsi="Arial" w:cs="Arial"/>
          <w:sz w:val="24"/>
          <w:szCs w:val="24"/>
          <w:lang w:val="es-ES_tradnl"/>
        </w:rPr>
        <w:t xml:space="preserve"> recibida por la Generalitat</w:t>
      </w:r>
      <w:r w:rsidRPr="001518AE">
        <w:rPr>
          <w:rFonts w:ascii="Arial" w:hAnsi="Arial" w:cs="Arial"/>
          <w:sz w:val="24"/>
          <w:szCs w:val="24"/>
          <w:lang w:val="es-ES_tradnl"/>
        </w:rPr>
        <w:t xml:space="preserve">, </w:t>
      </w:r>
      <w:r w:rsidRPr="001518AE">
        <w:rPr>
          <w:rFonts w:ascii="Arial" w:hAnsi="Arial" w:cs="Arial"/>
          <w:sz w:val="24"/>
          <w:szCs w:val="24"/>
          <w:lang w:val="es-ES_tradnl"/>
        </w:rPr>
        <w:t>el resto del coste de contratación, así como cualquier incremento retributivo del personal contratado, incrementos de la cuota empresarial de la Seguridad Social o cualquier otra incidencia.</w:t>
      </w:r>
    </w:p>
    <w:p w14:paraId="74F193A3" w14:textId="77777777" w:rsidR="001518AE" w:rsidRDefault="001518AE" w:rsidP="00EE2281">
      <w:pPr>
        <w:spacing w:before="120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70AF63AD" w14:textId="0DD9BB42" w:rsidR="00897E7B" w:rsidRPr="001518AE" w:rsidRDefault="00E509EC" w:rsidP="00EE2281">
      <w:pPr>
        <w:spacing w:before="120"/>
        <w:jc w:val="both"/>
        <w:rPr>
          <w:rFonts w:ascii="Arial" w:hAnsi="Arial" w:cs="Arial"/>
          <w:sz w:val="24"/>
          <w:szCs w:val="24"/>
          <w:lang w:val="es-ES_tradnl"/>
        </w:rPr>
      </w:pPr>
      <w:r w:rsidRPr="001518AE">
        <w:rPr>
          <w:rFonts w:ascii="Arial" w:hAnsi="Arial" w:cs="Arial"/>
          <w:sz w:val="24"/>
          <w:szCs w:val="24"/>
          <w:lang w:val="es-ES_tradnl"/>
        </w:rPr>
        <w:t xml:space="preserve">En Valencia, a             </w:t>
      </w:r>
      <w:proofErr w:type="spellStart"/>
      <w:r w:rsidRPr="001518AE">
        <w:rPr>
          <w:rFonts w:ascii="Arial" w:hAnsi="Arial" w:cs="Arial"/>
          <w:sz w:val="24"/>
          <w:szCs w:val="24"/>
          <w:lang w:val="es-ES_tradnl"/>
        </w:rPr>
        <w:t>de</w:t>
      </w:r>
      <w:proofErr w:type="spellEnd"/>
      <w:r w:rsidRPr="001518AE">
        <w:rPr>
          <w:rFonts w:ascii="Arial" w:hAnsi="Arial" w:cs="Arial"/>
          <w:sz w:val="24"/>
          <w:szCs w:val="24"/>
          <w:lang w:val="es-ES_tradnl"/>
        </w:rPr>
        <w:t xml:space="preserve">                            </w:t>
      </w:r>
      <w:proofErr w:type="spellStart"/>
      <w:proofErr w:type="gramStart"/>
      <w:r w:rsidRPr="001518AE">
        <w:rPr>
          <w:rFonts w:ascii="Arial" w:hAnsi="Arial" w:cs="Arial"/>
          <w:sz w:val="24"/>
          <w:szCs w:val="24"/>
          <w:lang w:val="es-ES_tradnl"/>
        </w:rPr>
        <w:t>de</w:t>
      </w:r>
      <w:proofErr w:type="spellEnd"/>
      <w:r w:rsidR="008A7A2C" w:rsidRPr="001518AE">
        <w:rPr>
          <w:rFonts w:ascii="Arial" w:hAnsi="Arial" w:cs="Arial"/>
          <w:sz w:val="24"/>
          <w:szCs w:val="24"/>
          <w:lang w:val="es-ES_tradnl"/>
        </w:rPr>
        <w:t xml:space="preserve"> </w:t>
      </w:r>
      <w:r w:rsidRPr="001518AE">
        <w:rPr>
          <w:rFonts w:ascii="Arial" w:hAnsi="Arial" w:cs="Arial"/>
          <w:sz w:val="24"/>
          <w:szCs w:val="24"/>
          <w:lang w:val="es-ES_tradnl"/>
        </w:rPr>
        <w:t xml:space="preserve"> 20</w:t>
      </w:r>
      <w:r w:rsidR="00FC6693" w:rsidRPr="001518AE">
        <w:rPr>
          <w:rFonts w:ascii="Arial" w:hAnsi="Arial" w:cs="Arial"/>
          <w:sz w:val="24"/>
          <w:szCs w:val="24"/>
          <w:lang w:val="es-ES_tradnl"/>
        </w:rPr>
        <w:t>2</w:t>
      </w:r>
      <w:r w:rsidR="001518AE">
        <w:rPr>
          <w:rFonts w:ascii="Arial" w:hAnsi="Arial" w:cs="Arial"/>
          <w:sz w:val="24"/>
          <w:szCs w:val="24"/>
          <w:lang w:val="es-ES_tradnl"/>
        </w:rPr>
        <w:t>1</w:t>
      </w:r>
      <w:proofErr w:type="gramEnd"/>
    </w:p>
    <w:p w14:paraId="0F8ED6AE" w14:textId="77777777" w:rsidR="00E509EC" w:rsidRPr="001518AE" w:rsidRDefault="00E509EC" w:rsidP="00EE2281">
      <w:pPr>
        <w:spacing w:before="120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75CE934B" w14:textId="77777777" w:rsidR="00E509EC" w:rsidRPr="001518AE" w:rsidRDefault="00E509EC" w:rsidP="00EE2281">
      <w:pPr>
        <w:spacing w:before="120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10F5AC65" w14:textId="77777777" w:rsidR="00897E7B" w:rsidRPr="001518AE" w:rsidRDefault="00670DA1" w:rsidP="00EE2281">
      <w:pPr>
        <w:spacing w:before="120"/>
        <w:jc w:val="both"/>
        <w:rPr>
          <w:rFonts w:ascii="Arial" w:hAnsi="Arial" w:cs="Arial"/>
          <w:sz w:val="24"/>
          <w:szCs w:val="24"/>
          <w:lang w:val="es-ES_tradnl"/>
        </w:rPr>
      </w:pPr>
      <w:r w:rsidRPr="001518AE">
        <w:rPr>
          <w:rFonts w:ascii="Arial" w:hAnsi="Arial" w:cs="Arial"/>
          <w:sz w:val="24"/>
          <w:szCs w:val="24"/>
          <w:lang w:val="es-ES_tradnl"/>
        </w:rPr>
        <w:t>Fdo.</w:t>
      </w:r>
      <w:r w:rsidR="008A7A2C" w:rsidRPr="001518AE">
        <w:rPr>
          <w:rFonts w:ascii="Arial" w:hAnsi="Arial" w:cs="Arial"/>
          <w:sz w:val="24"/>
          <w:szCs w:val="24"/>
          <w:lang w:val="es-ES_tradnl"/>
        </w:rPr>
        <w:t>:</w:t>
      </w:r>
    </w:p>
    <w:sectPr w:rsidR="00897E7B" w:rsidRPr="001518AE" w:rsidSect="003E6779">
      <w:headerReference w:type="default" r:id="rId7"/>
      <w:pgSz w:w="12240" w:h="15840"/>
      <w:pgMar w:top="993" w:right="1701" w:bottom="426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CE5048" w14:textId="77777777" w:rsidR="00DD7520" w:rsidRDefault="00DD7520">
      <w:r>
        <w:separator/>
      </w:r>
    </w:p>
  </w:endnote>
  <w:endnote w:type="continuationSeparator" w:id="0">
    <w:p w14:paraId="65BA474A" w14:textId="77777777" w:rsidR="00DD7520" w:rsidRDefault="00DD7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32FEBA" w14:textId="77777777" w:rsidR="00DD7520" w:rsidRDefault="00DD7520">
      <w:r>
        <w:separator/>
      </w:r>
    </w:p>
  </w:footnote>
  <w:footnote w:type="continuationSeparator" w:id="0">
    <w:p w14:paraId="2A242561" w14:textId="77777777" w:rsidR="00DD7520" w:rsidRDefault="00DD75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0A6427" w14:textId="77777777" w:rsidR="008A7A2C" w:rsidRDefault="008A7A2C">
    <w:pPr>
      <w:pStyle w:val="Encabezado"/>
    </w:pPr>
  </w:p>
  <w:p w14:paraId="66B103C2" w14:textId="29BCB5A8" w:rsidR="00670DA1" w:rsidRDefault="00670DA1">
    <w:pPr>
      <w:pStyle w:val="Encabezado"/>
    </w:pPr>
    <w:r>
      <w:rPr>
        <w:noProof/>
      </w:rPr>
      <w:drawing>
        <wp:inline distT="0" distB="0" distL="0" distR="0" wp14:anchorId="4D08838E" wp14:editId="5AABC742">
          <wp:extent cx="1962150" cy="67627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arca_UPV_principal_negro150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2452" cy="67637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791C52C" w14:textId="3E460C57" w:rsidR="001518AE" w:rsidRDefault="001518AE">
    <w:pPr>
      <w:pStyle w:val="Encabezado"/>
    </w:pPr>
  </w:p>
  <w:p w14:paraId="205439E7" w14:textId="77777777" w:rsidR="001518AE" w:rsidRDefault="001518A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134B15"/>
    <w:multiLevelType w:val="hybridMultilevel"/>
    <w:tmpl w:val="632056DA"/>
    <w:lvl w:ilvl="0" w:tplc="122096C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FC688B"/>
    <w:multiLevelType w:val="hybridMultilevel"/>
    <w:tmpl w:val="72E40D70"/>
    <w:lvl w:ilvl="0" w:tplc="0C0A0001">
      <w:start w:val="1"/>
      <w:numFmt w:val="bullet"/>
      <w:lvlText w:val=""/>
      <w:lvlJc w:val="left"/>
      <w:pPr>
        <w:tabs>
          <w:tab w:val="num" w:pos="1425"/>
        </w:tabs>
        <w:ind w:left="1425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AB411E"/>
    <w:multiLevelType w:val="hybridMultilevel"/>
    <w:tmpl w:val="5C92CFB4"/>
    <w:lvl w:ilvl="0" w:tplc="0C0A0001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226"/>
        </w:tabs>
        <w:ind w:left="1226" w:hanging="360"/>
      </w:pPr>
    </w:lvl>
    <w:lvl w:ilvl="2" w:tplc="0C0A0005">
      <w:start w:val="1"/>
      <w:numFmt w:val="decimal"/>
      <w:lvlText w:val="%3."/>
      <w:lvlJc w:val="left"/>
      <w:pPr>
        <w:tabs>
          <w:tab w:val="num" w:pos="1946"/>
        </w:tabs>
        <w:ind w:left="1946" w:hanging="360"/>
      </w:pPr>
    </w:lvl>
    <w:lvl w:ilvl="3" w:tplc="0C0A0001">
      <w:start w:val="1"/>
      <w:numFmt w:val="decimal"/>
      <w:lvlText w:val="%4."/>
      <w:lvlJc w:val="left"/>
      <w:pPr>
        <w:tabs>
          <w:tab w:val="num" w:pos="2666"/>
        </w:tabs>
        <w:ind w:left="2666" w:hanging="360"/>
      </w:pPr>
    </w:lvl>
    <w:lvl w:ilvl="4" w:tplc="0C0A0003">
      <w:start w:val="1"/>
      <w:numFmt w:val="decimal"/>
      <w:lvlText w:val="%5."/>
      <w:lvlJc w:val="left"/>
      <w:pPr>
        <w:tabs>
          <w:tab w:val="num" w:pos="3386"/>
        </w:tabs>
        <w:ind w:left="3386" w:hanging="360"/>
      </w:pPr>
    </w:lvl>
    <w:lvl w:ilvl="5" w:tplc="0C0A0005">
      <w:start w:val="1"/>
      <w:numFmt w:val="decimal"/>
      <w:lvlText w:val="%6."/>
      <w:lvlJc w:val="left"/>
      <w:pPr>
        <w:tabs>
          <w:tab w:val="num" w:pos="4106"/>
        </w:tabs>
        <w:ind w:left="4106" w:hanging="360"/>
      </w:pPr>
    </w:lvl>
    <w:lvl w:ilvl="6" w:tplc="0C0A0001">
      <w:start w:val="1"/>
      <w:numFmt w:val="decimal"/>
      <w:lvlText w:val="%7."/>
      <w:lvlJc w:val="left"/>
      <w:pPr>
        <w:tabs>
          <w:tab w:val="num" w:pos="4826"/>
        </w:tabs>
        <w:ind w:left="4826" w:hanging="360"/>
      </w:pPr>
    </w:lvl>
    <w:lvl w:ilvl="7" w:tplc="0C0A0003">
      <w:start w:val="1"/>
      <w:numFmt w:val="decimal"/>
      <w:lvlText w:val="%8."/>
      <w:lvlJc w:val="left"/>
      <w:pPr>
        <w:tabs>
          <w:tab w:val="num" w:pos="5546"/>
        </w:tabs>
        <w:ind w:left="5546" w:hanging="360"/>
      </w:pPr>
    </w:lvl>
    <w:lvl w:ilvl="8" w:tplc="0C0A0005">
      <w:start w:val="1"/>
      <w:numFmt w:val="decimal"/>
      <w:lvlText w:val="%9."/>
      <w:lvlJc w:val="left"/>
      <w:pPr>
        <w:tabs>
          <w:tab w:val="num" w:pos="6266"/>
        </w:tabs>
        <w:ind w:left="6266" w:hanging="360"/>
      </w:pPr>
    </w:lvl>
  </w:abstractNum>
  <w:num w:numId="1">
    <w:abstractNumId w:val="1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ctiveWritingStyle w:appName="MSWord" w:lang="es-ES_tradnl" w:vendorID="9" w:dllVersion="512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4777"/>
    <w:rsid w:val="00025CF3"/>
    <w:rsid w:val="0003357F"/>
    <w:rsid w:val="00035157"/>
    <w:rsid w:val="000452EF"/>
    <w:rsid w:val="00084777"/>
    <w:rsid w:val="000B4B04"/>
    <w:rsid w:val="000C48CB"/>
    <w:rsid w:val="000F1447"/>
    <w:rsid w:val="000F48A3"/>
    <w:rsid w:val="00125B89"/>
    <w:rsid w:val="00133EB4"/>
    <w:rsid w:val="0013552E"/>
    <w:rsid w:val="0014168F"/>
    <w:rsid w:val="00141D96"/>
    <w:rsid w:val="001518AE"/>
    <w:rsid w:val="001637E4"/>
    <w:rsid w:val="00190761"/>
    <w:rsid w:val="001979E2"/>
    <w:rsid w:val="001C08FE"/>
    <w:rsid w:val="001F29C0"/>
    <w:rsid w:val="00206DC2"/>
    <w:rsid w:val="002274EF"/>
    <w:rsid w:val="00237829"/>
    <w:rsid w:val="00271A93"/>
    <w:rsid w:val="002A38D2"/>
    <w:rsid w:val="002B5D3A"/>
    <w:rsid w:val="002B5DD6"/>
    <w:rsid w:val="0033163E"/>
    <w:rsid w:val="003643BC"/>
    <w:rsid w:val="00385141"/>
    <w:rsid w:val="00393BA1"/>
    <w:rsid w:val="0039476F"/>
    <w:rsid w:val="003E514E"/>
    <w:rsid w:val="003E6779"/>
    <w:rsid w:val="00430782"/>
    <w:rsid w:val="00462663"/>
    <w:rsid w:val="00463C3E"/>
    <w:rsid w:val="004731B8"/>
    <w:rsid w:val="00473611"/>
    <w:rsid w:val="0049746E"/>
    <w:rsid w:val="004A3547"/>
    <w:rsid w:val="004C040A"/>
    <w:rsid w:val="004E029E"/>
    <w:rsid w:val="00504DB0"/>
    <w:rsid w:val="005068BF"/>
    <w:rsid w:val="005153BC"/>
    <w:rsid w:val="00572CB4"/>
    <w:rsid w:val="005B2AF2"/>
    <w:rsid w:val="005B6070"/>
    <w:rsid w:val="005C31EE"/>
    <w:rsid w:val="005C6E36"/>
    <w:rsid w:val="005D5C7E"/>
    <w:rsid w:val="005D6B73"/>
    <w:rsid w:val="005E54BE"/>
    <w:rsid w:val="005F2672"/>
    <w:rsid w:val="00605896"/>
    <w:rsid w:val="00616526"/>
    <w:rsid w:val="00663C2F"/>
    <w:rsid w:val="00670DA1"/>
    <w:rsid w:val="00671CED"/>
    <w:rsid w:val="00684E33"/>
    <w:rsid w:val="0069574A"/>
    <w:rsid w:val="00707485"/>
    <w:rsid w:val="007428E6"/>
    <w:rsid w:val="0077121C"/>
    <w:rsid w:val="00790534"/>
    <w:rsid w:val="00790B71"/>
    <w:rsid w:val="007D7FCF"/>
    <w:rsid w:val="007E550E"/>
    <w:rsid w:val="007E7225"/>
    <w:rsid w:val="00800F4D"/>
    <w:rsid w:val="00801E94"/>
    <w:rsid w:val="008604EC"/>
    <w:rsid w:val="00874AEC"/>
    <w:rsid w:val="00882161"/>
    <w:rsid w:val="00897E7B"/>
    <w:rsid w:val="008A141E"/>
    <w:rsid w:val="008A4EDF"/>
    <w:rsid w:val="008A7A2C"/>
    <w:rsid w:val="008B3487"/>
    <w:rsid w:val="008B46E9"/>
    <w:rsid w:val="008C7699"/>
    <w:rsid w:val="008D18BF"/>
    <w:rsid w:val="00901CC5"/>
    <w:rsid w:val="009109FA"/>
    <w:rsid w:val="0097178A"/>
    <w:rsid w:val="00980C20"/>
    <w:rsid w:val="009936A9"/>
    <w:rsid w:val="009D548F"/>
    <w:rsid w:val="009E3805"/>
    <w:rsid w:val="00A22086"/>
    <w:rsid w:val="00A71A96"/>
    <w:rsid w:val="00A7707B"/>
    <w:rsid w:val="00A808DD"/>
    <w:rsid w:val="00A80A2F"/>
    <w:rsid w:val="00A86170"/>
    <w:rsid w:val="00AA1AAF"/>
    <w:rsid w:val="00AF07C5"/>
    <w:rsid w:val="00B20345"/>
    <w:rsid w:val="00B547C3"/>
    <w:rsid w:val="00B61C6A"/>
    <w:rsid w:val="00B657EB"/>
    <w:rsid w:val="00B92BDB"/>
    <w:rsid w:val="00BA14DB"/>
    <w:rsid w:val="00BC6B0E"/>
    <w:rsid w:val="00BF42EA"/>
    <w:rsid w:val="00BF5989"/>
    <w:rsid w:val="00BF6B6D"/>
    <w:rsid w:val="00C26BC6"/>
    <w:rsid w:val="00C47955"/>
    <w:rsid w:val="00CB7E04"/>
    <w:rsid w:val="00CD7D13"/>
    <w:rsid w:val="00D17C1F"/>
    <w:rsid w:val="00D374AC"/>
    <w:rsid w:val="00D51E02"/>
    <w:rsid w:val="00D553CC"/>
    <w:rsid w:val="00D61818"/>
    <w:rsid w:val="00D6263E"/>
    <w:rsid w:val="00D91CB8"/>
    <w:rsid w:val="00DD7520"/>
    <w:rsid w:val="00DF4FFD"/>
    <w:rsid w:val="00E1106B"/>
    <w:rsid w:val="00E120BA"/>
    <w:rsid w:val="00E33BF3"/>
    <w:rsid w:val="00E37833"/>
    <w:rsid w:val="00E44343"/>
    <w:rsid w:val="00E509EC"/>
    <w:rsid w:val="00E82CA4"/>
    <w:rsid w:val="00ED5CEE"/>
    <w:rsid w:val="00EE2281"/>
    <w:rsid w:val="00EF36CB"/>
    <w:rsid w:val="00EF493B"/>
    <w:rsid w:val="00F00FC6"/>
    <w:rsid w:val="00F81457"/>
    <w:rsid w:val="00F93CDC"/>
    <w:rsid w:val="00FA527F"/>
    <w:rsid w:val="00FC6693"/>
    <w:rsid w:val="00FE7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299B9C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A3547"/>
  </w:style>
  <w:style w:type="paragraph" w:styleId="Ttulo1">
    <w:name w:val="heading 1"/>
    <w:basedOn w:val="Normal"/>
    <w:next w:val="Normal"/>
    <w:qFormat/>
    <w:rsid w:val="004A3547"/>
    <w:pPr>
      <w:keepNext/>
      <w:outlineLvl w:val="0"/>
    </w:pPr>
    <w:rPr>
      <w:b/>
      <w:sz w:val="24"/>
      <w:lang w:val="es-ES_tradnl"/>
    </w:rPr>
  </w:style>
  <w:style w:type="paragraph" w:styleId="Ttulo3">
    <w:name w:val="heading 3"/>
    <w:basedOn w:val="Normal"/>
    <w:next w:val="Normal"/>
    <w:qFormat/>
    <w:rsid w:val="004A3547"/>
    <w:pPr>
      <w:keepNext/>
      <w:spacing w:line="360" w:lineRule="auto"/>
      <w:jc w:val="center"/>
      <w:outlineLvl w:val="2"/>
    </w:pPr>
    <w:rPr>
      <w:b/>
      <w:sz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4A3547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</w:pPr>
    <w:rPr>
      <w:b/>
      <w:i/>
      <w:sz w:val="28"/>
      <w:lang w:val="es-ES_tradnl"/>
    </w:rPr>
  </w:style>
  <w:style w:type="paragraph" w:styleId="Encabezado">
    <w:name w:val="header"/>
    <w:basedOn w:val="Normal"/>
    <w:rsid w:val="004A3547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4A3547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rsid w:val="004A3547"/>
    <w:rPr>
      <w:color w:val="0000FF"/>
      <w:u w:val="single"/>
    </w:rPr>
  </w:style>
  <w:style w:type="paragraph" w:styleId="Textoindependiente2">
    <w:name w:val="Body Text 2"/>
    <w:basedOn w:val="Normal"/>
    <w:rsid w:val="004A3547"/>
    <w:pPr>
      <w:jc w:val="both"/>
    </w:pPr>
    <w:rPr>
      <w:lang w:val="es-ES_tradnl"/>
    </w:rPr>
  </w:style>
  <w:style w:type="paragraph" w:styleId="Textodeglobo">
    <w:name w:val="Balloon Text"/>
    <w:basedOn w:val="Normal"/>
    <w:semiHidden/>
    <w:rsid w:val="007E72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0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86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47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10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2021-05-08T13:26:00Z</dcterms:created>
  <dcterms:modified xsi:type="dcterms:W3CDTF">2021-05-08T13:26:00Z</dcterms:modified>
</cp:coreProperties>
</file>